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楷体_GB2312" w:cs="Times New Roman"/>
          <w:spacing w:val="8"/>
          <w:sz w:val="32"/>
          <w:szCs w:val="32"/>
          <w:highlight w:val="none"/>
          <w:lang w:val="en-US" w:eastAsia="zh-CN"/>
        </w:rPr>
      </w:pPr>
      <w:r>
        <w:rPr>
          <w:rFonts w:hint="default" w:ascii="Times New Roman" w:hAnsi="Times New Roman" w:eastAsia="楷体_GB2312" w:cs="Times New Roman"/>
          <w:spacing w:val="8"/>
          <w:sz w:val="32"/>
          <w:szCs w:val="32"/>
          <w:highlight w:val="none"/>
          <w:lang w:val="en-US" w:eastAsia="zh-CN"/>
        </w:rPr>
        <w:t>附件</w:t>
      </w:r>
      <w:r>
        <w:rPr>
          <w:rFonts w:hint="default" w:ascii="Times New Roman" w:hAnsi="Times New Roman" w:eastAsia="楷体_GB2312" w:cs="Times New Roman"/>
          <w:spacing w:val="8"/>
          <w:sz w:val="32"/>
          <w:szCs w:val="32"/>
          <w:highlight w:val="none"/>
          <w:lang w:eastAsia="zh-CN"/>
        </w:rPr>
        <w:t>2-1</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楷体_GB2312" w:cs="Times New Roman"/>
          <w:spacing w:val="8"/>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小标宋简体" w:cs="Times New Roman"/>
          <w:spacing w:val="8"/>
          <w:sz w:val="44"/>
          <w:szCs w:val="44"/>
          <w:highlight w:val="none"/>
          <w:lang w:val="en-US" w:eastAsia="zh-CN"/>
        </w:rPr>
      </w:pPr>
      <w:r>
        <w:rPr>
          <w:rFonts w:hint="default" w:ascii="Times New Roman" w:hAnsi="Times New Roman" w:eastAsia="方正小标宋简体" w:cs="Times New Roman"/>
          <w:spacing w:val="8"/>
          <w:sz w:val="44"/>
          <w:szCs w:val="44"/>
          <w:highlight w:val="none"/>
        </w:rPr>
        <w:t>中共</w:t>
      </w:r>
      <w:r>
        <w:rPr>
          <w:rFonts w:hint="default" w:ascii="Times New Roman" w:hAnsi="Times New Roman" w:eastAsia="方正小标宋简体" w:cs="Times New Roman"/>
          <w:spacing w:val="8"/>
          <w:sz w:val="44"/>
          <w:szCs w:val="44"/>
          <w:highlight w:val="none"/>
          <w:lang w:val="en-US" w:eastAsia="zh-CN"/>
        </w:rPr>
        <w:t>长春市二道区东站街道工作委员会</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小标宋简体" w:cs="Times New Roman"/>
          <w:spacing w:val="8"/>
          <w:sz w:val="44"/>
          <w:szCs w:val="44"/>
          <w:highlight w:val="none"/>
        </w:rPr>
      </w:pPr>
      <w:r>
        <w:rPr>
          <w:rFonts w:hint="default" w:ascii="Times New Roman" w:hAnsi="Times New Roman" w:eastAsia="方正小标宋简体" w:cs="Times New Roman"/>
          <w:spacing w:val="8"/>
          <w:sz w:val="44"/>
          <w:szCs w:val="44"/>
          <w:highlight w:val="none"/>
        </w:rPr>
        <w:t>关于</w:t>
      </w:r>
      <w:r>
        <w:rPr>
          <w:rFonts w:hint="default" w:ascii="Times New Roman" w:hAnsi="Times New Roman" w:eastAsia="方正小标宋简体" w:cs="Times New Roman"/>
          <w:spacing w:val="8"/>
          <w:sz w:val="44"/>
          <w:szCs w:val="44"/>
          <w:highlight w:val="none"/>
          <w:lang w:val="en-US" w:eastAsia="zh-CN"/>
        </w:rPr>
        <w:t>区委基层治理专项巡察</w:t>
      </w:r>
      <w:r>
        <w:rPr>
          <w:rFonts w:hint="default" w:ascii="Times New Roman" w:hAnsi="Times New Roman" w:eastAsia="方正小标宋简体" w:cs="Times New Roman"/>
          <w:spacing w:val="8"/>
          <w:sz w:val="44"/>
          <w:szCs w:val="44"/>
          <w:highlight w:val="none"/>
        </w:rPr>
        <w:t>整改进展</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小标宋简体" w:cs="Times New Roman"/>
          <w:spacing w:val="8"/>
          <w:sz w:val="44"/>
          <w:szCs w:val="44"/>
          <w:highlight w:val="none"/>
        </w:rPr>
      </w:pPr>
      <w:r>
        <w:rPr>
          <w:rFonts w:hint="default" w:ascii="Times New Roman" w:hAnsi="Times New Roman" w:eastAsia="方正小标宋简体" w:cs="Times New Roman"/>
          <w:spacing w:val="8"/>
          <w:sz w:val="44"/>
          <w:szCs w:val="44"/>
          <w:highlight w:val="none"/>
        </w:rPr>
        <w:t>情况</w:t>
      </w:r>
      <w:r>
        <w:rPr>
          <w:rFonts w:hint="default" w:ascii="Times New Roman" w:hAnsi="Times New Roman" w:eastAsia="方正小标宋简体" w:cs="Times New Roman"/>
          <w:spacing w:val="8"/>
          <w:sz w:val="44"/>
          <w:szCs w:val="44"/>
          <w:highlight w:val="none"/>
          <w:lang w:val="en-US" w:eastAsia="zh-CN"/>
        </w:rPr>
        <w:t>的</w:t>
      </w:r>
      <w:r>
        <w:rPr>
          <w:rFonts w:hint="default" w:ascii="Times New Roman" w:hAnsi="Times New Roman" w:eastAsia="方正小标宋简体" w:cs="Times New Roman"/>
          <w:spacing w:val="8"/>
          <w:sz w:val="44"/>
          <w:szCs w:val="44"/>
          <w:highlight w:val="none"/>
        </w:rPr>
        <w:t>通报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74" w:firstLineChars="200"/>
        <w:jc w:val="both"/>
        <w:textAlignment w:val="auto"/>
        <w:rPr>
          <w:rFonts w:hint="default" w:ascii="Times New Roman" w:hAnsi="Times New Roman" w:eastAsia="楷体_GB2312" w:cs="Times New Roman"/>
          <w:b/>
          <w:bCs/>
          <w:color w:val="000000"/>
          <w:spacing w:val="8"/>
          <w:kern w:val="0"/>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val="0"/>
        <w:spacing w:line="600" w:lineRule="exact"/>
        <w:ind w:right="0" w:rightChars="0" w:firstLine="672" w:firstLineChars="200"/>
        <w:textAlignment w:val="auto"/>
        <w:rPr>
          <w:rFonts w:hint="default" w:ascii="Times New Roman" w:hAnsi="Times New Roman" w:eastAsia="楷体_GB2312" w:cs="Times New Roman"/>
          <w:color w:val="auto"/>
          <w:spacing w:val="8"/>
          <w:sz w:val="32"/>
          <w:szCs w:val="32"/>
          <w:highlight w:val="none"/>
        </w:rPr>
      </w:pPr>
      <w:r>
        <w:rPr>
          <w:rFonts w:hint="default" w:ascii="Times New Roman" w:hAnsi="Times New Roman" w:eastAsia="楷体_GB2312" w:cs="Times New Roman"/>
          <w:color w:val="auto"/>
          <w:spacing w:val="8"/>
          <w:kern w:val="2"/>
          <w:sz w:val="32"/>
          <w:szCs w:val="32"/>
          <w:highlight w:val="none"/>
          <w:lang w:val="en-US" w:eastAsia="zh-CN" w:bidi="ar-SA"/>
        </w:rPr>
        <w:t>（一）</w:t>
      </w:r>
      <w:r>
        <w:rPr>
          <w:rFonts w:hint="default" w:ascii="Times New Roman" w:hAnsi="Times New Roman" w:eastAsia="楷体_GB2312" w:cs="Times New Roman"/>
          <w:color w:val="auto"/>
          <w:spacing w:val="8"/>
          <w:sz w:val="32"/>
          <w:szCs w:val="32"/>
          <w:highlight w:val="none"/>
        </w:rPr>
        <w:t>关于</w:t>
      </w:r>
      <w:r>
        <w:rPr>
          <w:rFonts w:hint="default" w:ascii="Times New Roman" w:hAnsi="Times New Roman" w:eastAsia="楷体_GB2312" w:cs="Times New Roman"/>
          <w:color w:val="auto"/>
          <w:spacing w:val="8"/>
          <w:sz w:val="32"/>
          <w:szCs w:val="32"/>
          <w:highlight w:val="none"/>
          <w:lang w:val="en"/>
        </w:rPr>
        <w:t>落实基层治理政治责任方面</w:t>
      </w:r>
      <w:r>
        <w:rPr>
          <w:rFonts w:hint="default" w:ascii="Times New Roman" w:hAnsi="Times New Roman" w:eastAsia="楷体_GB2312" w:cs="Times New Roman"/>
          <w:color w:val="auto"/>
          <w:spacing w:val="8"/>
          <w:sz w:val="32"/>
          <w:szCs w:val="32"/>
          <w:highlight w:val="none"/>
        </w:rPr>
        <w:t>问题</w:t>
      </w:r>
      <w:r>
        <w:rPr>
          <w:rFonts w:hint="default" w:ascii="Times New Roman" w:hAnsi="Times New Roman" w:eastAsia="楷体_GB2312" w:cs="Times New Roman"/>
          <w:color w:val="auto"/>
          <w:spacing w:val="8"/>
          <w:sz w:val="32"/>
          <w:szCs w:val="32"/>
          <w:highlight w:val="none"/>
          <w:lang w:val="en-US" w:eastAsia="zh-CN"/>
        </w:rPr>
        <w:t>的整改情况</w:t>
      </w:r>
    </w:p>
    <w:p>
      <w:pPr>
        <w:keepNext w:val="0"/>
        <w:keepLines w:val="0"/>
        <w:pageBreakBefore w:val="0"/>
        <w:widowControl w:val="0"/>
        <w:kinsoku/>
        <w:wordWrap/>
        <w:overflowPunct/>
        <w:topLinePunct w:val="0"/>
        <w:bidi w:val="0"/>
        <w:snapToGrid/>
        <w:spacing w:line="600" w:lineRule="exact"/>
        <w:ind w:right="0" w:rightChars="0" w:firstLine="672" w:firstLineChars="200"/>
        <w:textAlignment w:val="auto"/>
        <w:rPr>
          <w:rFonts w:hint="default" w:ascii="Times New Roman" w:hAnsi="Times New Roman" w:eastAsia="仿宋_GB2312" w:cs="Times New Roman"/>
          <w:b w:val="0"/>
          <w:bCs w:val="0"/>
          <w:color w:val="000000"/>
          <w:spacing w:val="8"/>
          <w:kern w:val="0"/>
          <w:sz w:val="32"/>
          <w:szCs w:val="32"/>
          <w:highlight w:val="none"/>
          <w:lang w:val="en-US" w:eastAsia="zh-CN" w:bidi="ar-SA"/>
        </w:rPr>
      </w:pPr>
      <w:r>
        <w:rPr>
          <w:rFonts w:hint="default" w:ascii="Times New Roman" w:hAnsi="Times New Roman" w:eastAsia="黑体" w:cs="Times New Roman"/>
          <w:b w:val="0"/>
          <w:bCs w:val="0"/>
          <w:spacing w:val="8"/>
          <w:sz w:val="32"/>
          <w:szCs w:val="32"/>
          <w:highlight w:val="none"/>
          <w:lang w:val="en-US" w:eastAsia="zh-CN"/>
        </w:rPr>
        <w:t>一是</w:t>
      </w:r>
      <w:r>
        <w:rPr>
          <w:rFonts w:hint="default" w:ascii="Times New Roman" w:hAnsi="Times New Roman" w:eastAsia="仿宋_GB2312" w:cs="Times New Roman"/>
          <w:b w:val="0"/>
          <w:bCs w:val="0"/>
          <w:spacing w:val="8"/>
          <w:sz w:val="32"/>
          <w:szCs w:val="32"/>
          <w:highlight w:val="none"/>
          <w:lang w:val="en-US" w:eastAsia="zh-CN"/>
        </w:rPr>
        <w:t>基层</w:t>
      </w:r>
      <w:r>
        <w:rPr>
          <w:rFonts w:hint="default" w:ascii="Times New Roman" w:hAnsi="Times New Roman" w:eastAsia="仿宋_GB2312" w:cs="Times New Roman"/>
          <w:b w:val="0"/>
          <w:bCs w:val="0"/>
          <w:spacing w:val="8"/>
          <w:sz w:val="32"/>
          <w:szCs w:val="32"/>
          <w:highlight w:val="none"/>
          <w:lang w:eastAsia="zh-CN"/>
        </w:rPr>
        <w:t>治理工作抓得不够实。</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b w:val="0"/>
          <w:bCs w:val="0"/>
          <w:color w:val="000000"/>
          <w:spacing w:val="8"/>
          <w:kern w:val="0"/>
          <w:sz w:val="32"/>
          <w:szCs w:val="32"/>
          <w:highlight w:val="none"/>
          <w:lang w:val="en-US" w:eastAsia="zh-CN" w:bidi="ar-SA"/>
        </w:rPr>
        <w:t>建立“1+1带6+N”阵地体系、《东站街道党建引领基层治理问题协商会商工作规则》，最终形成“党委统筹、市委引领、各社区并驾齐驱”的高质量发展格局。</w:t>
      </w:r>
      <w:r>
        <w:rPr>
          <w:rFonts w:hint="default" w:ascii="Times New Roman" w:hAnsi="Times New Roman" w:eastAsia="黑体" w:cs="Times New Roman"/>
          <w:b w:val="0"/>
          <w:bCs w:val="0"/>
          <w:spacing w:val="8"/>
          <w:kern w:val="2"/>
          <w:sz w:val="32"/>
          <w:szCs w:val="32"/>
          <w:highlight w:val="none"/>
          <w:lang w:val="en-US" w:eastAsia="zh-CN" w:bidi="ar-SA"/>
        </w:rPr>
        <w:t>二是</w:t>
      </w:r>
      <w:r>
        <w:rPr>
          <w:rFonts w:hint="default" w:ascii="Times New Roman" w:hAnsi="Times New Roman" w:eastAsia="仿宋_GB2312" w:cs="Times New Roman"/>
          <w:b w:val="0"/>
          <w:bCs w:val="0"/>
          <w:spacing w:val="8"/>
          <w:sz w:val="32"/>
          <w:szCs w:val="32"/>
          <w:highlight w:val="none"/>
          <w:lang w:val="en-US" w:eastAsia="zh-CN"/>
        </w:rPr>
        <w:t>工作方案指导性不强。</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b w:val="0"/>
          <w:bCs w:val="0"/>
          <w:color w:val="000000"/>
          <w:spacing w:val="8"/>
          <w:kern w:val="0"/>
          <w:sz w:val="32"/>
          <w:szCs w:val="32"/>
          <w:highlight w:val="none"/>
          <w:lang w:val="en-US" w:eastAsia="zh-CN" w:bidi="ar-SA"/>
        </w:rPr>
        <w:t>建立“第一书记”坐班制、三级包保目标责任制、公务员社区服务日制度、打造“人民满意的公务员”先锋岗。</w:t>
      </w:r>
      <w:r>
        <w:rPr>
          <w:rFonts w:hint="default" w:ascii="Times New Roman" w:hAnsi="Times New Roman" w:eastAsia="黑体" w:cs="Times New Roman"/>
          <w:b w:val="0"/>
          <w:bCs w:val="0"/>
          <w:color w:val="000000"/>
          <w:spacing w:val="8"/>
          <w:kern w:val="0"/>
          <w:sz w:val="32"/>
          <w:szCs w:val="32"/>
          <w:highlight w:val="none"/>
          <w:lang w:val="en-US" w:eastAsia="zh-CN" w:bidi="ar-SA"/>
        </w:rPr>
        <w:t>三是</w:t>
      </w:r>
      <w:r>
        <w:rPr>
          <w:rFonts w:hint="default" w:ascii="Times New Roman" w:hAnsi="Times New Roman" w:eastAsia="仿宋_GB2312" w:cs="Times New Roman"/>
          <w:b w:val="0"/>
          <w:bCs w:val="0"/>
          <w:spacing w:val="8"/>
          <w:sz w:val="32"/>
          <w:szCs w:val="32"/>
          <w:highlight w:val="none"/>
          <w:lang w:val="en-US" w:eastAsia="zh-CN"/>
        </w:rPr>
        <w:t>“微心愿”群众获得感不高。</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b w:val="0"/>
          <w:bCs w:val="0"/>
          <w:color w:val="000000"/>
          <w:spacing w:val="8"/>
          <w:kern w:val="0"/>
          <w:sz w:val="32"/>
          <w:szCs w:val="32"/>
          <w:highlight w:val="none"/>
          <w:lang w:val="en-US" w:eastAsia="zh-CN" w:bidi="ar-SA"/>
        </w:rPr>
        <w:t>以“幸福小区”创建工作为契机，组织代表委员认领实施项目（微心愿）清单、常态化开展“双报到”制度。</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楷体_GB2312" w:cs="Times New Roman"/>
          <w:color w:val="auto"/>
          <w:spacing w:val="8"/>
          <w:sz w:val="32"/>
          <w:szCs w:val="32"/>
          <w:highlight w:val="none"/>
        </w:rPr>
      </w:pPr>
      <w:r>
        <w:rPr>
          <w:rFonts w:hint="default" w:ascii="Times New Roman" w:hAnsi="Times New Roman" w:eastAsia="楷体_GB2312" w:cs="Times New Roman"/>
          <w:color w:val="auto"/>
          <w:spacing w:val="8"/>
          <w:kern w:val="2"/>
          <w:sz w:val="32"/>
          <w:szCs w:val="32"/>
          <w:highlight w:val="none"/>
          <w:lang w:val="en-US" w:eastAsia="zh-CN" w:bidi="ar-SA"/>
        </w:rPr>
        <w:t>（二）关于</w:t>
      </w:r>
      <w:r>
        <w:rPr>
          <w:rFonts w:hint="default" w:ascii="Times New Roman" w:hAnsi="Times New Roman" w:eastAsia="楷体_GB2312" w:cs="Times New Roman"/>
          <w:color w:val="auto"/>
          <w:spacing w:val="8"/>
          <w:sz w:val="32"/>
          <w:szCs w:val="32"/>
          <w:highlight w:val="none"/>
        </w:rPr>
        <w:t>党建引领基层治理方面</w:t>
      </w:r>
      <w:r>
        <w:rPr>
          <w:rFonts w:hint="default" w:ascii="Times New Roman" w:hAnsi="Times New Roman" w:eastAsia="楷体_GB2312" w:cs="Times New Roman"/>
          <w:color w:val="auto"/>
          <w:spacing w:val="8"/>
          <w:sz w:val="32"/>
          <w:szCs w:val="32"/>
          <w:highlight w:val="none"/>
          <w:lang w:eastAsia="zh-CN"/>
        </w:rPr>
        <w:t>问题</w:t>
      </w:r>
      <w:r>
        <w:rPr>
          <w:rFonts w:hint="default" w:ascii="Times New Roman" w:hAnsi="Times New Roman" w:eastAsia="楷体_GB2312" w:cs="Times New Roman"/>
          <w:color w:val="auto"/>
          <w:spacing w:val="8"/>
          <w:sz w:val="32"/>
          <w:szCs w:val="32"/>
          <w:highlight w:val="none"/>
          <w:lang w:val="en-US" w:eastAsia="zh-CN"/>
        </w:rPr>
        <w:t>的整改情况</w:t>
      </w:r>
    </w:p>
    <w:p>
      <w:pPr>
        <w:pStyle w:val="3"/>
        <w:keepNext w:val="0"/>
        <w:keepLines w:val="0"/>
        <w:pageBreakBefore w:val="0"/>
        <w:widowControl w:val="0"/>
        <w:kinsoku/>
        <w:wordWrap/>
        <w:overflowPunct/>
        <w:topLinePunct w:val="0"/>
        <w:bidi w:val="0"/>
        <w:snapToGrid/>
        <w:spacing w:line="600" w:lineRule="exact"/>
        <w:ind w:left="0" w:leftChars="0" w:right="0" w:rightChars="0" w:firstLine="672" w:firstLineChars="200"/>
        <w:textAlignment w:val="auto"/>
        <w:rPr>
          <w:rFonts w:hint="default" w:ascii="Times New Roman" w:hAnsi="Times New Roman" w:eastAsia="仿宋_GB2312" w:cs="Times New Roman"/>
          <w:b w:val="0"/>
          <w:bCs w:val="0"/>
          <w:spacing w:val="8"/>
          <w:kern w:val="2"/>
          <w:sz w:val="32"/>
          <w:szCs w:val="32"/>
          <w:highlight w:val="none"/>
          <w:lang w:val="en-US" w:eastAsia="zh-CN" w:bidi="ar-SA"/>
        </w:rPr>
      </w:pPr>
      <w:r>
        <w:rPr>
          <w:rFonts w:hint="default" w:ascii="Times New Roman" w:hAnsi="Times New Roman" w:eastAsia="黑体" w:cs="Times New Roman"/>
          <w:b w:val="0"/>
          <w:bCs w:val="0"/>
          <w:color w:val="000000"/>
          <w:spacing w:val="8"/>
          <w:kern w:val="0"/>
          <w:sz w:val="32"/>
          <w:szCs w:val="32"/>
          <w:highlight w:val="none"/>
          <w:lang w:val="en-US" w:eastAsia="zh-CN" w:bidi="ar-SA"/>
        </w:rPr>
        <w:t>一是</w:t>
      </w:r>
      <w:r>
        <w:rPr>
          <w:rFonts w:hint="default" w:ascii="Times New Roman" w:hAnsi="Times New Roman" w:eastAsia="仿宋_GB2312" w:cs="Times New Roman"/>
          <w:b w:val="0"/>
          <w:bCs w:val="0"/>
          <w:color w:val="000000"/>
          <w:spacing w:val="8"/>
          <w:kern w:val="0"/>
          <w:sz w:val="32"/>
          <w:szCs w:val="32"/>
          <w:highlight w:val="none"/>
          <w:lang w:val="en-US" w:eastAsia="zh-CN" w:bidi="ar-SA"/>
        </w:rPr>
        <w:t>监督委员会配套制度建设滞后、监督委员会队伍履职能力弱化。</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b w:val="0"/>
          <w:bCs w:val="0"/>
          <w:color w:val="000000"/>
          <w:spacing w:val="8"/>
          <w:kern w:val="0"/>
          <w:sz w:val="32"/>
          <w:szCs w:val="32"/>
          <w:highlight w:val="none"/>
          <w:lang w:val="en-US" w:eastAsia="zh-CN" w:bidi="ar-SA"/>
        </w:rPr>
        <w:t>建立长效机制，完善制度，优化监委会成员年龄与学历结构，组织开展社区监委会培训，进一步增强了履职能力。</w:t>
      </w:r>
      <w:r>
        <w:rPr>
          <w:rFonts w:hint="default" w:ascii="Times New Roman" w:hAnsi="Times New Roman" w:eastAsia="黑体" w:cs="Times New Roman"/>
          <w:b w:val="0"/>
          <w:bCs w:val="0"/>
          <w:spacing w:val="8"/>
          <w:sz w:val="32"/>
          <w:szCs w:val="32"/>
          <w:highlight w:val="none"/>
          <w:lang w:val="en-US" w:eastAsia="zh-CN"/>
        </w:rPr>
        <w:t>二是</w:t>
      </w:r>
      <w:r>
        <w:rPr>
          <w:rFonts w:hint="default" w:ascii="Times New Roman" w:hAnsi="Times New Roman" w:eastAsia="仿宋_GB2312" w:cs="Times New Roman"/>
          <w:b w:val="0"/>
          <w:bCs w:val="0"/>
          <w:spacing w:val="8"/>
          <w:sz w:val="32"/>
          <w:szCs w:val="32"/>
          <w:highlight w:val="none"/>
          <w:lang w:val="en-US" w:eastAsia="zh-CN"/>
        </w:rPr>
        <w:t>党建联盟实体化运行有差距。</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b w:val="0"/>
          <w:bCs w:val="0"/>
          <w:spacing w:val="8"/>
          <w:kern w:val="2"/>
          <w:sz w:val="32"/>
          <w:szCs w:val="32"/>
          <w:highlight w:val="none"/>
          <w:lang w:val="en-US" w:eastAsia="zh-CN" w:bidi="ar-SA"/>
        </w:rPr>
        <w:t>在党建联盟联席会议上，制定了区域党建联盟制度，举办“魅力东站·红帆领航”党建引领基层治理系列活动、“党建引领·警地融合”启动仪式，开展社区警务室规范化标准化建设社区警务室。</w:t>
      </w:r>
      <w:r>
        <w:rPr>
          <w:rFonts w:hint="default" w:ascii="Times New Roman" w:hAnsi="Times New Roman" w:eastAsia="黑体" w:cs="Times New Roman"/>
          <w:b w:val="0"/>
          <w:bCs w:val="0"/>
          <w:spacing w:val="8"/>
          <w:sz w:val="32"/>
          <w:szCs w:val="32"/>
          <w:highlight w:val="none"/>
          <w:lang w:val="en-US" w:eastAsia="zh-CN"/>
        </w:rPr>
        <w:t>三是</w:t>
      </w:r>
      <w:r>
        <w:rPr>
          <w:rFonts w:hint="default" w:ascii="Times New Roman" w:hAnsi="Times New Roman" w:eastAsia="仿宋_GB2312" w:cs="Times New Roman"/>
          <w:b w:val="0"/>
          <w:bCs w:val="0"/>
          <w:spacing w:val="8"/>
          <w:kern w:val="2"/>
          <w:sz w:val="32"/>
          <w:szCs w:val="32"/>
          <w:highlight w:val="none"/>
          <w:lang w:val="en-US" w:eastAsia="zh-CN" w:bidi="ar-SA"/>
        </w:rPr>
        <w:t>信息录入质量不高。</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b w:val="0"/>
          <w:bCs w:val="0"/>
          <w:spacing w:val="8"/>
          <w:kern w:val="2"/>
          <w:sz w:val="32"/>
          <w:szCs w:val="32"/>
          <w:highlight w:val="none"/>
          <w:lang w:val="en-US" w:eastAsia="zh-CN" w:bidi="ar-SA"/>
        </w:rPr>
        <w:t>组织召开东站街道新时代吉林党支部标准体系（</w:t>
      </w:r>
      <w:r>
        <w:rPr>
          <w:rFonts w:hint="default" w:ascii="Times New Roman" w:hAnsi="Times New Roman" w:eastAsia="仿宋_GB2312" w:cs="Times New Roman"/>
          <w:b w:val="0"/>
          <w:bCs w:val="0"/>
          <w:spacing w:val="8"/>
          <w:sz w:val="32"/>
          <w:szCs w:val="32"/>
          <w:highlight w:val="none"/>
          <w:lang w:val="en-US" w:eastAsia="zh-CN"/>
        </w:rPr>
        <w:t>BTX</w:t>
      </w:r>
      <w:r>
        <w:rPr>
          <w:rFonts w:hint="default" w:ascii="Times New Roman" w:hAnsi="Times New Roman" w:eastAsia="仿宋_GB2312" w:cs="Times New Roman"/>
          <w:b w:val="0"/>
          <w:bCs w:val="0"/>
          <w:spacing w:val="8"/>
          <w:kern w:val="2"/>
          <w:sz w:val="32"/>
          <w:szCs w:val="32"/>
          <w:highlight w:val="none"/>
          <w:lang w:val="en-US" w:eastAsia="zh-CN" w:bidi="ar-SA"/>
        </w:rPr>
        <w:t>）推进会暨专题培训班，推进</w:t>
      </w:r>
      <w:r>
        <w:rPr>
          <w:rFonts w:hint="default" w:ascii="Times New Roman" w:hAnsi="Times New Roman" w:eastAsia="仿宋_GB2312" w:cs="Times New Roman"/>
          <w:b w:val="0"/>
          <w:bCs w:val="0"/>
          <w:spacing w:val="8"/>
          <w:sz w:val="32"/>
          <w:szCs w:val="32"/>
          <w:highlight w:val="none"/>
          <w:lang w:val="en-US" w:eastAsia="zh-CN"/>
        </w:rPr>
        <w:t>BTX</w:t>
      </w:r>
      <w:r>
        <w:rPr>
          <w:rFonts w:hint="default" w:ascii="Times New Roman" w:hAnsi="Times New Roman" w:eastAsia="仿宋_GB2312" w:cs="Times New Roman"/>
          <w:b w:val="0"/>
          <w:bCs w:val="0"/>
          <w:spacing w:val="8"/>
          <w:kern w:val="2"/>
          <w:sz w:val="32"/>
          <w:szCs w:val="32"/>
          <w:highlight w:val="none"/>
          <w:lang w:val="en-US" w:eastAsia="zh-CN" w:bidi="ar-SA"/>
        </w:rPr>
        <w:t>工作标准化、规范化，全面实现党支部组织生活全程纪实、实时掌握、规范管理。</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楷体_GB2312" w:cs="Times New Roman"/>
          <w:color w:val="auto"/>
          <w:spacing w:val="8"/>
          <w:sz w:val="32"/>
          <w:szCs w:val="32"/>
          <w:highlight w:val="none"/>
          <w:lang w:val="en-US" w:eastAsia="zh-CN"/>
        </w:rPr>
      </w:pPr>
      <w:r>
        <w:rPr>
          <w:rFonts w:hint="default" w:ascii="Times New Roman" w:hAnsi="Times New Roman" w:eastAsia="楷体_GB2312" w:cs="Times New Roman"/>
          <w:color w:val="auto"/>
          <w:spacing w:val="8"/>
          <w:kern w:val="2"/>
          <w:sz w:val="32"/>
          <w:szCs w:val="32"/>
          <w:highlight w:val="none"/>
          <w:lang w:val="en-US" w:eastAsia="zh-CN" w:bidi="ar-SA"/>
        </w:rPr>
        <w:t>（三）</w:t>
      </w:r>
      <w:r>
        <w:rPr>
          <w:rFonts w:hint="default" w:ascii="Times New Roman" w:hAnsi="Times New Roman" w:eastAsia="楷体_GB2312" w:cs="Times New Roman"/>
          <w:color w:val="auto"/>
          <w:spacing w:val="8"/>
          <w:sz w:val="32"/>
          <w:szCs w:val="32"/>
          <w:highlight w:val="none"/>
          <w:lang w:eastAsia="zh-CN"/>
        </w:rPr>
        <w:t>关于</w:t>
      </w:r>
      <w:r>
        <w:rPr>
          <w:rFonts w:hint="default" w:ascii="Times New Roman" w:hAnsi="Times New Roman" w:eastAsia="楷体_GB2312" w:cs="Times New Roman"/>
          <w:color w:val="auto"/>
          <w:spacing w:val="8"/>
          <w:sz w:val="32"/>
          <w:szCs w:val="32"/>
          <w:highlight w:val="none"/>
        </w:rPr>
        <w:t>基层治理重点任务推进方面</w:t>
      </w:r>
      <w:r>
        <w:rPr>
          <w:rFonts w:hint="default" w:ascii="Times New Roman" w:hAnsi="Times New Roman" w:eastAsia="楷体_GB2312" w:cs="Times New Roman"/>
          <w:color w:val="auto"/>
          <w:spacing w:val="8"/>
          <w:sz w:val="32"/>
          <w:szCs w:val="32"/>
          <w:highlight w:val="none"/>
          <w:lang w:val="en-US" w:eastAsia="zh-CN"/>
        </w:rPr>
        <w:t>问题的整改情况</w:t>
      </w:r>
    </w:p>
    <w:p>
      <w:pPr>
        <w:pStyle w:val="6"/>
        <w:keepNext w:val="0"/>
        <w:keepLines w:val="0"/>
        <w:pageBreakBefore w:val="0"/>
        <w:widowControl w:val="0"/>
        <w:kinsoku/>
        <w:wordWrap/>
        <w:overflowPunct/>
        <w:topLinePunct w:val="0"/>
        <w:bidi w:val="0"/>
        <w:snapToGrid/>
        <w:spacing w:line="600" w:lineRule="exact"/>
        <w:ind w:right="0" w:rightChars="0" w:firstLine="672"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黑体" w:cs="Times New Roman"/>
          <w:b w:val="0"/>
          <w:bCs w:val="0"/>
          <w:color w:val="auto"/>
          <w:spacing w:val="8"/>
          <w:kern w:val="2"/>
          <w:sz w:val="32"/>
          <w:szCs w:val="32"/>
          <w:highlight w:val="none"/>
          <w:lang w:val="en-US" w:eastAsia="zh-CN" w:bidi="ar-SA"/>
        </w:rPr>
        <w:t>一是</w:t>
      </w:r>
      <w:r>
        <w:rPr>
          <w:rFonts w:hint="default" w:ascii="Times New Roman" w:hAnsi="Times New Roman" w:eastAsia="仿宋_GB2312" w:cs="Times New Roman"/>
          <w:b w:val="0"/>
          <w:bCs w:val="0"/>
          <w:color w:val="auto"/>
          <w:spacing w:val="8"/>
          <w:kern w:val="2"/>
          <w:sz w:val="32"/>
          <w:szCs w:val="32"/>
          <w:highlight w:val="none"/>
          <w:lang w:val="en-US" w:eastAsia="zh-CN" w:bidi="ar-SA"/>
        </w:rPr>
        <w:t>平台建设缺乏专业力量。</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b w:val="0"/>
          <w:bCs w:val="0"/>
          <w:color w:val="auto"/>
          <w:spacing w:val="8"/>
          <w:kern w:val="2"/>
          <w:sz w:val="32"/>
          <w:szCs w:val="32"/>
          <w:highlight w:val="none"/>
          <w:lang w:val="en-US" w:eastAsia="zh-CN" w:bidi="ar-SA"/>
        </w:rPr>
        <w:t>优化综合行政执法干部队伍的年龄结构，将年轻力量充实到执法队伍里，组织现有人员进行业务培训，已有4人通过执法资格考试。</w:t>
      </w:r>
      <w:r>
        <w:rPr>
          <w:rFonts w:hint="default" w:ascii="Times New Roman" w:hAnsi="Times New Roman" w:eastAsia="黑体" w:cs="Times New Roman"/>
          <w:b w:val="0"/>
          <w:bCs w:val="0"/>
          <w:color w:val="auto"/>
          <w:spacing w:val="8"/>
          <w:kern w:val="2"/>
          <w:sz w:val="32"/>
          <w:szCs w:val="32"/>
          <w:highlight w:val="none"/>
          <w:lang w:val="en-US" w:eastAsia="zh-CN" w:bidi="ar-SA"/>
        </w:rPr>
        <w:t>二是</w:t>
      </w:r>
      <w:r>
        <w:rPr>
          <w:rFonts w:hint="default" w:ascii="Times New Roman" w:hAnsi="Times New Roman" w:eastAsia="仿宋_GB2312" w:cs="Times New Roman"/>
          <w:b w:val="0"/>
          <w:bCs w:val="0"/>
          <w:color w:val="auto"/>
          <w:spacing w:val="8"/>
          <w:kern w:val="2"/>
          <w:sz w:val="32"/>
          <w:szCs w:val="32"/>
          <w:highlight w:val="none"/>
          <w:lang w:val="en-US" w:eastAsia="zh-CN" w:bidi="ar-SA"/>
        </w:rPr>
        <w:t>“街道吹哨、部门报到”效果不佳。</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b w:val="0"/>
          <w:bCs w:val="0"/>
          <w:color w:val="auto"/>
          <w:spacing w:val="8"/>
          <w:kern w:val="2"/>
          <w:sz w:val="32"/>
          <w:szCs w:val="32"/>
          <w:highlight w:val="none"/>
          <w:lang w:val="en-US" w:eastAsia="zh-CN" w:bidi="ar-SA"/>
        </w:rPr>
        <w:t>已开展二十余次联合执法行动，并整理完善了工作台账。</w:t>
      </w:r>
      <w:r>
        <w:rPr>
          <w:rFonts w:hint="default" w:ascii="Times New Roman" w:hAnsi="Times New Roman" w:eastAsia="黑体" w:cs="Times New Roman"/>
          <w:b w:val="0"/>
          <w:bCs w:val="0"/>
          <w:color w:val="auto"/>
          <w:spacing w:val="8"/>
          <w:kern w:val="2"/>
          <w:sz w:val="32"/>
          <w:szCs w:val="32"/>
          <w:highlight w:val="none"/>
          <w:lang w:val="en-US" w:eastAsia="zh-CN" w:bidi="ar-SA"/>
        </w:rPr>
        <w:t>三是</w:t>
      </w:r>
      <w:r>
        <w:rPr>
          <w:rFonts w:hint="default" w:ascii="Times New Roman" w:hAnsi="Times New Roman" w:eastAsia="仿宋_GB2312" w:cs="Times New Roman"/>
          <w:b w:val="0"/>
          <w:bCs w:val="0"/>
          <w:color w:val="auto"/>
          <w:spacing w:val="8"/>
          <w:kern w:val="2"/>
          <w:sz w:val="32"/>
          <w:szCs w:val="32"/>
          <w:highlight w:val="none"/>
          <w:lang w:val="en-US" w:eastAsia="zh-CN" w:bidi="ar-SA"/>
        </w:rPr>
        <w:t>代办服务成效不明显。</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b w:val="0"/>
          <w:bCs w:val="0"/>
          <w:color w:val="auto"/>
          <w:spacing w:val="8"/>
          <w:kern w:val="2"/>
          <w:sz w:val="32"/>
          <w:szCs w:val="32"/>
          <w:highlight w:val="none"/>
          <w:lang w:val="en-US" w:eastAsia="zh-CN" w:bidi="ar-SA"/>
        </w:rPr>
        <w:t>依托社区便民服务站和“三长”队伍，开通便民服务“直通车”，公布服务热线，推行延时服务、预约服务等，特别是为老弱病残孕等特殊群体提供上门服务，进一步提高服务质效。</w:t>
      </w:r>
      <w:r>
        <w:rPr>
          <w:rFonts w:hint="default" w:ascii="Times New Roman" w:hAnsi="Times New Roman" w:eastAsia="黑体" w:cs="Times New Roman"/>
          <w:b w:val="0"/>
          <w:bCs w:val="0"/>
          <w:color w:val="auto"/>
          <w:spacing w:val="8"/>
          <w:kern w:val="2"/>
          <w:sz w:val="32"/>
          <w:szCs w:val="32"/>
          <w:highlight w:val="none"/>
          <w:lang w:val="en-US" w:eastAsia="zh-CN" w:bidi="ar-SA"/>
        </w:rPr>
        <w:t>四是</w:t>
      </w:r>
      <w:r>
        <w:rPr>
          <w:rFonts w:hint="default" w:ascii="Times New Roman" w:hAnsi="Times New Roman" w:eastAsia="仿宋_GB2312" w:cs="Times New Roman"/>
          <w:b w:val="0"/>
          <w:bCs w:val="0"/>
          <w:color w:val="auto"/>
          <w:spacing w:val="8"/>
          <w:kern w:val="2"/>
          <w:sz w:val="32"/>
          <w:szCs w:val="32"/>
          <w:highlight w:val="none"/>
          <w:lang w:val="en-US" w:eastAsia="zh-CN" w:bidi="ar-SA"/>
        </w:rPr>
        <w:t>资源力量下沉效果不好。</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b w:val="0"/>
          <w:bCs w:val="0"/>
          <w:color w:val="auto"/>
          <w:spacing w:val="8"/>
          <w:kern w:val="2"/>
          <w:sz w:val="32"/>
          <w:szCs w:val="32"/>
          <w:highlight w:val="none"/>
          <w:lang w:val="en-US" w:eastAsia="zh-CN" w:bidi="ar-SA"/>
        </w:rPr>
        <w:t>与共建单位定期开展宣传、隐患排查、应急演练等工作，加强与各相关部门的沟通协调，建立定期议事机制，出现需要帮助解决的问题，与相关部门沟通，第一时间解决。</w:t>
      </w:r>
      <w:r>
        <w:rPr>
          <w:rFonts w:hint="default" w:ascii="Times New Roman" w:hAnsi="Times New Roman" w:eastAsia="黑体" w:cs="Times New Roman"/>
          <w:b w:val="0"/>
          <w:bCs w:val="0"/>
          <w:color w:val="auto"/>
          <w:spacing w:val="8"/>
          <w:kern w:val="2"/>
          <w:sz w:val="32"/>
          <w:szCs w:val="32"/>
          <w:highlight w:val="none"/>
          <w:lang w:val="en-US" w:eastAsia="zh-CN" w:bidi="ar-SA"/>
        </w:rPr>
        <w:t>五是</w:t>
      </w:r>
      <w:r>
        <w:rPr>
          <w:rFonts w:hint="default" w:ascii="Times New Roman" w:hAnsi="Times New Roman" w:eastAsia="仿宋_GB2312" w:cs="Times New Roman"/>
          <w:b w:val="0"/>
          <w:bCs w:val="0"/>
          <w:color w:val="auto"/>
          <w:spacing w:val="8"/>
          <w:kern w:val="2"/>
          <w:sz w:val="32"/>
          <w:szCs w:val="32"/>
          <w:highlight w:val="none"/>
          <w:lang w:val="en-US" w:eastAsia="zh-CN" w:bidi="ar-SA"/>
        </w:rPr>
        <w:t>“三长”队伍建设不扎实。</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b w:val="0"/>
          <w:bCs w:val="0"/>
          <w:color w:val="auto"/>
          <w:spacing w:val="8"/>
          <w:kern w:val="2"/>
          <w:sz w:val="32"/>
          <w:szCs w:val="32"/>
          <w:highlight w:val="none"/>
          <w:lang w:val="en-US" w:eastAsia="zh-CN" w:bidi="ar-SA"/>
        </w:rPr>
        <w:t>重新调整超龄、发挥作用效果不明显的楼栋长、单元长；完善和补充“三长”信息公开内容，及时公开“三长”信息，便于居民直接联系，规范了网格治理工作。</w:t>
      </w:r>
      <w:r>
        <w:rPr>
          <w:rFonts w:hint="default" w:ascii="Times New Roman" w:hAnsi="Times New Roman" w:eastAsia="黑体" w:cs="Times New Roman"/>
          <w:b w:val="0"/>
          <w:bCs w:val="0"/>
          <w:color w:val="auto"/>
          <w:spacing w:val="8"/>
          <w:kern w:val="2"/>
          <w:sz w:val="32"/>
          <w:szCs w:val="32"/>
          <w:highlight w:val="none"/>
          <w:lang w:val="en-US" w:eastAsia="zh-CN" w:bidi="ar-SA"/>
        </w:rPr>
        <w:t>六是</w:t>
      </w:r>
      <w:r>
        <w:rPr>
          <w:rFonts w:hint="default" w:ascii="Times New Roman" w:hAnsi="Times New Roman" w:eastAsia="仿宋_GB2312" w:cs="Times New Roman"/>
          <w:b w:val="0"/>
          <w:bCs w:val="0"/>
          <w:color w:val="auto"/>
          <w:spacing w:val="8"/>
          <w:kern w:val="2"/>
          <w:sz w:val="32"/>
          <w:szCs w:val="32"/>
          <w:highlight w:val="none"/>
          <w:lang w:val="en-US" w:eastAsia="zh-CN" w:bidi="ar-SA"/>
        </w:rPr>
        <w:t>网格划分户数不标准。</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b w:val="0"/>
          <w:bCs w:val="0"/>
          <w:color w:val="auto"/>
          <w:spacing w:val="8"/>
          <w:kern w:val="2"/>
          <w:sz w:val="32"/>
          <w:szCs w:val="32"/>
          <w:highlight w:val="none"/>
          <w:lang w:val="en-US" w:eastAsia="zh-CN" w:bidi="ar-SA"/>
        </w:rPr>
        <w:t>统筹了各社区对辖区网格进行优化调整，将超过规定的较大网格，按照相关标准对网格进行重新划分，最终调整为64格。</w:t>
      </w:r>
      <w:r>
        <w:rPr>
          <w:rFonts w:hint="default" w:ascii="Times New Roman" w:hAnsi="Times New Roman" w:eastAsia="黑体" w:cs="Times New Roman"/>
          <w:b w:val="0"/>
          <w:bCs w:val="0"/>
          <w:spacing w:val="8"/>
          <w:kern w:val="2"/>
          <w:sz w:val="32"/>
          <w:szCs w:val="32"/>
          <w:highlight w:val="none"/>
          <w:lang w:val="en-US" w:eastAsia="zh-CN" w:bidi="ar-SA"/>
        </w:rPr>
        <w:t>七是</w:t>
      </w:r>
      <w:r>
        <w:rPr>
          <w:rFonts w:hint="default" w:ascii="Times New Roman" w:hAnsi="Times New Roman" w:eastAsia="仿宋_GB2312" w:cs="Times New Roman"/>
          <w:b w:val="0"/>
          <w:bCs w:val="0"/>
          <w:spacing w:val="8"/>
          <w:kern w:val="2"/>
          <w:sz w:val="32"/>
          <w:szCs w:val="32"/>
          <w:highlight w:val="none"/>
          <w:lang w:val="en-US" w:eastAsia="zh-CN" w:bidi="ar-SA"/>
        </w:rPr>
        <w:t>法规学习还不及时。</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b w:val="0"/>
          <w:bCs w:val="0"/>
          <w:sz w:val="32"/>
          <w:szCs w:val="32"/>
          <w:highlight w:val="none"/>
          <w:lang w:val="en-US" w:eastAsia="zh-CN"/>
        </w:rPr>
        <w:t>通过发放宣传单、悬挂条幅、居民群推送、邀请专家开展培训等形式宣传《吉林省物业管理条例》。</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lang w:eastAsia="zh-CN"/>
        </w:rPr>
        <w:t>欢迎广大干部群众对巡察整改落实情况进行监督。如有意见建议，请及时向我们反映。</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eastAsia="zh-CN"/>
        </w:rPr>
        <w:t>联系电话：</w:t>
      </w:r>
      <w:r>
        <w:rPr>
          <w:rFonts w:hint="default" w:ascii="Times New Roman" w:hAnsi="Times New Roman" w:eastAsia="仿宋_GB2312" w:cs="Times New Roman"/>
          <w:b w:val="0"/>
          <w:bCs/>
          <w:color w:val="auto"/>
          <w:sz w:val="32"/>
          <w:szCs w:val="32"/>
          <w:highlight w:val="none"/>
          <w:lang w:val="en-US" w:eastAsia="zh-CN"/>
        </w:rPr>
        <w:t>0431</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lang w:val="en-US" w:eastAsia="zh-CN"/>
        </w:rPr>
        <w:t>84961388；</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邮政信箱</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lang w:val="en-US" w:eastAsia="zh-CN"/>
        </w:rPr>
        <w:t>长春市二道区东盛大街636号。</w:t>
      </w:r>
    </w:p>
    <w:p>
      <w:pPr>
        <w:keepNext w:val="0"/>
        <w:keepLines w:val="0"/>
        <w:pageBreakBefore w:val="0"/>
        <w:widowControl w:val="0"/>
        <w:kinsoku/>
        <w:wordWrap/>
        <w:overflowPunct/>
        <w:topLinePunct w:val="0"/>
        <w:bidi w:val="0"/>
        <w:spacing w:line="600" w:lineRule="exact"/>
        <w:textAlignment w:val="auto"/>
        <w:rPr>
          <w:rFonts w:hint="default" w:ascii="Times New Roman" w:hAnsi="Times New Roman" w:cs="Times New Roman"/>
          <w:highlight w:val="none"/>
        </w:rPr>
      </w:pPr>
    </w:p>
    <w:p>
      <w:pPr>
        <w:pStyle w:val="3"/>
        <w:keepNext w:val="0"/>
        <w:keepLines w:val="0"/>
        <w:pageBreakBefore w:val="0"/>
        <w:widowControl w:val="0"/>
        <w:kinsoku/>
        <w:wordWrap/>
        <w:overflowPunct/>
        <w:topLinePunct w:val="0"/>
        <w:bidi w:val="0"/>
        <w:spacing w:line="600" w:lineRule="exact"/>
        <w:ind w:left="0" w:leftChars="0" w:firstLine="0" w:firstLineChars="0"/>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center"/>
        <w:textAlignment w:val="auto"/>
        <w:rPr>
          <w:rFonts w:hint="default" w:ascii="Times New Roman" w:hAnsi="Times New Roman" w:eastAsia="方正小标宋_GBK" w:cs="Times New Roman"/>
          <w:spacing w:val="8"/>
          <w:sz w:val="44"/>
          <w:szCs w:val="44"/>
          <w:highlight w:val="none"/>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center"/>
        <w:textAlignment w:val="auto"/>
        <w:rPr>
          <w:rFonts w:hint="default" w:ascii="Times New Roman" w:hAnsi="Times New Roman" w:eastAsia="方正小标宋_GBK" w:cs="Times New Roman"/>
          <w:spacing w:val="8"/>
          <w:sz w:val="44"/>
          <w:szCs w:val="44"/>
          <w:highlight w:val="none"/>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center"/>
        <w:textAlignment w:val="auto"/>
        <w:rPr>
          <w:rFonts w:hint="default" w:ascii="Times New Roman" w:hAnsi="Times New Roman" w:eastAsia="方正小标宋_GBK" w:cs="Times New Roman"/>
          <w:spacing w:val="8"/>
          <w:sz w:val="44"/>
          <w:szCs w:val="44"/>
          <w:highlight w:val="none"/>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center"/>
        <w:textAlignment w:val="auto"/>
        <w:rPr>
          <w:rFonts w:hint="default" w:ascii="Times New Roman" w:hAnsi="Times New Roman" w:eastAsia="方正小标宋_GBK" w:cs="Times New Roman"/>
          <w:spacing w:val="8"/>
          <w:sz w:val="44"/>
          <w:szCs w:val="44"/>
          <w:highlight w:val="none"/>
        </w:rPr>
      </w:pPr>
    </w:p>
    <w:p>
      <w:pPr>
        <w:keepNext w:val="0"/>
        <w:keepLines w:val="0"/>
        <w:pageBreakBefore w:val="0"/>
        <w:widowControl w:val="0"/>
        <w:kinsoku/>
        <w:wordWrap/>
        <w:overflowPunct/>
        <w:topLinePunct w:val="0"/>
        <w:bidi w:val="0"/>
        <w:spacing w:line="600" w:lineRule="exact"/>
        <w:textAlignment w:val="auto"/>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both"/>
        <w:textAlignment w:val="auto"/>
        <w:rPr>
          <w:rFonts w:hint="default" w:ascii="Times New Roman" w:hAnsi="Times New Roman" w:eastAsia="楷体_GB2312" w:cs="Times New Roman"/>
          <w:spacing w:val="8"/>
          <w:sz w:val="32"/>
          <w:szCs w:val="32"/>
          <w:highlight w:val="none"/>
          <w:lang w:val="en-US" w:eastAsia="zh-CN"/>
        </w:rPr>
      </w:pPr>
      <w:r>
        <w:rPr>
          <w:rFonts w:hint="default" w:ascii="Times New Roman" w:hAnsi="Times New Roman" w:eastAsia="楷体_GB2312" w:cs="Times New Roman"/>
          <w:spacing w:val="8"/>
          <w:sz w:val="32"/>
          <w:szCs w:val="32"/>
          <w:highlight w:val="none"/>
          <w:lang w:val="en-US" w:eastAsia="zh-CN"/>
        </w:rPr>
        <w:t>附件</w:t>
      </w:r>
      <w:r>
        <w:rPr>
          <w:rFonts w:hint="default" w:ascii="Times New Roman" w:hAnsi="Times New Roman" w:eastAsia="楷体_GB2312" w:cs="Times New Roman"/>
          <w:spacing w:val="8"/>
          <w:sz w:val="32"/>
          <w:szCs w:val="32"/>
          <w:highlight w:val="none"/>
          <w:lang w:eastAsia="zh-CN"/>
        </w:rPr>
        <w:t>2-2</w:t>
      </w: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both"/>
        <w:textAlignment w:val="auto"/>
        <w:rPr>
          <w:rFonts w:hint="default" w:ascii="Times New Roman" w:hAnsi="Times New Roman" w:eastAsia="方正小标宋_GBK" w:cs="Times New Roman"/>
          <w:spacing w:val="8"/>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center"/>
        <w:textAlignment w:val="auto"/>
        <w:rPr>
          <w:rFonts w:hint="default" w:ascii="Times New Roman" w:hAnsi="Times New Roman" w:eastAsia="方正小标宋_GBK" w:cs="Times New Roman"/>
          <w:spacing w:val="8"/>
          <w:sz w:val="44"/>
          <w:szCs w:val="44"/>
          <w:highlight w:val="none"/>
          <w:lang w:val="en-US" w:eastAsia="zh-CN"/>
        </w:rPr>
      </w:pPr>
      <w:r>
        <w:rPr>
          <w:rFonts w:hint="default" w:ascii="Times New Roman" w:hAnsi="Times New Roman" w:eastAsia="方正小标宋_GBK" w:cs="Times New Roman"/>
          <w:spacing w:val="8"/>
          <w:sz w:val="44"/>
          <w:szCs w:val="44"/>
          <w:highlight w:val="none"/>
        </w:rPr>
        <w:t>中共</w:t>
      </w:r>
      <w:r>
        <w:rPr>
          <w:rFonts w:hint="default" w:ascii="Times New Roman" w:hAnsi="Times New Roman" w:eastAsia="方正小标宋_GBK" w:cs="Times New Roman"/>
          <w:spacing w:val="8"/>
          <w:sz w:val="44"/>
          <w:szCs w:val="44"/>
          <w:highlight w:val="none"/>
          <w:lang w:val="en" w:eastAsia="zh-CN"/>
        </w:rPr>
        <w:t>长春市二道区东盛街道</w:t>
      </w:r>
      <w:r>
        <w:rPr>
          <w:rFonts w:hint="default" w:ascii="Times New Roman" w:hAnsi="Times New Roman" w:eastAsia="方正小标宋_GBK" w:cs="Times New Roman"/>
          <w:spacing w:val="8"/>
          <w:sz w:val="44"/>
          <w:szCs w:val="44"/>
          <w:highlight w:val="none"/>
          <w:lang w:val="en-US" w:eastAsia="zh-CN"/>
        </w:rPr>
        <w:t>工作委员会</w:t>
      </w: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center"/>
        <w:textAlignment w:val="auto"/>
        <w:rPr>
          <w:rFonts w:hint="default" w:ascii="Times New Roman" w:hAnsi="Times New Roman" w:eastAsia="方正小标宋_GBK" w:cs="Times New Roman"/>
          <w:spacing w:val="8"/>
          <w:sz w:val="44"/>
          <w:szCs w:val="44"/>
          <w:highlight w:val="none"/>
        </w:rPr>
      </w:pPr>
      <w:r>
        <w:rPr>
          <w:rFonts w:hint="default" w:ascii="Times New Roman" w:hAnsi="Times New Roman" w:eastAsia="方正小标宋_GBK" w:cs="Times New Roman"/>
          <w:spacing w:val="8"/>
          <w:sz w:val="44"/>
          <w:szCs w:val="44"/>
          <w:highlight w:val="none"/>
        </w:rPr>
        <w:t>关于</w:t>
      </w:r>
      <w:r>
        <w:rPr>
          <w:rFonts w:hint="default" w:ascii="Times New Roman" w:hAnsi="Times New Roman" w:eastAsia="方正小标宋_GBK" w:cs="Times New Roman"/>
          <w:spacing w:val="8"/>
          <w:sz w:val="44"/>
          <w:szCs w:val="44"/>
          <w:highlight w:val="none"/>
          <w:lang w:val="en-US" w:eastAsia="zh-CN"/>
        </w:rPr>
        <w:t>区委基层治理专项</w:t>
      </w:r>
      <w:r>
        <w:rPr>
          <w:rFonts w:hint="default" w:ascii="Times New Roman" w:hAnsi="Times New Roman" w:eastAsia="方正小标宋_GBK" w:cs="Times New Roman"/>
          <w:spacing w:val="8"/>
          <w:sz w:val="44"/>
          <w:szCs w:val="44"/>
          <w:highlight w:val="none"/>
        </w:rPr>
        <w:t>巡察整改进展</w:t>
      </w: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center"/>
        <w:textAlignment w:val="auto"/>
        <w:rPr>
          <w:rFonts w:hint="default" w:ascii="Times New Roman" w:hAnsi="Times New Roman" w:eastAsia="方正小标宋_GBK" w:cs="Times New Roman"/>
          <w:spacing w:val="8"/>
          <w:sz w:val="44"/>
          <w:szCs w:val="44"/>
          <w:highlight w:val="none"/>
        </w:rPr>
      </w:pPr>
      <w:r>
        <w:rPr>
          <w:rFonts w:hint="default" w:ascii="Times New Roman" w:hAnsi="Times New Roman" w:eastAsia="方正小标宋_GBK" w:cs="Times New Roman"/>
          <w:spacing w:val="8"/>
          <w:sz w:val="44"/>
          <w:szCs w:val="44"/>
          <w:highlight w:val="none"/>
        </w:rPr>
        <w:t>情况</w:t>
      </w:r>
      <w:r>
        <w:rPr>
          <w:rFonts w:hint="default" w:ascii="Times New Roman" w:hAnsi="Times New Roman" w:eastAsia="方正小标宋_GBK" w:cs="Times New Roman"/>
          <w:spacing w:val="8"/>
          <w:sz w:val="44"/>
          <w:szCs w:val="44"/>
          <w:highlight w:val="none"/>
          <w:lang w:val="en-US" w:eastAsia="zh-CN"/>
        </w:rPr>
        <w:t>的</w:t>
      </w:r>
      <w:r>
        <w:rPr>
          <w:rFonts w:hint="default" w:ascii="Times New Roman" w:hAnsi="Times New Roman" w:eastAsia="方正小标宋_GBK" w:cs="Times New Roman"/>
          <w:spacing w:val="8"/>
          <w:sz w:val="44"/>
          <w:szCs w:val="44"/>
          <w:highlight w:val="none"/>
        </w:rPr>
        <w:t>通报</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黑体" w:cs="Times New Roman"/>
          <w:spacing w:val="8"/>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val="0"/>
        <w:spacing w:line="600" w:lineRule="exact"/>
        <w:ind w:right="0" w:rightChars="0" w:firstLine="672" w:firstLineChars="200"/>
        <w:textAlignment w:val="auto"/>
        <w:rPr>
          <w:rFonts w:hint="default" w:ascii="Times New Roman" w:hAnsi="Times New Roman" w:eastAsia="楷体_GB2312" w:cs="Times New Roman"/>
          <w:color w:val="auto"/>
          <w:spacing w:val="8"/>
          <w:sz w:val="32"/>
          <w:szCs w:val="32"/>
          <w:highlight w:val="none"/>
        </w:rPr>
      </w:pPr>
      <w:r>
        <w:rPr>
          <w:rFonts w:hint="default" w:ascii="Times New Roman" w:hAnsi="Times New Roman" w:eastAsia="楷体_GB2312" w:cs="Times New Roman"/>
          <w:color w:val="auto"/>
          <w:spacing w:val="8"/>
          <w:kern w:val="2"/>
          <w:sz w:val="32"/>
          <w:szCs w:val="32"/>
          <w:highlight w:val="none"/>
          <w:lang w:val="en-US" w:eastAsia="zh-CN" w:bidi="ar-SA"/>
        </w:rPr>
        <w:t>（一）</w:t>
      </w:r>
      <w:r>
        <w:rPr>
          <w:rFonts w:hint="default" w:ascii="Times New Roman" w:hAnsi="Times New Roman" w:eastAsia="楷体_GB2312" w:cs="Times New Roman"/>
          <w:color w:val="auto"/>
          <w:spacing w:val="8"/>
          <w:sz w:val="32"/>
          <w:szCs w:val="32"/>
          <w:highlight w:val="none"/>
        </w:rPr>
        <w:t>关于</w:t>
      </w:r>
      <w:r>
        <w:rPr>
          <w:rFonts w:hint="default" w:ascii="Times New Roman" w:hAnsi="Times New Roman" w:eastAsia="楷体_GB2312" w:cs="Times New Roman"/>
          <w:color w:val="auto"/>
          <w:spacing w:val="8"/>
          <w:sz w:val="32"/>
          <w:szCs w:val="32"/>
          <w:highlight w:val="none"/>
          <w:lang w:val="en"/>
        </w:rPr>
        <w:t>落实基层治理政治责任方面</w:t>
      </w:r>
      <w:r>
        <w:rPr>
          <w:rFonts w:hint="default" w:ascii="Times New Roman" w:hAnsi="Times New Roman" w:eastAsia="楷体_GB2312" w:cs="Times New Roman"/>
          <w:color w:val="auto"/>
          <w:spacing w:val="8"/>
          <w:sz w:val="32"/>
          <w:szCs w:val="32"/>
          <w:highlight w:val="none"/>
        </w:rPr>
        <w:t>问题</w:t>
      </w:r>
      <w:r>
        <w:rPr>
          <w:rFonts w:hint="default" w:ascii="Times New Roman" w:hAnsi="Times New Roman" w:eastAsia="楷体_GB2312" w:cs="Times New Roman"/>
          <w:color w:val="auto"/>
          <w:spacing w:val="8"/>
          <w:sz w:val="32"/>
          <w:szCs w:val="32"/>
          <w:highlight w:val="none"/>
          <w:lang w:val="en-US" w:eastAsia="zh-CN"/>
        </w:rPr>
        <w:t>的整改情况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仿宋_GB2312" w:cs="Times New Roman"/>
          <w:highlight w:val="none"/>
          <w:lang w:val="en" w:eastAsia="zh-CN"/>
        </w:rPr>
      </w:pPr>
      <w:r>
        <w:rPr>
          <w:rFonts w:hint="default" w:ascii="Times New Roman" w:hAnsi="Times New Roman" w:eastAsia="黑体" w:cs="Times New Roman"/>
          <w:spacing w:val="8"/>
          <w:sz w:val="32"/>
          <w:szCs w:val="32"/>
          <w:highlight w:val="none"/>
          <w:lang w:val="en-US" w:eastAsia="zh-CN"/>
        </w:rPr>
        <w:t>一是</w:t>
      </w:r>
      <w:r>
        <w:rPr>
          <w:rFonts w:hint="default" w:ascii="Times New Roman" w:hAnsi="Times New Roman" w:eastAsia="仿宋_GB2312" w:cs="Times New Roman"/>
          <w:color w:val="auto"/>
          <w:spacing w:val="8"/>
          <w:sz w:val="32"/>
          <w:szCs w:val="32"/>
          <w:highlight w:val="none"/>
          <w:lang w:val="en"/>
        </w:rPr>
        <w:t>学习中央关于基层治理重要决策部署和重要讲话不深入</w:t>
      </w:r>
      <w:r>
        <w:rPr>
          <w:rFonts w:hint="default" w:ascii="Times New Roman" w:hAnsi="Times New Roman" w:eastAsia="仿宋_GB2312" w:cs="Times New Roman"/>
          <w:spacing w:val="8"/>
          <w:sz w:val="32"/>
          <w:szCs w:val="32"/>
          <w:highlight w:val="none"/>
          <w:lang w:eastAsia="zh-CN"/>
        </w:rPr>
        <w:t>。</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spacing w:val="8"/>
          <w:sz w:val="32"/>
          <w:szCs w:val="32"/>
          <w:highlight w:val="none"/>
          <w:lang w:val="en-US" w:eastAsia="zh-CN"/>
        </w:rPr>
        <w:t>严格</w:t>
      </w:r>
      <w:r>
        <w:rPr>
          <w:rFonts w:hint="default" w:ascii="Times New Roman" w:hAnsi="Times New Roman" w:eastAsia="仿宋_GB2312" w:cs="Times New Roman"/>
          <w:color w:val="auto"/>
          <w:spacing w:val="8"/>
          <w:sz w:val="32"/>
          <w:szCs w:val="32"/>
          <w:highlight w:val="none"/>
          <w:lang w:eastAsia="zh-CN"/>
        </w:rPr>
        <w:t>落实</w:t>
      </w:r>
      <w:r>
        <w:rPr>
          <w:rFonts w:hint="default" w:ascii="Times New Roman" w:hAnsi="Times New Roman" w:eastAsia="仿宋_GB2312" w:cs="Times New Roman"/>
          <w:color w:val="auto"/>
          <w:spacing w:val="8"/>
          <w:sz w:val="32"/>
          <w:szCs w:val="32"/>
          <w:highlight w:val="none"/>
          <w:lang w:val="en" w:eastAsia="zh-CN"/>
        </w:rPr>
        <w:t>第一议题制度，</w:t>
      </w:r>
      <w:r>
        <w:rPr>
          <w:rFonts w:hint="default" w:ascii="Times New Roman" w:hAnsi="Times New Roman" w:eastAsia="仿宋_GB2312" w:cs="Times New Roman"/>
          <w:color w:val="auto"/>
          <w:spacing w:val="8"/>
          <w:sz w:val="32"/>
          <w:szCs w:val="32"/>
          <w:highlight w:val="none"/>
          <w:lang w:val="en"/>
        </w:rPr>
        <w:t>完善2022年理论</w:t>
      </w:r>
      <w:r>
        <w:rPr>
          <w:rFonts w:hint="eastAsia" w:ascii="Times New Roman" w:hAnsi="Times New Roman" w:eastAsia="仿宋_GB2312" w:cs="Times New Roman"/>
          <w:color w:val="auto"/>
          <w:spacing w:val="8"/>
          <w:sz w:val="32"/>
          <w:szCs w:val="32"/>
          <w:highlight w:val="none"/>
          <w:lang w:val="en" w:eastAsia="zh-CN"/>
        </w:rPr>
        <w:t>学习</w:t>
      </w:r>
      <w:bookmarkStart w:id="0" w:name="_GoBack"/>
      <w:bookmarkEnd w:id="0"/>
      <w:r>
        <w:rPr>
          <w:rFonts w:hint="default" w:ascii="Times New Roman" w:hAnsi="Times New Roman" w:eastAsia="仿宋_GB2312" w:cs="Times New Roman"/>
          <w:color w:val="auto"/>
          <w:spacing w:val="8"/>
          <w:sz w:val="32"/>
          <w:szCs w:val="32"/>
          <w:highlight w:val="none"/>
          <w:lang w:val="en"/>
        </w:rPr>
        <w:t>中心组学习计划，定期对</w:t>
      </w:r>
      <w:r>
        <w:rPr>
          <w:rFonts w:hint="default" w:ascii="Times New Roman" w:hAnsi="Times New Roman" w:eastAsia="仿宋_GB2312" w:cs="Times New Roman"/>
          <w:color w:val="auto"/>
          <w:spacing w:val="8"/>
          <w:sz w:val="32"/>
          <w:szCs w:val="32"/>
          <w:highlight w:val="none"/>
          <w:lang w:val="en" w:eastAsia="zh-CN"/>
        </w:rPr>
        <w:t>基层</w:t>
      </w:r>
      <w:r>
        <w:rPr>
          <w:rFonts w:hint="default" w:ascii="Times New Roman" w:hAnsi="Times New Roman" w:eastAsia="仿宋_GB2312" w:cs="Times New Roman"/>
          <w:color w:val="auto"/>
          <w:spacing w:val="8"/>
          <w:sz w:val="32"/>
          <w:szCs w:val="32"/>
          <w:highlight w:val="none"/>
          <w:lang w:val="en"/>
        </w:rPr>
        <w:t>学习情况进行监督</w:t>
      </w:r>
      <w:r>
        <w:rPr>
          <w:rFonts w:hint="default" w:ascii="Times New Roman" w:hAnsi="Times New Roman" w:eastAsia="仿宋_GB2312" w:cs="Times New Roman"/>
          <w:color w:val="auto"/>
          <w:spacing w:val="8"/>
          <w:sz w:val="32"/>
          <w:szCs w:val="32"/>
          <w:highlight w:val="none"/>
          <w:lang w:val="en" w:eastAsia="zh-CN"/>
        </w:rPr>
        <w:t>，</w:t>
      </w:r>
      <w:r>
        <w:rPr>
          <w:rFonts w:hint="default" w:ascii="Times New Roman" w:hAnsi="Times New Roman" w:eastAsia="仿宋_GB2312" w:cs="Times New Roman"/>
          <w:color w:val="auto"/>
          <w:spacing w:val="8"/>
          <w:sz w:val="32"/>
          <w:szCs w:val="32"/>
          <w:highlight w:val="none"/>
          <w:lang w:val="en"/>
        </w:rPr>
        <w:t>开展学习活动</w:t>
      </w:r>
      <w:r>
        <w:rPr>
          <w:rFonts w:hint="default" w:ascii="Times New Roman" w:hAnsi="Times New Roman" w:eastAsia="仿宋_GB2312" w:cs="Times New Roman"/>
          <w:color w:val="auto"/>
          <w:spacing w:val="8"/>
          <w:sz w:val="32"/>
          <w:szCs w:val="32"/>
          <w:highlight w:val="none"/>
          <w:lang w:val="en" w:eastAsia="zh-CN"/>
        </w:rPr>
        <w:t>。</w:t>
      </w:r>
      <w:r>
        <w:rPr>
          <w:rFonts w:hint="default" w:ascii="Times New Roman" w:hAnsi="Times New Roman" w:eastAsia="黑体" w:cs="Times New Roman"/>
          <w:color w:val="auto"/>
          <w:spacing w:val="8"/>
          <w:sz w:val="32"/>
          <w:szCs w:val="32"/>
          <w:highlight w:val="none"/>
          <w:lang w:val="en-US" w:eastAsia="zh-CN"/>
        </w:rPr>
        <w:t>二是</w:t>
      </w:r>
      <w:r>
        <w:rPr>
          <w:rFonts w:hint="default" w:ascii="Times New Roman" w:hAnsi="Times New Roman" w:eastAsia="仿宋_GB2312" w:cs="Times New Roman"/>
          <w:color w:val="auto"/>
          <w:spacing w:val="8"/>
          <w:sz w:val="32"/>
          <w:szCs w:val="32"/>
          <w:highlight w:val="none"/>
          <w:lang w:val="en"/>
        </w:rPr>
        <w:t>发挥领导统筹作用不充分</w:t>
      </w:r>
      <w:r>
        <w:rPr>
          <w:rFonts w:hint="default" w:ascii="Times New Roman" w:hAnsi="Times New Roman" w:eastAsia="仿宋_GB2312" w:cs="Times New Roman"/>
          <w:color w:val="auto"/>
          <w:spacing w:val="8"/>
          <w:sz w:val="32"/>
          <w:szCs w:val="32"/>
          <w:highlight w:val="none"/>
          <w:lang w:val="en" w:eastAsia="zh-CN"/>
        </w:rPr>
        <w:t>。</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lang w:val="en" w:eastAsia="zh-CN"/>
        </w:rPr>
        <w:t>建立并落实基层治理工作一周内决策部署、落实、汇报机制。</w:t>
      </w:r>
      <w:r>
        <w:rPr>
          <w:rFonts w:hint="default" w:ascii="Times New Roman" w:hAnsi="Times New Roman" w:eastAsia="黑体" w:cs="Times New Roman"/>
          <w:color w:val="auto"/>
          <w:spacing w:val="8"/>
          <w:sz w:val="32"/>
          <w:szCs w:val="32"/>
          <w:highlight w:val="none"/>
          <w:lang w:val="en-US" w:eastAsia="zh-CN"/>
        </w:rPr>
        <w:t>三是</w:t>
      </w:r>
      <w:r>
        <w:rPr>
          <w:rFonts w:hint="default" w:ascii="Times New Roman" w:hAnsi="Times New Roman" w:eastAsia="仿宋_GB2312" w:cs="Times New Roman"/>
          <w:color w:val="auto"/>
          <w:spacing w:val="8"/>
          <w:sz w:val="32"/>
          <w:szCs w:val="32"/>
          <w:highlight w:val="none"/>
          <w:lang w:val="en" w:eastAsia="zh-CN"/>
        </w:rPr>
        <w:t>开展“基层建设年”活动效果不明显。</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lang w:val="en" w:eastAsia="zh-CN"/>
        </w:rPr>
        <w:t>建立并完善处级领导包保机制，建立相关台账。</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楷体_GB2312" w:cs="Times New Roman"/>
          <w:color w:val="auto"/>
          <w:spacing w:val="8"/>
          <w:sz w:val="32"/>
          <w:szCs w:val="32"/>
          <w:highlight w:val="none"/>
        </w:rPr>
      </w:pPr>
      <w:r>
        <w:rPr>
          <w:rFonts w:hint="default" w:ascii="Times New Roman" w:hAnsi="Times New Roman" w:eastAsia="楷体_GB2312" w:cs="Times New Roman"/>
          <w:color w:val="auto"/>
          <w:spacing w:val="8"/>
          <w:kern w:val="2"/>
          <w:sz w:val="32"/>
          <w:szCs w:val="32"/>
          <w:highlight w:val="none"/>
          <w:lang w:val="en-US" w:eastAsia="zh-CN" w:bidi="ar-SA"/>
        </w:rPr>
        <w:t>（二）关于</w:t>
      </w:r>
      <w:r>
        <w:rPr>
          <w:rFonts w:hint="default" w:ascii="Times New Roman" w:hAnsi="Times New Roman" w:eastAsia="楷体_GB2312" w:cs="Times New Roman"/>
          <w:color w:val="auto"/>
          <w:spacing w:val="8"/>
          <w:sz w:val="32"/>
          <w:szCs w:val="32"/>
          <w:highlight w:val="none"/>
        </w:rPr>
        <w:t>党建引领基层治理方面</w:t>
      </w:r>
      <w:r>
        <w:rPr>
          <w:rFonts w:hint="default" w:ascii="Times New Roman" w:hAnsi="Times New Roman" w:eastAsia="楷体_GB2312" w:cs="Times New Roman"/>
          <w:color w:val="auto"/>
          <w:spacing w:val="8"/>
          <w:sz w:val="32"/>
          <w:szCs w:val="32"/>
          <w:highlight w:val="none"/>
          <w:lang w:eastAsia="zh-CN"/>
        </w:rPr>
        <w:t>问题</w:t>
      </w:r>
      <w:r>
        <w:rPr>
          <w:rFonts w:hint="default" w:ascii="Times New Roman" w:hAnsi="Times New Roman" w:eastAsia="楷体_GB2312" w:cs="Times New Roman"/>
          <w:color w:val="auto"/>
          <w:spacing w:val="8"/>
          <w:sz w:val="32"/>
          <w:szCs w:val="32"/>
          <w:highlight w:val="none"/>
          <w:lang w:val="en-US" w:eastAsia="zh-CN"/>
        </w:rPr>
        <w:t>的整改情况</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72" w:firstLineChars="200"/>
        <w:jc w:val="both"/>
        <w:textAlignment w:val="auto"/>
        <w:rPr>
          <w:rFonts w:hint="eastAsia" w:ascii="仿宋_GB2312" w:hAnsi="仿宋_GB2312" w:eastAsia="仿宋_GB2312" w:cs="仿宋_GB2312"/>
          <w:sz w:val="32"/>
          <w:szCs w:val="32"/>
          <w:highlight w:val="none"/>
          <w:lang w:val="en" w:eastAsia="zh-CN"/>
        </w:rPr>
      </w:pPr>
      <w:r>
        <w:rPr>
          <w:rFonts w:hint="default" w:ascii="Times New Roman" w:hAnsi="Times New Roman" w:eastAsia="黑体" w:cs="Times New Roman"/>
          <w:spacing w:val="8"/>
          <w:sz w:val="32"/>
          <w:szCs w:val="32"/>
          <w:highlight w:val="none"/>
          <w:lang w:val="en-US" w:eastAsia="zh-CN"/>
        </w:rPr>
        <w:t>一是</w:t>
      </w:r>
      <w:r>
        <w:rPr>
          <w:rFonts w:hint="default" w:ascii="Times New Roman" w:hAnsi="Times New Roman" w:eastAsia="仿宋_GB2312" w:cs="Times New Roman"/>
          <w:color w:val="auto"/>
          <w:spacing w:val="8"/>
          <w:sz w:val="32"/>
          <w:szCs w:val="32"/>
          <w:highlight w:val="none"/>
          <w:lang w:val="en"/>
        </w:rPr>
        <w:t>定期调研制度未能有效落实</w:t>
      </w:r>
      <w:r>
        <w:rPr>
          <w:rFonts w:hint="default" w:ascii="Times New Roman" w:hAnsi="Times New Roman" w:eastAsia="仿宋_GB2312" w:cs="Times New Roman"/>
          <w:color w:val="auto"/>
          <w:spacing w:val="8"/>
          <w:sz w:val="32"/>
          <w:szCs w:val="32"/>
          <w:highlight w:val="none"/>
          <w:lang w:val="en" w:eastAsia="zh-CN"/>
        </w:rPr>
        <w:t>。</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color w:val="auto"/>
          <w:spacing w:val="8"/>
          <w:kern w:val="2"/>
          <w:sz w:val="32"/>
          <w:szCs w:val="32"/>
          <w:highlight w:val="none"/>
          <w:lang w:val="en" w:eastAsia="zh-CN" w:bidi="ar-SA"/>
        </w:rPr>
        <w:t>建立完善领导干部定期调研机制，及时汇报包保社区情况，制定相关方案。印发学习手册，实时更新台账记录。</w:t>
      </w:r>
      <w:r>
        <w:rPr>
          <w:rFonts w:hint="default" w:ascii="Times New Roman" w:hAnsi="Times New Roman" w:eastAsia="黑体" w:cs="Times New Roman"/>
          <w:color w:val="auto"/>
          <w:spacing w:val="8"/>
          <w:sz w:val="32"/>
          <w:szCs w:val="32"/>
          <w:highlight w:val="none"/>
          <w:lang w:val="en-US" w:eastAsia="zh-CN"/>
        </w:rPr>
        <w:t>二是</w:t>
      </w:r>
      <w:r>
        <w:rPr>
          <w:rFonts w:hint="default" w:ascii="Times New Roman" w:hAnsi="Times New Roman" w:eastAsia="仿宋_GB2312" w:cs="Times New Roman"/>
          <w:color w:val="auto"/>
          <w:spacing w:val="8"/>
          <w:sz w:val="32"/>
          <w:szCs w:val="32"/>
          <w:highlight w:val="none"/>
          <w:lang w:val="en"/>
        </w:rPr>
        <w:t>党建引领基层组织参与基层治理不到位</w:t>
      </w:r>
      <w:r>
        <w:rPr>
          <w:rFonts w:hint="default" w:ascii="Times New Roman" w:hAnsi="Times New Roman" w:eastAsia="仿宋_GB2312" w:cs="Times New Roman"/>
          <w:color w:val="auto"/>
          <w:spacing w:val="8"/>
          <w:sz w:val="32"/>
          <w:szCs w:val="32"/>
          <w:highlight w:val="none"/>
          <w:lang w:val="en" w:eastAsia="zh-CN"/>
        </w:rPr>
        <w:t>。</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color w:val="auto"/>
          <w:spacing w:val="8"/>
          <w:kern w:val="2"/>
          <w:sz w:val="32"/>
          <w:szCs w:val="32"/>
          <w:highlight w:val="none"/>
          <w:lang w:val="en-US" w:eastAsia="zh-CN" w:bidi="ar-SA"/>
        </w:rPr>
        <w:t>组织社区志愿者、社区辖区居民、社会组织开展志愿服务工作。</w:t>
      </w:r>
      <w:r>
        <w:rPr>
          <w:rFonts w:hint="default" w:ascii="Times New Roman" w:hAnsi="Times New Roman" w:eastAsia="仿宋_GB2312" w:cs="Times New Roman"/>
          <w:color w:val="auto"/>
          <w:spacing w:val="8"/>
          <w:sz w:val="32"/>
          <w:szCs w:val="32"/>
          <w:highlight w:val="none"/>
        </w:rPr>
        <w:t>建立</w:t>
      </w:r>
      <w:r>
        <w:rPr>
          <w:rFonts w:hint="default" w:ascii="Times New Roman" w:hAnsi="Times New Roman" w:eastAsia="仿宋_GB2312" w:cs="Times New Roman"/>
          <w:color w:val="auto"/>
          <w:spacing w:val="8"/>
          <w:sz w:val="32"/>
          <w:szCs w:val="32"/>
          <w:highlight w:val="none"/>
          <w:lang w:eastAsia="zh-CN"/>
        </w:rPr>
        <w:t>并完善相关制度，及时更新</w:t>
      </w:r>
      <w:r>
        <w:rPr>
          <w:rFonts w:hint="default" w:ascii="Times New Roman" w:hAnsi="Times New Roman" w:eastAsia="仿宋_GB2312" w:cs="Times New Roman"/>
          <w:color w:val="auto"/>
          <w:spacing w:val="8"/>
          <w:sz w:val="32"/>
          <w:szCs w:val="32"/>
          <w:highlight w:val="none"/>
        </w:rPr>
        <w:t>台账</w:t>
      </w:r>
      <w:r>
        <w:rPr>
          <w:rFonts w:hint="default" w:ascii="Times New Roman" w:hAnsi="Times New Roman" w:eastAsia="仿宋_GB2312" w:cs="Times New Roman"/>
          <w:color w:val="auto"/>
          <w:spacing w:val="8"/>
          <w:sz w:val="32"/>
          <w:szCs w:val="32"/>
          <w:highlight w:val="none"/>
          <w:lang w:eastAsia="zh-CN"/>
        </w:rPr>
        <w:t>。</w:t>
      </w:r>
      <w:r>
        <w:rPr>
          <w:rFonts w:hint="default" w:ascii="Times New Roman" w:hAnsi="Times New Roman" w:eastAsia="黑体" w:cs="Times New Roman"/>
          <w:color w:val="auto"/>
          <w:spacing w:val="8"/>
          <w:sz w:val="32"/>
          <w:szCs w:val="32"/>
          <w:highlight w:val="none"/>
          <w:lang w:val="en-US" w:eastAsia="zh-CN"/>
        </w:rPr>
        <w:t>三是</w:t>
      </w:r>
      <w:r>
        <w:rPr>
          <w:rFonts w:hint="default" w:ascii="Times New Roman" w:hAnsi="Times New Roman" w:eastAsia="仿宋_GB2312" w:cs="Times New Roman"/>
          <w:color w:val="auto"/>
          <w:spacing w:val="8"/>
          <w:sz w:val="32"/>
          <w:szCs w:val="32"/>
          <w:highlight w:val="none"/>
          <w:lang w:val="en"/>
        </w:rPr>
        <w:t>对党支部管理员培训不系统</w:t>
      </w:r>
      <w:r>
        <w:rPr>
          <w:rFonts w:hint="default" w:ascii="Times New Roman" w:hAnsi="Times New Roman" w:eastAsia="仿宋_GB2312" w:cs="Times New Roman"/>
          <w:color w:val="auto"/>
          <w:spacing w:val="8"/>
          <w:sz w:val="32"/>
          <w:szCs w:val="32"/>
          <w:highlight w:val="none"/>
          <w:lang w:val="en" w:eastAsia="zh-CN"/>
        </w:rPr>
        <w:t>。</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lang w:val="en" w:eastAsia="zh-CN"/>
        </w:rPr>
        <w:t>组织学习党务工作手册，开展</w:t>
      </w:r>
      <w:r>
        <w:rPr>
          <w:rFonts w:hint="default" w:ascii="Times New Roman" w:hAnsi="Times New Roman" w:eastAsia="仿宋_GB2312" w:cs="Times New Roman"/>
          <w:color w:val="auto"/>
          <w:spacing w:val="8"/>
          <w:sz w:val="32"/>
          <w:szCs w:val="32"/>
          <w:highlight w:val="none"/>
          <w:lang w:val="en-US" w:eastAsia="zh-CN"/>
        </w:rPr>
        <w:t>BTX</w:t>
      </w:r>
      <w:r>
        <w:rPr>
          <w:rFonts w:hint="default" w:ascii="Times New Roman" w:hAnsi="Times New Roman" w:eastAsia="仿宋_GB2312" w:cs="Times New Roman"/>
          <w:color w:val="auto"/>
          <w:spacing w:val="8"/>
          <w:sz w:val="32"/>
          <w:szCs w:val="32"/>
          <w:highlight w:val="none"/>
          <w:lang w:val="en" w:eastAsia="zh-CN"/>
        </w:rPr>
        <w:t>后台维护操作培训。</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楷体_GB2312" w:cs="Times New Roman"/>
          <w:color w:val="auto"/>
          <w:spacing w:val="8"/>
          <w:sz w:val="32"/>
          <w:szCs w:val="32"/>
          <w:highlight w:val="none"/>
          <w:lang w:val="en-US" w:eastAsia="zh-CN"/>
        </w:rPr>
      </w:pPr>
      <w:r>
        <w:rPr>
          <w:rFonts w:hint="default" w:ascii="Times New Roman" w:hAnsi="Times New Roman" w:eastAsia="楷体_GB2312" w:cs="Times New Roman"/>
          <w:color w:val="auto"/>
          <w:spacing w:val="8"/>
          <w:kern w:val="2"/>
          <w:sz w:val="32"/>
          <w:szCs w:val="32"/>
          <w:highlight w:val="none"/>
          <w:lang w:val="en-US" w:eastAsia="zh-CN" w:bidi="ar-SA"/>
        </w:rPr>
        <w:t>（三）</w:t>
      </w:r>
      <w:r>
        <w:rPr>
          <w:rFonts w:hint="default" w:ascii="Times New Roman" w:hAnsi="Times New Roman" w:eastAsia="楷体_GB2312" w:cs="Times New Roman"/>
          <w:color w:val="auto"/>
          <w:spacing w:val="8"/>
          <w:sz w:val="32"/>
          <w:szCs w:val="32"/>
          <w:highlight w:val="none"/>
          <w:lang w:eastAsia="zh-CN"/>
        </w:rPr>
        <w:t>关于</w:t>
      </w:r>
      <w:r>
        <w:rPr>
          <w:rFonts w:hint="default" w:ascii="Times New Roman" w:hAnsi="Times New Roman" w:eastAsia="楷体_GB2312" w:cs="Times New Roman"/>
          <w:color w:val="auto"/>
          <w:spacing w:val="8"/>
          <w:sz w:val="32"/>
          <w:szCs w:val="32"/>
          <w:highlight w:val="none"/>
        </w:rPr>
        <w:t>基层治理重点任务推进方面</w:t>
      </w:r>
      <w:r>
        <w:rPr>
          <w:rFonts w:hint="default" w:ascii="Times New Roman" w:hAnsi="Times New Roman" w:eastAsia="楷体_GB2312" w:cs="Times New Roman"/>
          <w:color w:val="auto"/>
          <w:spacing w:val="8"/>
          <w:sz w:val="32"/>
          <w:szCs w:val="32"/>
          <w:highlight w:val="none"/>
          <w:lang w:val="en-US" w:eastAsia="zh-CN"/>
        </w:rPr>
        <w:t>问题的整改情况</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仿宋_GB2312" w:cs="Times New Roman"/>
          <w:color w:val="auto"/>
          <w:spacing w:val="8"/>
          <w:kern w:val="2"/>
          <w:sz w:val="32"/>
          <w:szCs w:val="32"/>
          <w:highlight w:val="none"/>
          <w:lang w:val="en" w:eastAsia="zh-CN" w:bidi="ar-SA"/>
        </w:rPr>
      </w:pPr>
      <w:r>
        <w:rPr>
          <w:rFonts w:hint="default" w:ascii="Times New Roman" w:hAnsi="Times New Roman" w:eastAsia="黑体" w:cs="Times New Roman"/>
          <w:color w:val="auto"/>
          <w:spacing w:val="8"/>
          <w:sz w:val="32"/>
          <w:szCs w:val="32"/>
          <w:highlight w:val="none"/>
          <w:lang w:val="en-US" w:eastAsia="zh-CN"/>
        </w:rPr>
        <w:t>一是</w:t>
      </w:r>
      <w:r>
        <w:rPr>
          <w:rFonts w:hint="default" w:ascii="Times New Roman" w:hAnsi="Times New Roman" w:eastAsia="仿宋_GB2312" w:cs="Times New Roman"/>
          <w:color w:val="auto"/>
          <w:spacing w:val="8"/>
          <w:sz w:val="32"/>
          <w:szCs w:val="32"/>
          <w:highlight w:val="none"/>
          <w:lang w:val="en"/>
        </w:rPr>
        <w:t>街道考核评价权运用需要加强</w:t>
      </w:r>
      <w:r>
        <w:rPr>
          <w:rFonts w:hint="default" w:ascii="Times New Roman" w:hAnsi="Times New Roman" w:eastAsia="仿宋_GB2312" w:cs="Times New Roman"/>
          <w:color w:val="auto"/>
          <w:spacing w:val="8"/>
          <w:sz w:val="32"/>
          <w:szCs w:val="32"/>
          <w:highlight w:val="none"/>
          <w:lang w:val="en" w:eastAsia="zh-CN"/>
        </w:rPr>
        <w:t>。</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rPr>
        <w:t>规范考核流程</w:t>
      </w:r>
      <w:r>
        <w:rPr>
          <w:rFonts w:hint="default" w:ascii="Times New Roman" w:hAnsi="Times New Roman" w:eastAsia="仿宋_GB2312" w:cs="Times New Roman"/>
          <w:color w:val="auto"/>
          <w:spacing w:val="8"/>
          <w:sz w:val="32"/>
          <w:szCs w:val="32"/>
          <w:highlight w:val="none"/>
          <w:lang w:eastAsia="zh-CN"/>
        </w:rPr>
        <w:t>、</w:t>
      </w:r>
      <w:r>
        <w:rPr>
          <w:rFonts w:hint="default" w:ascii="Times New Roman" w:hAnsi="Times New Roman" w:eastAsia="仿宋_GB2312" w:cs="Times New Roman"/>
          <w:color w:val="auto"/>
          <w:spacing w:val="8"/>
          <w:sz w:val="32"/>
          <w:szCs w:val="32"/>
          <w:highlight w:val="none"/>
        </w:rPr>
        <w:t>方式</w:t>
      </w:r>
      <w:r>
        <w:rPr>
          <w:rFonts w:hint="default" w:ascii="Times New Roman" w:hAnsi="Times New Roman" w:eastAsia="仿宋_GB2312" w:cs="Times New Roman"/>
          <w:color w:val="auto"/>
          <w:spacing w:val="8"/>
          <w:sz w:val="32"/>
          <w:szCs w:val="32"/>
          <w:highlight w:val="none"/>
          <w:lang w:eastAsia="zh-CN"/>
        </w:rPr>
        <w:t>，并</w:t>
      </w:r>
      <w:r>
        <w:rPr>
          <w:rFonts w:hint="default" w:ascii="Times New Roman" w:hAnsi="Times New Roman" w:eastAsia="仿宋_GB2312" w:cs="Times New Roman"/>
          <w:color w:val="auto"/>
          <w:spacing w:val="8"/>
          <w:sz w:val="32"/>
          <w:szCs w:val="32"/>
          <w:highlight w:val="none"/>
        </w:rPr>
        <w:t>对考核结果</w:t>
      </w:r>
      <w:r>
        <w:rPr>
          <w:rFonts w:hint="default" w:ascii="Times New Roman" w:hAnsi="Times New Roman" w:eastAsia="仿宋_GB2312" w:cs="Times New Roman"/>
          <w:color w:val="auto"/>
          <w:spacing w:val="8"/>
          <w:sz w:val="32"/>
          <w:szCs w:val="32"/>
          <w:highlight w:val="none"/>
          <w:lang w:eastAsia="zh-CN"/>
        </w:rPr>
        <w:t>进行</w:t>
      </w:r>
      <w:r>
        <w:rPr>
          <w:rFonts w:hint="default" w:ascii="Times New Roman" w:hAnsi="Times New Roman" w:eastAsia="仿宋_GB2312" w:cs="Times New Roman"/>
          <w:color w:val="auto"/>
          <w:spacing w:val="8"/>
          <w:sz w:val="32"/>
          <w:szCs w:val="32"/>
          <w:highlight w:val="none"/>
        </w:rPr>
        <w:t>总结</w:t>
      </w:r>
      <w:r>
        <w:rPr>
          <w:rFonts w:hint="default" w:ascii="Times New Roman" w:hAnsi="Times New Roman" w:eastAsia="仿宋_GB2312" w:cs="Times New Roman"/>
          <w:color w:val="auto"/>
          <w:spacing w:val="8"/>
          <w:sz w:val="32"/>
          <w:szCs w:val="32"/>
          <w:highlight w:val="none"/>
          <w:lang w:eastAsia="zh-CN"/>
        </w:rPr>
        <w:t>、</w:t>
      </w:r>
      <w:r>
        <w:rPr>
          <w:rFonts w:hint="default" w:ascii="Times New Roman" w:hAnsi="Times New Roman" w:eastAsia="仿宋_GB2312" w:cs="Times New Roman"/>
          <w:color w:val="auto"/>
          <w:spacing w:val="8"/>
          <w:sz w:val="32"/>
          <w:szCs w:val="32"/>
          <w:highlight w:val="none"/>
        </w:rPr>
        <w:t>整改</w:t>
      </w:r>
      <w:r>
        <w:rPr>
          <w:rFonts w:hint="default" w:ascii="Times New Roman" w:hAnsi="Times New Roman" w:eastAsia="仿宋_GB2312" w:cs="Times New Roman"/>
          <w:color w:val="auto"/>
          <w:spacing w:val="8"/>
          <w:sz w:val="32"/>
          <w:szCs w:val="32"/>
          <w:highlight w:val="none"/>
          <w:lang w:eastAsia="zh-CN"/>
        </w:rPr>
        <w:t>、</w:t>
      </w:r>
      <w:r>
        <w:rPr>
          <w:rFonts w:hint="default" w:ascii="Times New Roman" w:hAnsi="Times New Roman" w:eastAsia="仿宋_GB2312" w:cs="Times New Roman"/>
          <w:color w:val="auto"/>
          <w:spacing w:val="8"/>
          <w:sz w:val="32"/>
          <w:szCs w:val="32"/>
          <w:highlight w:val="none"/>
        </w:rPr>
        <w:t>跟踪</w:t>
      </w:r>
      <w:r>
        <w:rPr>
          <w:rFonts w:hint="default" w:ascii="Times New Roman" w:hAnsi="Times New Roman" w:eastAsia="仿宋_GB2312" w:cs="Times New Roman"/>
          <w:color w:val="auto"/>
          <w:spacing w:val="8"/>
          <w:sz w:val="32"/>
          <w:szCs w:val="32"/>
          <w:highlight w:val="none"/>
          <w:lang w:eastAsia="zh-CN"/>
        </w:rPr>
        <w:t>，作为年终考核评价的</w:t>
      </w:r>
      <w:r>
        <w:rPr>
          <w:rFonts w:hint="default" w:ascii="Times New Roman" w:hAnsi="Times New Roman" w:eastAsia="仿宋_GB2312" w:cs="Times New Roman"/>
          <w:color w:val="auto"/>
          <w:spacing w:val="8"/>
          <w:sz w:val="32"/>
          <w:szCs w:val="32"/>
          <w:highlight w:val="none"/>
        </w:rPr>
        <w:t>重要依据。</w:t>
      </w:r>
      <w:r>
        <w:rPr>
          <w:rFonts w:hint="default" w:ascii="Times New Roman" w:hAnsi="Times New Roman" w:eastAsia="黑体" w:cs="Times New Roman"/>
          <w:color w:val="auto"/>
          <w:spacing w:val="8"/>
          <w:sz w:val="32"/>
          <w:szCs w:val="32"/>
          <w:highlight w:val="none"/>
          <w:lang w:val="en-US" w:eastAsia="zh-CN"/>
        </w:rPr>
        <w:t>二是</w:t>
      </w:r>
      <w:r>
        <w:rPr>
          <w:rFonts w:hint="default" w:ascii="Times New Roman" w:hAnsi="Times New Roman" w:eastAsia="仿宋_GB2312" w:cs="Times New Roman"/>
          <w:color w:val="auto"/>
          <w:spacing w:val="8"/>
          <w:sz w:val="32"/>
          <w:szCs w:val="32"/>
          <w:highlight w:val="none"/>
          <w:lang w:val="en"/>
        </w:rPr>
        <w:t>街道便民服务工作需要强化</w:t>
      </w:r>
      <w:r>
        <w:rPr>
          <w:rFonts w:hint="default" w:ascii="Times New Roman" w:hAnsi="Times New Roman" w:eastAsia="仿宋_GB2312" w:cs="Times New Roman"/>
          <w:color w:val="auto"/>
          <w:spacing w:val="8"/>
          <w:sz w:val="32"/>
          <w:szCs w:val="32"/>
          <w:highlight w:val="none"/>
          <w:lang w:val="en" w:eastAsia="zh-CN"/>
        </w:rPr>
        <w:t>。</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lang w:val="en" w:eastAsia="zh-CN"/>
        </w:rPr>
        <w:t>组织培训，规范流程、强化意识，建立相关制度，</w:t>
      </w:r>
      <w:r>
        <w:rPr>
          <w:rFonts w:hint="default" w:ascii="Times New Roman" w:hAnsi="Times New Roman" w:eastAsia="仿宋_GB2312" w:cs="Times New Roman"/>
          <w:color w:val="auto"/>
          <w:spacing w:val="8"/>
          <w:kern w:val="2"/>
          <w:sz w:val="32"/>
          <w:szCs w:val="32"/>
          <w:highlight w:val="none"/>
          <w:lang w:val="en" w:eastAsia="zh-CN" w:bidi="ar-SA"/>
        </w:rPr>
        <w:t>及时排查非即办业务。</w:t>
      </w:r>
      <w:r>
        <w:rPr>
          <w:rFonts w:hint="default" w:ascii="Times New Roman" w:hAnsi="Times New Roman" w:eastAsia="黑体" w:cs="Times New Roman"/>
          <w:color w:val="auto"/>
          <w:spacing w:val="8"/>
          <w:sz w:val="32"/>
          <w:szCs w:val="32"/>
          <w:highlight w:val="none"/>
          <w:lang w:val="en-US" w:eastAsia="zh-CN"/>
        </w:rPr>
        <w:t>三是</w:t>
      </w:r>
      <w:r>
        <w:rPr>
          <w:rFonts w:hint="default" w:ascii="Times New Roman" w:hAnsi="Times New Roman" w:eastAsia="仿宋_GB2312" w:cs="Times New Roman"/>
          <w:color w:val="auto"/>
          <w:spacing w:val="8"/>
          <w:sz w:val="32"/>
          <w:szCs w:val="32"/>
          <w:highlight w:val="none"/>
          <w:lang w:val="en"/>
        </w:rPr>
        <w:t>街道网格管理需要优化</w:t>
      </w:r>
      <w:r>
        <w:rPr>
          <w:rFonts w:hint="default" w:ascii="Times New Roman" w:hAnsi="Times New Roman" w:eastAsia="仿宋_GB2312" w:cs="Times New Roman"/>
          <w:color w:val="auto"/>
          <w:spacing w:val="8"/>
          <w:sz w:val="32"/>
          <w:szCs w:val="32"/>
          <w:highlight w:val="none"/>
          <w:lang w:val="en" w:eastAsia="zh-CN"/>
        </w:rPr>
        <w:t>。</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lang w:val="en" w:eastAsia="zh-CN"/>
        </w:rPr>
        <w:t>对网格进行调整、梳理，</w:t>
      </w:r>
      <w:r>
        <w:rPr>
          <w:rFonts w:hint="default" w:ascii="Times New Roman" w:hAnsi="Times New Roman" w:eastAsia="仿宋_GB2312" w:cs="Times New Roman"/>
          <w:color w:val="auto"/>
          <w:spacing w:val="8"/>
          <w:kern w:val="2"/>
          <w:sz w:val="32"/>
          <w:szCs w:val="32"/>
          <w:highlight w:val="none"/>
          <w:lang w:val="en" w:eastAsia="zh-CN" w:bidi="ar-SA"/>
        </w:rPr>
        <w:t>调整“三长”人员年龄结构</w:t>
      </w:r>
      <w:r>
        <w:rPr>
          <w:rFonts w:hint="default" w:ascii="Times New Roman" w:hAnsi="Times New Roman" w:eastAsia="仿宋_GB2312" w:cs="Times New Roman"/>
          <w:color w:val="auto"/>
          <w:spacing w:val="8"/>
          <w:sz w:val="32"/>
          <w:szCs w:val="32"/>
          <w:highlight w:val="none"/>
          <w:lang w:val="en" w:eastAsia="zh-CN"/>
        </w:rPr>
        <w:t>，并对相关工作人员</w:t>
      </w:r>
      <w:r>
        <w:rPr>
          <w:rFonts w:hint="default" w:ascii="Times New Roman" w:hAnsi="Times New Roman" w:eastAsia="仿宋_GB2312" w:cs="Times New Roman"/>
          <w:color w:val="auto"/>
          <w:spacing w:val="8"/>
          <w:sz w:val="32"/>
          <w:szCs w:val="32"/>
          <w:highlight w:val="none"/>
          <w:lang w:val="en-US" w:eastAsia="zh-CN"/>
        </w:rPr>
        <w:t>开展培训。</w:t>
      </w:r>
      <w:r>
        <w:rPr>
          <w:rFonts w:hint="default" w:ascii="Times New Roman" w:hAnsi="Times New Roman" w:eastAsia="黑体" w:cs="Times New Roman"/>
          <w:color w:val="auto"/>
          <w:spacing w:val="8"/>
          <w:sz w:val="32"/>
          <w:szCs w:val="32"/>
          <w:highlight w:val="none"/>
          <w:lang w:val="en-US" w:eastAsia="zh-CN"/>
        </w:rPr>
        <w:t>四是</w:t>
      </w:r>
      <w:r>
        <w:rPr>
          <w:rFonts w:hint="default" w:ascii="Times New Roman" w:hAnsi="Times New Roman" w:eastAsia="仿宋_GB2312" w:cs="Times New Roman"/>
          <w:color w:val="auto"/>
          <w:spacing w:val="8"/>
          <w:sz w:val="32"/>
          <w:szCs w:val="32"/>
          <w:highlight w:val="none"/>
          <w:lang w:val="en"/>
        </w:rPr>
        <w:t>街道物业治理能力需要提升</w:t>
      </w:r>
      <w:r>
        <w:rPr>
          <w:rFonts w:hint="default" w:ascii="Times New Roman" w:hAnsi="Times New Roman" w:eastAsia="仿宋_GB2312" w:cs="Times New Roman"/>
          <w:color w:val="auto"/>
          <w:spacing w:val="8"/>
          <w:sz w:val="32"/>
          <w:szCs w:val="32"/>
          <w:highlight w:val="none"/>
          <w:lang w:val="en" w:eastAsia="zh-CN"/>
        </w:rPr>
        <w:t>。</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lang w:val="en" w:eastAsia="zh-CN"/>
        </w:rPr>
        <w:t>社区成立“红心物业”，根据居民需求开展党建活动，组织开展培训，引进物业公司。</w:t>
      </w:r>
      <w:r>
        <w:rPr>
          <w:rFonts w:hint="default" w:ascii="Times New Roman" w:hAnsi="Times New Roman" w:eastAsia="黑体" w:cs="Times New Roman"/>
          <w:color w:val="auto"/>
          <w:spacing w:val="8"/>
          <w:sz w:val="32"/>
          <w:szCs w:val="32"/>
          <w:highlight w:val="none"/>
          <w:lang w:val="en-US" w:eastAsia="zh-CN"/>
        </w:rPr>
        <w:t>五是</w:t>
      </w:r>
      <w:r>
        <w:rPr>
          <w:rFonts w:hint="default" w:ascii="Times New Roman" w:hAnsi="Times New Roman" w:eastAsia="仿宋_GB2312" w:cs="Times New Roman"/>
          <w:color w:val="auto"/>
          <w:spacing w:val="8"/>
          <w:sz w:val="32"/>
          <w:szCs w:val="32"/>
          <w:highlight w:val="none"/>
          <w:lang w:val="en"/>
        </w:rPr>
        <w:t>街道志愿服务活动内容单一</w:t>
      </w:r>
      <w:r>
        <w:rPr>
          <w:rFonts w:hint="default" w:ascii="Times New Roman" w:hAnsi="Times New Roman" w:eastAsia="仿宋_GB2312" w:cs="Times New Roman"/>
          <w:color w:val="auto"/>
          <w:spacing w:val="8"/>
          <w:sz w:val="32"/>
          <w:szCs w:val="32"/>
          <w:highlight w:val="none"/>
          <w:lang w:val="en" w:eastAsia="zh-CN"/>
        </w:rPr>
        <w:t>。</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color w:val="auto"/>
          <w:spacing w:val="8"/>
          <w:kern w:val="2"/>
          <w:sz w:val="32"/>
          <w:szCs w:val="32"/>
          <w:highlight w:val="none"/>
          <w:lang w:val="en" w:eastAsia="zh-CN" w:bidi="ar-SA"/>
        </w:rPr>
        <w:t>了解居民需求，建立台账并组织开展服务项目。</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楷体_GB2312" w:cs="Times New Roman"/>
          <w:color w:val="auto"/>
          <w:spacing w:val="8"/>
          <w:sz w:val="32"/>
          <w:szCs w:val="32"/>
          <w:highlight w:val="none"/>
          <w:lang w:val="en-US" w:eastAsia="zh-CN"/>
        </w:rPr>
      </w:pPr>
      <w:r>
        <w:rPr>
          <w:rFonts w:hint="default" w:ascii="Times New Roman" w:hAnsi="Times New Roman" w:eastAsia="楷体_GB2312" w:cs="Times New Roman"/>
          <w:color w:val="auto"/>
          <w:spacing w:val="8"/>
          <w:sz w:val="32"/>
          <w:szCs w:val="32"/>
          <w:highlight w:val="none"/>
          <w:lang w:eastAsia="zh-CN"/>
        </w:rPr>
        <w:t>（四）关于基层治理过程中的作风和廉洁风险方面</w:t>
      </w:r>
      <w:r>
        <w:rPr>
          <w:rFonts w:hint="default" w:ascii="Times New Roman" w:hAnsi="Times New Roman" w:eastAsia="楷体_GB2312" w:cs="Times New Roman"/>
          <w:color w:val="auto"/>
          <w:spacing w:val="8"/>
          <w:sz w:val="32"/>
          <w:szCs w:val="32"/>
          <w:highlight w:val="none"/>
          <w:lang w:val="en-US" w:eastAsia="zh-CN"/>
        </w:rPr>
        <w:t>问题的整改情况</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仿宋_GB2312" w:cs="Times New Roman"/>
          <w:color w:val="auto"/>
          <w:spacing w:val="8"/>
          <w:sz w:val="32"/>
          <w:szCs w:val="32"/>
          <w:highlight w:val="none"/>
          <w:lang w:eastAsia="zh-CN"/>
        </w:rPr>
      </w:pPr>
      <w:r>
        <w:rPr>
          <w:rFonts w:hint="default" w:ascii="Times New Roman" w:hAnsi="Times New Roman" w:eastAsia="黑体" w:cs="Times New Roman"/>
          <w:color w:val="auto"/>
          <w:spacing w:val="8"/>
          <w:sz w:val="32"/>
          <w:szCs w:val="32"/>
          <w:highlight w:val="none"/>
          <w:lang w:val="en-US" w:eastAsia="zh-CN"/>
        </w:rPr>
        <w:t>一是</w:t>
      </w:r>
      <w:r>
        <w:rPr>
          <w:rFonts w:hint="default" w:ascii="Times New Roman" w:hAnsi="Times New Roman" w:eastAsia="仿宋_GB2312" w:cs="Times New Roman"/>
          <w:color w:val="auto"/>
          <w:spacing w:val="8"/>
          <w:sz w:val="32"/>
          <w:szCs w:val="32"/>
          <w:highlight w:val="none"/>
          <w:lang w:val="en"/>
        </w:rPr>
        <w:t>基层执法力度不足</w:t>
      </w:r>
      <w:r>
        <w:rPr>
          <w:rFonts w:hint="default" w:ascii="Times New Roman" w:hAnsi="Times New Roman" w:eastAsia="仿宋_GB2312" w:cs="Times New Roman"/>
          <w:color w:val="auto"/>
          <w:spacing w:val="8"/>
          <w:sz w:val="32"/>
          <w:szCs w:val="32"/>
          <w:highlight w:val="none"/>
          <w:lang w:val="en" w:eastAsia="zh-CN"/>
        </w:rPr>
        <w:t>。</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lang w:val="en" w:eastAsia="zh-CN"/>
        </w:rPr>
        <w:t>开展专项整治工作，进行不定期巡查。</w:t>
      </w:r>
      <w:r>
        <w:rPr>
          <w:rFonts w:hint="default" w:ascii="Times New Roman" w:hAnsi="Times New Roman" w:eastAsia="黑体" w:cs="Times New Roman"/>
          <w:color w:val="auto"/>
          <w:spacing w:val="8"/>
          <w:sz w:val="32"/>
          <w:szCs w:val="32"/>
          <w:highlight w:val="none"/>
          <w:lang w:val="en-US" w:eastAsia="zh-CN"/>
        </w:rPr>
        <w:t>二是</w:t>
      </w:r>
      <w:r>
        <w:rPr>
          <w:rFonts w:hint="default" w:ascii="Times New Roman" w:hAnsi="Times New Roman" w:eastAsia="仿宋_GB2312" w:cs="Times New Roman"/>
          <w:color w:val="auto"/>
          <w:spacing w:val="8"/>
          <w:sz w:val="32"/>
          <w:szCs w:val="32"/>
          <w:highlight w:val="none"/>
          <w:lang w:val="en"/>
        </w:rPr>
        <w:t>民生服务资金使用不规范</w:t>
      </w:r>
      <w:r>
        <w:rPr>
          <w:rFonts w:hint="default" w:ascii="Times New Roman" w:hAnsi="Times New Roman" w:eastAsia="仿宋_GB2312" w:cs="Times New Roman"/>
          <w:color w:val="auto"/>
          <w:spacing w:val="8"/>
          <w:sz w:val="32"/>
          <w:szCs w:val="32"/>
          <w:highlight w:val="none"/>
          <w:lang w:val="en" w:eastAsia="zh-CN"/>
        </w:rPr>
        <w:t>。</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lang w:val="en" w:eastAsia="zh-CN"/>
        </w:rPr>
        <w:t>制定培训管理制度，完善审批流程，加强制度学习，规范使用管理。</w:t>
      </w:r>
      <w:r>
        <w:rPr>
          <w:rFonts w:hint="default" w:ascii="Times New Roman" w:hAnsi="Times New Roman" w:eastAsia="黑体" w:cs="Times New Roman"/>
          <w:color w:val="auto"/>
          <w:spacing w:val="8"/>
          <w:sz w:val="32"/>
          <w:szCs w:val="32"/>
          <w:highlight w:val="none"/>
          <w:lang w:val="en-US" w:eastAsia="zh-CN"/>
        </w:rPr>
        <w:t>三是</w:t>
      </w:r>
      <w:r>
        <w:rPr>
          <w:rFonts w:hint="default" w:ascii="Times New Roman" w:hAnsi="Times New Roman" w:eastAsia="仿宋_GB2312" w:cs="Times New Roman"/>
          <w:color w:val="auto"/>
          <w:spacing w:val="8"/>
          <w:sz w:val="32"/>
          <w:szCs w:val="32"/>
          <w:highlight w:val="none"/>
          <w:lang w:val="en"/>
        </w:rPr>
        <w:t>基层干部工作作风不扎实</w:t>
      </w:r>
      <w:r>
        <w:rPr>
          <w:rFonts w:hint="default" w:ascii="Times New Roman" w:hAnsi="Times New Roman" w:eastAsia="仿宋_GB2312" w:cs="Times New Roman"/>
          <w:color w:val="auto"/>
          <w:spacing w:val="8"/>
          <w:sz w:val="32"/>
          <w:szCs w:val="32"/>
          <w:highlight w:val="none"/>
          <w:lang w:val="en" w:eastAsia="zh-CN"/>
        </w:rPr>
        <w:t>。</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lang w:val="en" w:eastAsia="zh-CN"/>
        </w:rPr>
        <w:t>建立制度，开展监督检查，加大处分力度，加强教育，完善培训制度。</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楷体_GB2312" w:cs="Times New Roman"/>
          <w:color w:val="auto"/>
          <w:spacing w:val="8"/>
          <w:sz w:val="32"/>
          <w:szCs w:val="32"/>
          <w:highlight w:val="none"/>
          <w:lang w:val="en-US" w:eastAsia="zh-CN"/>
        </w:rPr>
      </w:pPr>
      <w:r>
        <w:rPr>
          <w:rFonts w:hint="default" w:ascii="Times New Roman" w:hAnsi="Times New Roman" w:eastAsia="楷体_GB2312" w:cs="Times New Roman"/>
          <w:color w:val="auto"/>
          <w:spacing w:val="8"/>
          <w:sz w:val="32"/>
          <w:szCs w:val="32"/>
          <w:highlight w:val="none"/>
        </w:rPr>
        <w:t>（</w:t>
      </w:r>
      <w:r>
        <w:rPr>
          <w:rFonts w:hint="default" w:ascii="Times New Roman" w:hAnsi="Times New Roman" w:eastAsia="楷体_GB2312" w:cs="Times New Roman"/>
          <w:color w:val="auto"/>
          <w:spacing w:val="8"/>
          <w:sz w:val="32"/>
          <w:szCs w:val="32"/>
          <w:highlight w:val="none"/>
          <w:lang w:eastAsia="zh-CN"/>
        </w:rPr>
        <w:t>五</w:t>
      </w:r>
      <w:r>
        <w:rPr>
          <w:rFonts w:hint="default" w:ascii="Times New Roman" w:hAnsi="Times New Roman" w:eastAsia="楷体_GB2312" w:cs="Times New Roman"/>
          <w:color w:val="auto"/>
          <w:spacing w:val="8"/>
          <w:sz w:val="32"/>
          <w:szCs w:val="32"/>
          <w:highlight w:val="none"/>
        </w:rPr>
        <w:t>）</w:t>
      </w:r>
      <w:r>
        <w:rPr>
          <w:rFonts w:hint="default" w:ascii="Times New Roman" w:hAnsi="Times New Roman" w:eastAsia="楷体_GB2312" w:cs="Times New Roman"/>
          <w:color w:val="auto"/>
          <w:spacing w:val="8"/>
          <w:sz w:val="32"/>
          <w:szCs w:val="32"/>
          <w:highlight w:val="none"/>
          <w:lang w:eastAsia="zh-CN"/>
        </w:rPr>
        <w:t>关于</w:t>
      </w:r>
      <w:r>
        <w:rPr>
          <w:rFonts w:hint="default" w:ascii="Times New Roman" w:hAnsi="Times New Roman" w:eastAsia="楷体_GB2312" w:cs="Times New Roman"/>
          <w:color w:val="auto"/>
          <w:spacing w:val="8"/>
          <w:sz w:val="32"/>
          <w:szCs w:val="32"/>
          <w:highlight w:val="none"/>
        </w:rPr>
        <w:t>基层治理坚强保障方面</w:t>
      </w:r>
      <w:r>
        <w:rPr>
          <w:rFonts w:hint="default" w:ascii="Times New Roman" w:hAnsi="Times New Roman" w:eastAsia="楷体_GB2312" w:cs="Times New Roman"/>
          <w:color w:val="auto"/>
          <w:spacing w:val="8"/>
          <w:sz w:val="32"/>
          <w:szCs w:val="32"/>
          <w:highlight w:val="none"/>
          <w:lang w:val="en-US" w:eastAsia="zh-CN"/>
        </w:rPr>
        <w:t>问题的整改情况</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黑体" w:cs="Times New Roman"/>
          <w:color w:val="auto"/>
          <w:spacing w:val="8"/>
          <w:sz w:val="32"/>
          <w:szCs w:val="32"/>
          <w:highlight w:val="none"/>
          <w:lang w:val="en-US" w:eastAsia="zh-CN"/>
        </w:rPr>
        <w:t>一是</w:t>
      </w:r>
      <w:r>
        <w:rPr>
          <w:rFonts w:hint="default" w:ascii="Times New Roman" w:hAnsi="Times New Roman" w:eastAsia="仿宋_GB2312" w:cs="Times New Roman"/>
          <w:color w:val="auto"/>
          <w:spacing w:val="8"/>
          <w:sz w:val="32"/>
          <w:szCs w:val="32"/>
          <w:highlight w:val="none"/>
          <w:lang w:val="en"/>
        </w:rPr>
        <w:t>基层治理资金使用需要细化</w:t>
      </w:r>
      <w:r>
        <w:rPr>
          <w:rFonts w:hint="default" w:ascii="Times New Roman" w:hAnsi="Times New Roman" w:eastAsia="仿宋_GB2312" w:cs="Times New Roman"/>
          <w:color w:val="auto"/>
          <w:spacing w:val="8"/>
          <w:sz w:val="32"/>
          <w:szCs w:val="32"/>
          <w:highlight w:val="none"/>
          <w:lang w:val="en" w:eastAsia="zh-CN"/>
        </w:rPr>
        <w:t>。</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color w:val="auto"/>
          <w:spacing w:val="8"/>
          <w:kern w:val="2"/>
          <w:sz w:val="32"/>
          <w:szCs w:val="32"/>
          <w:highlight w:val="none"/>
          <w:lang w:val="en" w:eastAsia="zh-CN" w:bidi="ar-SA"/>
        </w:rPr>
        <w:t>召开专题会议，指导撰写方案。</w:t>
      </w:r>
      <w:r>
        <w:rPr>
          <w:rFonts w:hint="default" w:ascii="Times New Roman" w:hAnsi="Times New Roman" w:eastAsia="仿宋_GB2312" w:cs="Times New Roman"/>
          <w:color w:val="auto"/>
          <w:spacing w:val="8"/>
          <w:sz w:val="32"/>
          <w:szCs w:val="32"/>
          <w:highlight w:val="none"/>
          <w:lang w:val="en" w:eastAsia="zh-CN"/>
        </w:rPr>
        <w:t>掌握居民情况，发放资金并返还结余资金。</w:t>
      </w:r>
      <w:r>
        <w:rPr>
          <w:rFonts w:hint="default" w:ascii="Times New Roman" w:hAnsi="Times New Roman" w:eastAsia="黑体" w:cs="Times New Roman"/>
          <w:color w:val="auto"/>
          <w:spacing w:val="8"/>
          <w:sz w:val="32"/>
          <w:szCs w:val="32"/>
          <w:highlight w:val="none"/>
          <w:lang w:val="en-US" w:eastAsia="zh-CN"/>
        </w:rPr>
        <w:t>二是</w:t>
      </w:r>
      <w:r>
        <w:rPr>
          <w:rFonts w:hint="default" w:ascii="Times New Roman" w:hAnsi="Times New Roman" w:eastAsia="仿宋_GB2312" w:cs="Times New Roman"/>
          <w:color w:val="auto"/>
          <w:spacing w:val="8"/>
          <w:sz w:val="32"/>
          <w:szCs w:val="32"/>
          <w:highlight w:val="none"/>
          <w:lang w:val="en"/>
        </w:rPr>
        <w:t>基层治理考核评价需要完善</w:t>
      </w:r>
      <w:r>
        <w:rPr>
          <w:rFonts w:hint="default" w:ascii="Times New Roman" w:hAnsi="Times New Roman" w:eastAsia="仿宋_GB2312" w:cs="Times New Roman"/>
          <w:color w:val="auto"/>
          <w:spacing w:val="8"/>
          <w:sz w:val="32"/>
          <w:szCs w:val="32"/>
          <w:highlight w:val="none"/>
          <w:lang w:val="en" w:eastAsia="zh-CN"/>
        </w:rPr>
        <w:t>。</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lang w:val="en" w:eastAsia="zh-CN"/>
        </w:rPr>
        <w:t>完善考核评价、奖惩机制，创新工作机制，完善并公开考核细则、方案和奖惩措施，接受监督与意见，并整改。</w:t>
      </w:r>
      <w:r>
        <w:rPr>
          <w:rFonts w:hint="default" w:ascii="Times New Roman" w:hAnsi="Times New Roman" w:eastAsia="黑体" w:cs="Times New Roman"/>
          <w:color w:val="auto"/>
          <w:spacing w:val="8"/>
          <w:sz w:val="32"/>
          <w:szCs w:val="32"/>
          <w:highlight w:val="none"/>
          <w:lang w:val="en-US" w:eastAsia="zh-CN"/>
        </w:rPr>
        <w:t>三是</w:t>
      </w:r>
      <w:r>
        <w:rPr>
          <w:rFonts w:hint="default" w:ascii="Times New Roman" w:hAnsi="Times New Roman" w:eastAsia="仿宋_GB2312" w:cs="Times New Roman"/>
          <w:color w:val="auto"/>
          <w:spacing w:val="8"/>
          <w:sz w:val="32"/>
          <w:szCs w:val="32"/>
          <w:highlight w:val="none"/>
          <w:lang w:val="en"/>
        </w:rPr>
        <w:t>业务培训需要加强</w:t>
      </w:r>
      <w:r>
        <w:rPr>
          <w:rFonts w:hint="default" w:ascii="Times New Roman" w:hAnsi="Times New Roman" w:eastAsia="仿宋_GB2312" w:cs="Times New Roman"/>
          <w:color w:val="auto"/>
          <w:spacing w:val="8"/>
          <w:sz w:val="32"/>
          <w:szCs w:val="32"/>
          <w:highlight w:val="none"/>
          <w:lang w:val="en" w:eastAsia="zh-CN"/>
        </w:rPr>
        <w:t>。</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lang w:val="en" w:eastAsia="zh-CN"/>
        </w:rPr>
        <w:t>制定并实施社区工作者年度培训计划，街道领导班子成员走访指导社区工作。</w:t>
      </w:r>
    </w:p>
    <w:p>
      <w:pPr>
        <w:keepNext w:val="0"/>
        <w:keepLines w:val="0"/>
        <w:pageBreakBefore w:val="0"/>
        <w:widowControl w:val="0"/>
        <w:kinsoku/>
        <w:wordWrap/>
        <w:overflowPunct/>
        <w:topLinePunct w:val="0"/>
        <w:autoSpaceDE/>
        <w:autoSpaceDN/>
        <w:bidi w:val="0"/>
        <w:adjustRightInd/>
        <w:spacing w:line="600" w:lineRule="exact"/>
        <w:ind w:firstLine="672" w:firstLineChars="200"/>
        <w:jc w:val="both"/>
        <w:textAlignment w:val="auto"/>
        <w:rPr>
          <w:rFonts w:hint="default" w:ascii="Times New Roman" w:hAnsi="Times New Roman" w:eastAsia="仿宋_GB2312" w:cs="Times New Roman"/>
          <w:spacing w:val="8"/>
          <w:sz w:val="32"/>
          <w:szCs w:val="32"/>
          <w:highlight w:val="none"/>
        </w:rPr>
      </w:pPr>
      <w:r>
        <w:rPr>
          <w:rFonts w:hint="default" w:ascii="Times New Roman" w:hAnsi="Times New Roman" w:eastAsia="仿宋_GB2312" w:cs="Times New Roman"/>
          <w:spacing w:val="8"/>
          <w:sz w:val="32"/>
          <w:szCs w:val="32"/>
          <w:highlight w:val="none"/>
        </w:rPr>
        <w:t>欢迎广大干部群众对巡察整改落实情况进行监督。如有意见建议，请及时向我们反映。</w:t>
      </w:r>
    </w:p>
    <w:p>
      <w:pPr>
        <w:keepNext w:val="0"/>
        <w:keepLines w:val="0"/>
        <w:pageBreakBefore w:val="0"/>
        <w:widowControl w:val="0"/>
        <w:kinsoku/>
        <w:wordWrap/>
        <w:overflowPunct/>
        <w:topLinePunct w:val="0"/>
        <w:autoSpaceDE/>
        <w:autoSpaceDN/>
        <w:bidi w:val="0"/>
        <w:adjustRightInd/>
        <w:spacing w:line="600" w:lineRule="exact"/>
        <w:ind w:firstLine="672" w:firstLineChars="200"/>
        <w:jc w:val="both"/>
        <w:textAlignment w:val="auto"/>
        <w:rPr>
          <w:rFonts w:hint="default" w:ascii="Times New Roman" w:hAnsi="Times New Roman" w:cs="Times New Roman"/>
        </w:rPr>
      </w:pPr>
      <w:r>
        <w:rPr>
          <w:rFonts w:hint="default" w:ascii="Times New Roman" w:hAnsi="Times New Roman" w:eastAsia="仿宋_GB2312" w:cs="Times New Roman"/>
          <w:spacing w:val="8"/>
          <w:sz w:val="32"/>
          <w:szCs w:val="32"/>
          <w:highlight w:val="none"/>
        </w:rPr>
        <w:t>联系电话：</w:t>
      </w:r>
      <w:r>
        <w:rPr>
          <w:rFonts w:hint="default" w:ascii="Times New Roman" w:hAnsi="Times New Roman" w:eastAsia="仿宋_GB2312" w:cs="Times New Roman"/>
          <w:spacing w:val="8"/>
          <w:sz w:val="32"/>
          <w:szCs w:val="32"/>
          <w:highlight w:val="none"/>
          <w:lang w:val="en-US" w:eastAsia="zh-CN"/>
        </w:rPr>
        <w:t>0431</w:t>
      </w:r>
      <w:r>
        <w:rPr>
          <w:rFonts w:hint="default" w:ascii="Times New Roman" w:hAnsi="Times New Roman" w:eastAsia="仿宋_GB2312" w:cs="Times New Roman"/>
          <w:spacing w:val="8"/>
          <w:sz w:val="32"/>
          <w:szCs w:val="32"/>
          <w:highlight w:val="none"/>
        </w:rPr>
        <w:t>-</w:t>
      </w:r>
      <w:r>
        <w:rPr>
          <w:rFonts w:hint="default" w:ascii="Times New Roman" w:hAnsi="Times New Roman" w:eastAsia="仿宋_GB2312" w:cs="Times New Roman"/>
          <w:spacing w:val="8"/>
          <w:sz w:val="32"/>
          <w:szCs w:val="32"/>
          <w:highlight w:val="none"/>
          <w:lang w:val="en-US" w:eastAsia="zh-CN"/>
        </w:rPr>
        <w:t>89144917；</w:t>
      </w:r>
    </w:p>
    <w:p>
      <w:pPr>
        <w:keepNext w:val="0"/>
        <w:keepLines w:val="0"/>
        <w:pageBreakBefore w:val="0"/>
        <w:widowControl w:val="0"/>
        <w:kinsoku/>
        <w:wordWrap/>
        <w:overflowPunct/>
        <w:topLinePunct w:val="0"/>
        <w:autoSpaceDE/>
        <w:autoSpaceDN/>
        <w:bidi w:val="0"/>
        <w:adjustRightInd/>
        <w:spacing w:line="600" w:lineRule="exact"/>
        <w:ind w:firstLine="672" w:firstLineChars="200"/>
        <w:jc w:val="both"/>
        <w:textAlignment w:val="auto"/>
        <w:rPr>
          <w:rFonts w:hint="default" w:ascii="Times New Roman" w:hAnsi="Times New Roman" w:eastAsia="仿宋_GB2312" w:cs="Times New Roman"/>
          <w:spacing w:val="8"/>
          <w:sz w:val="32"/>
          <w:szCs w:val="32"/>
          <w:highlight w:val="none"/>
          <w:lang w:val="en-US" w:eastAsia="zh-CN"/>
        </w:rPr>
      </w:pPr>
      <w:r>
        <w:rPr>
          <w:rFonts w:hint="default" w:ascii="Times New Roman" w:hAnsi="Times New Roman" w:eastAsia="仿宋_GB2312" w:cs="Times New Roman"/>
          <w:spacing w:val="8"/>
          <w:sz w:val="32"/>
          <w:szCs w:val="32"/>
          <w:highlight w:val="none"/>
          <w:lang w:val="en-US" w:eastAsia="zh-CN"/>
        </w:rPr>
        <w:t>邮政信箱：长春市二道区双阳路1240号东盛街道办事处。</w:t>
      </w: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both"/>
        <w:textAlignment w:val="auto"/>
        <w:rPr>
          <w:rFonts w:hint="default" w:ascii="Times New Roman" w:hAnsi="Times New Roman" w:eastAsia="方正小标宋_GBK" w:cs="Times New Roman"/>
          <w:spacing w:val="8"/>
          <w:sz w:val="44"/>
          <w:szCs w:val="44"/>
          <w:highlight w:val="none"/>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center"/>
        <w:textAlignment w:val="auto"/>
        <w:rPr>
          <w:rFonts w:hint="default" w:ascii="Times New Roman" w:hAnsi="Times New Roman" w:eastAsia="方正小标宋_GBK" w:cs="Times New Roman"/>
          <w:spacing w:val="8"/>
          <w:sz w:val="44"/>
          <w:szCs w:val="44"/>
          <w:highlight w:val="none"/>
        </w:rPr>
      </w:pPr>
    </w:p>
    <w:p>
      <w:pPr>
        <w:pStyle w:val="2"/>
        <w:keepNext w:val="0"/>
        <w:keepLines w:val="0"/>
        <w:pageBreakBefore w:val="0"/>
        <w:widowControl w:val="0"/>
        <w:kinsoku/>
        <w:wordWrap/>
        <w:overflowPunct/>
        <w:topLinePunct w:val="0"/>
        <w:bidi w:val="0"/>
        <w:spacing w:line="600" w:lineRule="exact"/>
        <w:textAlignment w:val="auto"/>
        <w:rPr>
          <w:rFonts w:hint="default" w:ascii="Times New Roman" w:hAnsi="Times New Roman" w:eastAsia="方正小标宋_GBK" w:cs="Times New Roman"/>
          <w:spacing w:val="8"/>
          <w:sz w:val="44"/>
          <w:szCs w:val="44"/>
          <w:highlight w:val="none"/>
        </w:rPr>
      </w:pPr>
    </w:p>
    <w:p>
      <w:pPr>
        <w:keepNext w:val="0"/>
        <w:keepLines w:val="0"/>
        <w:pageBreakBefore w:val="0"/>
        <w:widowControl w:val="0"/>
        <w:kinsoku/>
        <w:wordWrap/>
        <w:overflowPunct/>
        <w:topLinePunct w:val="0"/>
        <w:bidi w:val="0"/>
        <w:spacing w:line="600" w:lineRule="exact"/>
        <w:textAlignment w:val="auto"/>
        <w:rPr>
          <w:rFonts w:hint="default" w:ascii="Times New Roman" w:hAnsi="Times New Roman" w:eastAsia="方正小标宋_GBK" w:cs="Times New Roman"/>
          <w:spacing w:val="8"/>
          <w:sz w:val="44"/>
          <w:szCs w:val="44"/>
          <w:highlight w:val="none"/>
        </w:rPr>
      </w:pPr>
    </w:p>
    <w:p>
      <w:pPr>
        <w:pStyle w:val="2"/>
        <w:keepNext w:val="0"/>
        <w:keepLines w:val="0"/>
        <w:pageBreakBefore w:val="0"/>
        <w:widowControl w:val="0"/>
        <w:kinsoku/>
        <w:wordWrap/>
        <w:overflowPunct/>
        <w:topLinePunct w:val="0"/>
        <w:bidi w:val="0"/>
        <w:spacing w:line="600" w:lineRule="exact"/>
        <w:textAlignment w:val="auto"/>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both"/>
        <w:textAlignment w:val="auto"/>
        <w:rPr>
          <w:rFonts w:hint="default" w:ascii="Times New Roman" w:hAnsi="Times New Roman" w:eastAsia="楷体_GB2312" w:cs="Times New Roman"/>
          <w:spacing w:val="8"/>
          <w:sz w:val="32"/>
          <w:szCs w:val="32"/>
          <w:highlight w:val="none"/>
          <w:lang w:val="en-US" w:eastAsia="zh-CN"/>
        </w:rPr>
      </w:pPr>
      <w:r>
        <w:rPr>
          <w:rFonts w:hint="default" w:ascii="Times New Roman" w:hAnsi="Times New Roman" w:eastAsia="楷体_GB2312" w:cs="Times New Roman"/>
          <w:spacing w:val="8"/>
          <w:sz w:val="32"/>
          <w:szCs w:val="32"/>
          <w:highlight w:val="none"/>
          <w:lang w:val="en-US" w:eastAsia="zh-CN"/>
        </w:rPr>
        <w:t>附件</w:t>
      </w:r>
      <w:r>
        <w:rPr>
          <w:rFonts w:hint="default" w:ascii="Times New Roman" w:hAnsi="Times New Roman" w:eastAsia="楷体_GB2312" w:cs="Times New Roman"/>
          <w:spacing w:val="8"/>
          <w:sz w:val="32"/>
          <w:szCs w:val="32"/>
          <w:highlight w:val="none"/>
          <w:lang w:eastAsia="zh-CN"/>
        </w:rPr>
        <w:t>2-3</w:t>
      </w:r>
    </w:p>
    <w:p>
      <w:pPr>
        <w:pStyle w:val="2"/>
        <w:keepNext w:val="0"/>
        <w:keepLines w:val="0"/>
        <w:pageBreakBefore w:val="0"/>
        <w:widowControl w:val="0"/>
        <w:kinsoku/>
        <w:wordWrap/>
        <w:overflowPunct/>
        <w:topLinePunct w:val="0"/>
        <w:bidi w:val="0"/>
        <w:spacing w:line="600" w:lineRule="exact"/>
        <w:textAlignment w:val="auto"/>
        <w:rPr>
          <w:rFonts w:hint="default" w:ascii="Times New Roman" w:hAnsi="Times New Roman"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center"/>
        <w:textAlignment w:val="auto"/>
        <w:rPr>
          <w:rFonts w:hint="default" w:ascii="Times New Roman" w:hAnsi="Times New Roman" w:eastAsia="方正小标宋_GBK" w:cs="Times New Roman"/>
          <w:spacing w:val="8"/>
          <w:sz w:val="44"/>
          <w:szCs w:val="44"/>
          <w:highlight w:val="none"/>
          <w:lang w:val="en-US" w:eastAsia="zh-CN"/>
        </w:rPr>
      </w:pPr>
      <w:r>
        <w:rPr>
          <w:rFonts w:hint="default" w:ascii="Times New Roman" w:hAnsi="Times New Roman" w:eastAsia="方正小标宋_GBK" w:cs="Times New Roman"/>
          <w:spacing w:val="8"/>
          <w:sz w:val="44"/>
          <w:szCs w:val="44"/>
          <w:highlight w:val="none"/>
        </w:rPr>
        <w:t>中共</w:t>
      </w:r>
      <w:r>
        <w:rPr>
          <w:rFonts w:hint="default" w:ascii="Times New Roman" w:hAnsi="Times New Roman" w:eastAsia="方正小标宋_GBK" w:cs="Times New Roman"/>
          <w:spacing w:val="8"/>
          <w:sz w:val="44"/>
          <w:szCs w:val="44"/>
          <w:highlight w:val="none"/>
          <w:lang w:val="en" w:eastAsia="zh-CN"/>
        </w:rPr>
        <w:t>长春市二道区</w:t>
      </w:r>
      <w:r>
        <w:rPr>
          <w:rFonts w:hint="default" w:ascii="Times New Roman" w:hAnsi="Times New Roman" w:eastAsia="方正小标宋_GBK" w:cs="Times New Roman"/>
          <w:spacing w:val="8"/>
          <w:sz w:val="44"/>
          <w:szCs w:val="44"/>
          <w:highlight w:val="none"/>
          <w:lang w:val="en-US" w:eastAsia="zh-CN"/>
        </w:rPr>
        <w:t>吉林街道工作委员会</w:t>
      </w: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center"/>
        <w:textAlignment w:val="auto"/>
        <w:rPr>
          <w:rFonts w:hint="default" w:ascii="Times New Roman" w:hAnsi="Times New Roman" w:eastAsia="方正小标宋_GBK" w:cs="Times New Roman"/>
          <w:spacing w:val="8"/>
          <w:sz w:val="44"/>
          <w:szCs w:val="44"/>
          <w:highlight w:val="none"/>
        </w:rPr>
      </w:pPr>
      <w:r>
        <w:rPr>
          <w:rFonts w:hint="default" w:ascii="Times New Roman" w:hAnsi="Times New Roman" w:eastAsia="方正小标宋_GBK" w:cs="Times New Roman"/>
          <w:spacing w:val="8"/>
          <w:sz w:val="44"/>
          <w:szCs w:val="44"/>
          <w:highlight w:val="none"/>
        </w:rPr>
        <w:t>关于</w:t>
      </w:r>
      <w:r>
        <w:rPr>
          <w:rFonts w:hint="default" w:ascii="Times New Roman" w:hAnsi="Times New Roman" w:eastAsia="方正小标宋_GBK" w:cs="Times New Roman"/>
          <w:spacing w:val="8"/>
          <w:sz w:val="44"/>
          <w:szCs w:val="44"/>
          <w:highlight w:val="none"/>
          <w:lang w:val="en-US" w:eastAsia="zh-CN"/>
        </w:rPr>
        <w:t>区委基层治理专项</w:t>
      </w:r>
      <w:r>
        <w:rPr>
          <w:rFonts w:hint="default" w:ascii="Times New Roman" w:hAnsi="Times New Roman" w:eastAsia="方正小标宋_GBK" w:cs="Times New Roman"/>
          <w:spacing w:val="8"/>
          <w:sz w:val="44"/>
          <w:szCs w:val="44"/>
          <w:highlight w:val="none"/>
        </w:rPr>
        <w:t>巡察整改进展</w:t>
      </w: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center"/>
        <w:textAlignment w:val="auto"/>
        <w:rPr>
          <w:rFonts w:hint="default" w:ascii="Times New Roman" w:hAnsi="Times New Roman" w:eastAsia="方正小标宋_GBK" w:cs="Times New Roman"/>
          <w:spacing w:val="8"/>
          <w:sz w:val="44"/>
          <w:szCs w:val="44"/>
          <w:highlight w:val="none"/>
        </w:rPr>
      </w:pPr>
      <w:r>
        <w:rPr>
          <w:rFonts w:hint="default" w:ascii="Times New Roman" w:hAnsi="Times New Roman" w:eastAsia="方正小标宋_GBK" w:cs="Times New Roman"/>
          <w:spacing w:val="8"/>
          <w:sz w:val="44"/>
          <w:szCs w:val="44"/>
          <w:highlight w:val="none"/>
        </w:rPr>
        <w:t>情况</w:t>
      </w:r>
      <w:r>
        <w:rPr>
          <w:rFonts w:hint="default" w:ascii="Times New Roman" w:hAnsi="Times New Roman" w:eastAsia="方正小标宋_GBK" w:cs="Times New Roman"/>
          <w:spacing w:val="8"/>
          <w:sz w:val="44"/>
          <w:szCs w:val="44"/>
          <w:highlight w:val="none"/>
          <w:lang w:val="en-US" w:eastAsia="zh-CN"/>
        </w:rPr>
        <w:t>的</w:t>
      </w:r>
      <w:r>
        <w:rPr>
          <w:rFonts w:hint="default" w:ascii="Times New Roman" w:hAnsi="Times New Roman" w:eastAsia="方正小标宋_GBK" w:cs="Times New Roman"/>
          <w:spacing w:val="8"/>
          <w:sz w:val="44"/>
          <w:szCs w:val="44"/>
          <w:highlight w:val="none"/>
        </w:rPr>
        <w:t>通报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val="0"/>
        <w:spacing w:line="600" w:lineRule="exact"/>
        <w:ind w:right="0" w:rightChars="0" w:firstLine="672" w:firstLineChars="200"/>
        <w:textAlignment w:val="auto"/>
        <w:rPr>
          <w:rFonts w:hint="default" w:ascii="Times New Roman" w:hAnsi="Times New Roman" w:eastAsia="楷体_GB2312" w:cs="Times New Roman"/>
          <w:color w:val="auto"/>
          <w:spacing w:val="8"/>
          <w:sz w:val="32"/>
          <w:szCs w:val="32"/>
          <w:highlight w:val="none"/>
        </w:rPr>
      </w:pPr>
      <w:r>
        <w:rPr>
          <w:rFonts w:hint="default" w:ascii="Times New Roman" w:hAnsi="Times New Roman" w:eastAsia="楷体_GB2312" w:cs="Times New Roman"/>
          <w:color w:val="auto"/>
          <w:spacing w:val="8"/>
          <w:kern w:val="2"/>
          <w:sz w:val="32"/>
          <w:szCs w:val="32"/>
          <w:highlight w:val="none"/>
          <w:lang w:val="en-US" w:eastAsia="zh-CN" w:bidi="ar-SA"/>
        </w:rPr>
        <w:t>（一）</w:t>
      </w:r>
      <w:r>
        <w:rPr>
          <w:rFonts w:hint="default" w:ascii="Times New Roman" w:hAnsi="Times New Roman" w:eastAsia="楷体_GB2312" w:cs="Times New Roman"/>
          <w:color w:val="auto"/>
          <w:spacing w:val="8"/>
          <w:sz w:val="32"/>
          <w:szCs w:val="32"/>
          <w:highlight w:val="none"/>
        </w:rPr>
        <w:t>关于</w:t>
      </w:r>
      <w:r>
        <w:rPr>
          <w:rFonts w:hint="default" w:ascii="Times New Roman" w:hAnsi="Times New Roman" w:eastAsia="楷体_GB2312" w:cs="Times New Roman"/>
          <w:color w:val="auto"/>
          <w:spacing w:val="8"/>
          <w:sz w:val="32"/>
          <w:szCs w:val="32"/>
          <w:highlight w:val="none"/>
          <w:lang w:val="en"/>
        </w:rPr>
        <w:t>落实基层治理政治责任方面</w:t>
      </w:r>
      <w:r>
        <w:rPr>
          <w:rFonts w:hint="default" w:ascii="Times New Roman" w:hAnsi="Times New Roman" w:eastAsia="楷体_GB2312" w:cs="Times New Roman"/>
          <w:color w:val="auto"/>
          <w:spacing w:val="8"/>
          <w:sz w:val="32"/>
          <w:szCs w:val="32"/>
          <w:highlight w:val="none"/>
        </w:rPr>
        <w:t>问题</w:t>
      </w:r>
      <w:r>
        <w:rPr>
          <w:rFonts w:hint="default" w:ascii="Times New Roman" w:hAnsi="Times New Roman" w:eastAsia="楷体_GB2312" w:cs="Times New Roman"/>
          <w:color w:val="auto"/>
          <w:spacing w:val="8"/>
          <w:sz w:val="32"/>
          <w:szCs w:val="32"/>
          <w:highlight w:val="none"/>
          <w:lang w:val="en-US" w:eastAsia="zh-CN"/>
        </w:rPr>
        <w:t>的整改情况</w:t>
      </w:r>
    </w:p>
    <w:p>
      <w:pPr>
        <w:pStyle w:val="5"/>
        <w:keepNext w:val="0"/>
        <w:keepLines w:val="0"/>
        <w:pageBreakBefore w:val="0"/>
        <w:widowControl w:val="0"/>
        <w:kinsoku/>
        <w:wordWrap/>
        <w:overflowPunct/>
        <w:topLinePunct w:val="0"/>
        <w:bidi w:val="0"/>
        <w:spacing w:line="600" w:lineRule="exact"/>
        <w:ind w:firstLine="672" w:firstLineChars="200"/>
        <w:textAlignment w:val="auto"/>
        <w:rPr>
          <w:rFonts w:hint="default" w:ascii="Times New Roman" w:hAnsi="Times New Roman" w:cs="Times New Roman"/>
          <w:highlight w:val="none"/>
        </w:rPr>
      </w:pPr>
      <w:r>
        <w:rPr>
          <w:rFonts w:hint="default" w:ascii="Times New Roman" w:hAnsi="Times New Roman" w:eastAsia="黑体" w:cs="Times New Roman"/>
          <w:color w:val="auto"/>
          <w:spacing w:val="8"/>
          <w:sz w:val="32"/>
          <w:szCs w:val="32"/>
          <w:highlight w:val="none"/>
          <w:lang w:val="en-US" w:eastAsia="zh-CN"/>
        </w:rPr>
        <w:t>一是</w:t>
      </w:r>
      <w:r>
        <w:rPr>
          <w:rFonts w:hint="default" w:ascii="Times New Roman" w:hAnsi="Times New Roman" w:eastAsia="仿宋_GB2312" w:cs="Times New Roman"/>
          <w:color w:val="auto"/>
          <w:spacing w:val="8"/>
          <w:sz w:val="32"/>
          <w:szCs w:val="32"/>
          <w:highlight w:val="none"/>
          <w:lang w:val="en"/>
        </w:rPr>
        <w:t>学习贯彻习近平总书记关于加强基层治理重要讲话和重要指示批示精神用力不够。</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rPr>
        <w:t>落实“第一议题”制度，领导班子成员带头学习传达习近平总书记最新重要讲话重要指示精神和党的最新先进理论知识。</w:t>
      </w:r>
      <w:r>
        <w:rPr>
          <w:rFonts w:hint="default" w:ascii="Times New Roman" w:hAnsi="Times New Roman" w:eastAsia="黑体" w:cs="Times New Roman"/>
          <w:color w:val="auto"/>
          <w:spacing w:val="8"/>
          <w:sz w:val="32"/>
          <w:szCs w:val="32"/>
          <w:highlight w:val="none"/>
          <w:lang w:val="en-US" w:eastAsia="zh-CN"/>
        </w:rPr>
        <w:t>二是</w:t>
      </w:r>
      <w:r>
        <w:rPr>
          <w:rFonts w:hint="default" w:ascii="Times New Roman" w:hAnsi="Times New Roman" w:eastAsia="仿宋_GB2312" w:cs="Times New Roman"/>
          <w:color w:val="auto"/>
          <w:spacing w:val="8"/>
          <w:sz w:val="32"/>
          <w:szCs w:val="32"/>
          <w:highlight w:val="none"/>
        </w:rPr>
        <w:t>基层治理工作统筹推进还不够到位，思考谋划还不深入。</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lang w:eastAsia="zh-CN"/>
        </w:rPr>
        <w:t>定期组织人大代表、政协委员、非公企业代表围绕基层治理相关工作开展座谈研讨，每半月组织街道领导班子成员召开重点工作研究部署会议，听取基层治</w:t>
      </w:r>
      <w:r>
        <w:rPr>
          <w:rFonts w:hint="default" w:ascii="Times New Roman" w:hAnsi="Times New Roman" w:eastAsia="仿宋_GB2312" w:cs="Times New Roman"/>
          <w:color w:val="auto"/>
          <w:spacing w:val="8"/>
          <w:sz w:val="32"/>
          <w:szCs w:val="32"/>
          <w:highlight w:val="none"/>
        </w:rPr>
        <w:t>理重点工作进展情况</w:t>
      </w:r>
      <w:r>
        <w:rPr>
          <w:rFonts w:hint="default" w:ascii="Times New Roman" w:hAnsi="Times New Roman" w:eastAsia="仿宋_GB2312" w:cs="Times New Roman"/>
          <w:color w:val="auto"/>
          <w:spacing w:val="8"/>
          <w:sz w:val="32"/>
          <w:szCs w:val="32"/>
          <w:highlight w:val="none"/>
          <w:lang w:eastAsia="zh-CN"/>
        </w:rPr>
        <w:t>，谋实事、解难事</w:t>
      </w:r>
      <w:r>
        <w:rPr>
          <w:rFonts w:hint="default" w:ascii="Times New Roman" w:hAnsi="Times New Roman" w:eastAsia="仿宋_GB2312" w:cs="Times New Roman"/>
          <w:color w:val="auto"/>
          <w:spacing w:val="8"/>
          <w:sz w:val="32"/>
          <w:szCs w:val="32"/>
          <w:highlight w:val="none"/>
        </w:rPr>
        <w:t>。</w:t>
      </w:r>
      <w:r>
        <w:rPr>
          <w:rFonts w:hint="default" w:ascii="Times New Roman" w:hAnsi="Times New Roman" w:eastAsia="黑体" w:cs="Times New Roman"/>
          <w:color w:val="auto"/>
          <w:spacing w:val="8"/>
          <w:sz w:val="32"/>
          <w:szCs w:val="32"/>
          <w:highlight w:val="none"/>
          <w:lang w:val="en-US" w:eastAsia="zh-CN"/>
        </w:rPr>
        <w:t>三是</w:t>
      </w:r>
      <w:r>
        <w:rPr>
          <w:rFonts w:hint="default" w:ascii="Times New Roman" w:hAnsi="Times New Roman" w:eastAsia="仿宋_GB2312" w:cs="Times New Roman"/>
          <w:color w:val="auto"/>
          <w:spacing w:val="8"/>
          <w:sz w:val="32"/>
          <w:szCs w:val="32"/>
          <w:highlight w:val="none"/>
        </w:rPr>
        <w:t>“基层建设年”组织推进不扎实。</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rPr>
        <w:t>制定“基层建设年”重点任务指导推进施工图，严格按照施工图时间线完成基层建设年相关工作</w:t>
      </w:r>
      <w:r>
        <w:rPr>
          <w:rFonts w:hint="default" w:ascii="Times New Roman" w:hAnsi="Times New Roman" w:eastAsia="仿宋_GB2312" w:cs="Times New Roman"/>
          <w:color w:val="auto"/>
          <w:spacing w:val="8"/>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楷体_GB2312" w:cs="Times New Roman"/>
          <w:color w:val="auto"/>
          <w:spacing w:val="8"/>
          <w:sz w:val="32"/>
          <w:szCs w:val="32"/>
          <w:highlight w:val="none"/>
        </w:rPr>
      </w:pPr>
      <w:r>
        <w:rPr>
          <w:rFonts w:hint="default" w:ascii="Times New Roman" w:hAnsi="Times New Roman" w:eastAsia="楷体_GB2312" w:cs="Times New Roman"/>
          <w:color w:val="auto"/>
          <w:spacing w:val="8"/>
          <w:kern w:val="2"/>
          <w:sz w:val="32"/>
          <w:szCs w:val="32"/>
          <w:highlight w:val="none"/>
          <w:lang w:val="en-US" w:eastAsia="zh-CN" w:bidi="ar-SA"/>
        </w:rPr>
        <w:t>（二）关于</w:t>
      </w:r>
      <w:r>
        <w:rPr>
          <w:rFonts w:hint="default" w:ascii="Times New Roman" w:hAnsi="Times New Roman" w:eastAsia="楷体_GB2312" w:cs="Times New Roman"/>
          <w:color w:val="auto"/>
          <w:spacing w:val="8"/>
          <w:sz w:val="32"/>
          <w:szCs w:val="32"/>
          <w:highlight w:val="none"/>
        </w:rPr>
        <w:t>党建引领基层治理方面</w:t>
      </w:r>
      <w:r>
        <w:rPr>
          <w:rFonts w:hint="default" w:ascii="Times New Roman" w:hAnsi="Times New Roman" w:eastAsia="楷体_GB2312" w:cs="Times New Roman"/>
          <w:color w:val="auto"/>
          <w:spacing w:val="8"/>
          <w:sz w:val="32"/>
          <w:szCs w:val="32"/>
          <w:highlight w:val="none"/>
          <w:lang w:eastAsia="zh-CN"/>
        </w:rPr>
        <w:t>问题</w:t>
      </w:r>
      <w:r>
        <w:rPr>
          <w:rFonts w:hint="default" w:ascii="Times New Roman" w:hAnsi="Times New Roman" w:eastAsia="楷体_GB2312" w:cs="Times New Roman"/>
          <w:color w:val="auto"/>
          <w:spacing w:val="8"/>
          <w:sz w:val="32"/>
          <w:szCs w:val="32"/>
          <w:highlight w:val="none"/>
          <w:lang w:val="en-US" w:eastAsia="zh-CN"/>
        </w:rPr>
        <w:t>的整改情况</w:t>
      </w:r>
    </w:p>
    <w:p>
      <w:pPr>
        <w:pStyle w:val="2"/>
        <w:keepNext w:val="0"/>
        <w:keepLines w:val="0"/>
        <w:pageBreakBefore w:val="0"/>
        <w:widowControl w:val="0"/>
        <w:kinsoku/>
        <w:wordWrap/>
        <w:overflowPunct/>
        <w:topLinePunct w:val="0"/>
        <w:autoSpaceDE/>
        <w:autoSpaceDN/>
        <w:bidi w:val="0"/>
        <w:adjustRightInd/>
        <w:spacing w:line="600" w:lineRule="exact"/>
        <w:ind w:firstLine="672" w:firstLineChars="200"/>
        <w:textAlignment w:val="auto"/>
        <w:rPr>
          <w:rFonts w:hint="default" w:ascii="Times New Roman" w:hAnsi="Times New Roman" w:cs="Times New Roman"/>
          <w:highlight w:val="none"/>
          <w:lang w:val="en-US" w:eastAsia="zh-CN"/>
        </w:rPr>
      </w:pPr>
      <w:r>
        <w:rPr>
          <w:rFonts w:hint="default" w:ascii="Times New Roman" w:hAnsi="Times New Roman" w:eastAsia="黑体" w:cs="Times New Roman"/>
          <w:color w:val="auto"/>
          <w:spacing w:val="8"/>
          <w:sz w:val="32"/>
          <w:szCs w:val="32"/>
          <w:highlight w:val="none"/>
          <w:lang w:val="en-US" w:eastAsia="zh-CN"/>
        </w:rPr>
        <w:t>一是</w:t>
      </w:r>
      <w:r>
        <w:rPr>
          <w:rFonts w:hint="default" w:ascii="Times New Roman" w:hAnsi="Times New Roman" w:eastAsia="仿宋_GB2312" w:cs="Times New Roman"/>
          <w:color w:val="auto"/>
          <w:spacing w:val="8"/>
          <w:sz w:val="32"/>
          <w:szCs w:val="32"/>
          <w:highlight w:val="none"/>
        </w:rPr>
        <w:t>制度机制落实还不到位</w:t>
      </w:r>
      <w:r>
        <w:rPr>
          <w:rFonts w:hint="default" w:ascii="Times New Roman" w:hAnsi="Times New Roman" w:eastAsia="仿宋_GB2312" w:cs="Times New Roman"/>
          <w:color w:val="auto"/>
          <w:spacing w:val="8"/>
          <w:sz w:val="32"/>
          <w:szCs w:val="32"/>
          <w:highlight w:val="none"/>
          <w:lang w:eastAsia="zh-CN"/>
        </w:rPr>
        <w:t>，</w:t>
      </w:r>
      <w:r>
        <w:rPr>
          <w:rFonts w:hint="default" w:ascii="Times New Roman" w:hAnsi="Times New Roman" w:eastAsia="仿宋_GB2312" w:cs="Times New Roman"/>
          <w:color w:val="auto"/>
          <w:spacing w:val="8"/>
          <w:sz w:val="32"/>
          <w:szCs w:val="32"/>
          <w:highlight w:val="none"/>
        </w:rPr>
        <w:t>重要事项决策程序不严</w:t>
      </w:r>
      <w:r>
        <w:rPr>
          <w:rFonts w:hint="default" w:ascii="Times New Roman" w:hAnsi="Times New Roman" w:eastAsia="仿宋_GB2312" w:cs="Times New Roman"/>
          <w:color w:val="auto"/>
          <w:spacing w:val="8"/>
          <w:sz w:val="32"/>
          <w:szCs w:val="32"/>
          <w:highlight w:val="none"/>
          <w:lang w:eastAsia="zh-CN"/>
        </w:rPr>
        <w:t>，</w:t>
      </w:r>
      <w:r>
        <w:rPr>
          <w:rFonts w:hint="default" w:ascii="Times New Roman" w:hAnsi="Times New Roman" w:eastAsia="仿宋_GB2312" w:cs="Times New Roman"/>
          <w:color w:val="auto"/>
          <w:spacing w:val="8"/>
          <w:kern w:val="2"/>
          <w:sz w:val="32"/>
          <w:szCs w:val="32"/>
          <w:highlight w:val="none"/>
          <w:lang w:val="en-US" w:eastAsia="zh-CN" w:bidi="ar-SA"/>
        </w:rPr>
        <w:t>基层监督效能弱化</w:t>
      </w:r>
      <w:r>
        <w:rPr>
          <w:rFonts w:hint="default" w:ascii="Times New Roman" w:hAnsi="Times New Roman" w:eastAsia="仿宋_GB2312" w:cs="Times New Roman"/>
          <w:color w:val="auto"/>
          <w:spacing w:val="8"/>
          <w:sz w:val="32"/>
          <w:szCs w:val="32"/>
          <w:highlight w:val="none"/>
        </w:rPr>
        <w:t>。</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rPr>
        <w:t>研究并修订街道党工委会议议事规则1则，社区党委议事规则5则。</w:t>
      </w:r>
      <w:r>
        <w:rPr>
          <w:rFonts w:hint="default" w:ascii="Times New Roman" w:hAnsi="Times New Roman" w:eastAsia="仿宋_GB2312" w:cs="Times New Roman"/>
          <w:color w:val="auto"/>
          <w:spacing w:val="8"/>
          <w:sz w:val="32"/>
          <w:szCs w:val="32"/>
          <w:highlight w:val="none"/>
          <w:lang w:val="en-US" w:eastAsia="zh-CN"/>
        </w:rPr>
        <w:t>对5个社区的监督委员会委员进行调整，现监督委员会成员共15人，平均年龄45周岁，并采取加强日常业务指导、联合开展案件查办等方式，提升社区监督委员会履职尽责能力水平。</w:t>
      </w:r>
      <w:r>
        <w:rPr>
          <w:rFonts w:hint="default" w:ascii="Times New Roman" w:hAnsi="Times New Roman" w:eastAsia="黑体" w:cs="Times New Roman"/>
          <w:color w:val="auto"/>
          <w:spacing w:val="8"/>
          <w:sz w:val="32"/>
          <w:szCs w:val="32"/>
          <w:highlight w:val="none"/>
          <w:lang w:val="en-US" w:eastAsia="zh-CN"/>
        </w:rPr>
        <w:t>二是</w:t>
      </w:r>
      <w:r>
        <w:rPr>
          <w:rFonts w:hint="default" w:ascii="Times New Roman" w:hAnsi="Times New Roman" w:eastAsia="仿宋_GB2312" w:cs="Times New Roman"/>
          <w:color w:val="auto"/>
          <w:spacing w:val="8"/>
          <w:sz w:val="32"/>
          <w:szCs w:val="32"/>
          <w:highlight w:val="none"/>
        </w:rPr>
        <w:t>党建引领社会参与程度还不广泛。</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lang w:val="en" w:eastAsia="zh-CN"/>
        </w:rPr>
        <w:t>常态化组织党建联盟成员单位开展联建共建活动，推动</w:t>
      </w:r>
      <w:r>
        <w:rPr>
          <w:rFonts w:hint="default" w:ascii="Times New Roman" w:hAnsi="Times New Roman" w:eastAsia="仿宋_GB2312" w:cs="Times New Roman"/>
          <w:color w:val="auto"/>
          <w:spacing w:val="8"/>
          <w:sz w:val="32"/>
          <w:szCs w:val="32"/>
          <w:highlight w:val="none"/>
          <w:lang w:val="en"/>
        </w:rPr>
        <w:t>形成基层治理合力。</w:t>
      </w:r>
      <w:r>
        <w:rPr>
          <w:rFonts w:hint="default" w:ascii="Times New Roman" w:hAnsi="Times New Roman" w:eastAsia="黑体" w:cs="Times New Roman"/>
          <w:color w:val="auto"/>
          <w:spacing w:val="8"/>
          <w:sz w:val="32"/>
          <w:szCs w:val="32"/>
          <w:highlight w:val="none"/>
          <w:lang w:val="en-US" w:eastAsia="zh-CN"/>
        </w:rPr>
        <w:t>三是</w:t>
      </w:r>
      <w:r>
        <w:rPr>
          <w:rFonts w:hint="default" w:ascii="Times New Roman" w:hAnsi="Times New Roman" w:eastAsia="仿宋_GB2312" w:cs="Times New Roman"/>
          <w:color w:val="auto"/>
          <w:spacing w:val="8"/>
          <w:sz w:val="32"/>
          <w:szCs w:val="32"/>
          <w:highlight w:val="none"/>
          <w:lang w:val="en"/>
        </w:rPr>
        <w:t>新时代吉林党支部标准体系（BTX）任务落实还有差距，重视程度还有待加强。</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rPr>
        <w:t>全面提高各党支部管理员责任意识和相关技能，党建办每月督促各支部完成新时代吉林党支部标准体系（BTX）建设，目前，本年度e支部均为绿灯。</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楷体_GB2312" w:cs="Times New Roman"/>
          <w:color w:val="auto"/>
          <w:spacing w:val="8"/>
          <w:sz w:val="32"/>
          <w:szCs w:val="32"/>
          <w:highlight w:val="none"/>
          <w:lang w:val="en-US" w:eastAsia="zh-CN"/>
        </w:rPr>
      </w:pPr>
      <w:r>
        <w:rPr>
          <w:rFonts w:hint="default" w:ascii="Times New Roman" w:hAnsi="Times New Roman" w:eastAsia="楷体_GB2312" w:cs="Times New Roman"/>
          <w:color w:val="auto"/>
          <w:spacing w:val="8"/>
          <w:kern w:val="2"/>
          <w:sz w:val="32"/>
          <w:szCs w:val="32"/>
          <w:highlight w:val="none"/>
          <w:lang w:val="en-US" w:eastAsia="zh-CN" w:bidi="ar-SA"/>
        </w:rPr>
        <w:t>（三）</w:t>
      </w:r>
      <w:r>
        <w:rPr>
          <w:rFonts w:hint="default" w:ascii="Times New Roman" w:hAnsi="Times New Roman" w:eastAsia="楷体_GB2312" w:cs="Times New Roman"/>
          <w:color w:val="auto"/>
          <w:spacing w:val="8"/>
          <w:sz w:val="32"/>
          <w:szCs w:val="32"/>
          <w:highlight w:val="none"/>
          <w:lang w:eastAsia="zh-CN"/>
        </w:rPr>
        <w:t>关于</w:t>
      </w:r>
      <w:r>
        <w:rPr>
          <w:rFonts w:hint="default" w:ascii="Times New Roman" w:hAnsi="Times New Roman" w:eastAsia="楷体_GB2312" w:cs="Times New Roman"/>
          <w:color w:val="auto"/>
          <w:spacing w:val="8"/>
          <w:sz w:val="32"/>
          <w:szCs w:val="32"/>
          <w:highlight w:val="none"/>
        </w:rPr>
        <w:t>基层治理重点任务推进方面</w:t>
      </w:r>
      <w:r>
        <w:rPr>
          <w:rFonts w:hint="default" w:ascii="Times New Roman" w:hAnsi="Times New Roman" w:eastAsia="楷体_GB2312" w:cs="Times New Roman"/>
          <w:color w:val="auto"/>
          <w:spacing w:val="8"/>
          <w:sz w:val="32"/>
          <w:szCs w:val="32"/>
          <w:highlight w:val="none"/>
          <w:lang w:val="en-US" w:eastAsia="zh-CN"/>
        </w:rPr>
        <w:t>问题的整改情况</w:t>
      </w:r>
    </w:p>
    <w:p>
      <w:pPr>
        <w:keepNext w:val="0"/>
        <w:keepLines w:val="0"/>
        <w:pageBreakBefore w:val="0"/>
        <w:widowControl w:val="0"/>
        <w:kinsoku/>
        <w:wordWrap/>
        <w:overflowPunct/>
        <w:topLinePunct w:val="0"/>
        <w:autoSpaceDE/>
        <w:autoSpaceDN/>
        <w:bidi w:val="0"/>
        <w:adjustRightInd/>
        <w:spacing w:line="600" w:lineRule="exact"/>
        <w:ind w:firstLine="672" w:firstLineChars="200"/>
        <w:textAlignment w:val="auto"/>
        <w:rPr>
          <w:rFonts w:hint="default" w:ascii="Times New Roman" w:hAnsi="Times New Roman" w:cs="Times New Roman"/>
          <w:highlight w:val="none"/>
          <w:lang w:val="en-US" w:eastAsia="zh-CN"/>
        </w:rPr>
      </w:pPr>
      <w:r>
        <w:rPr>
          <w:rFonts w:hint="default" w:ascii="Times New Roman" w:hAnsi="Times New Roman" w:eastAsia="黑体" w:cs="Times New Roman"/>
          <w:color w:val="auto"/>
          <w:spacing w:val="8"/>
          <w:sz w:val="32"/>
          <w:szCs w:val="32"/>
          <w:highlight w:val="none"/>
          <w:lang w:val="en-US" w:eastAsia="zh-CN"/>
        </w:rPr>
        <w:t>一是</w:t>
      </w:r>
      <w:r>
        <w:rPr>
          <w:rFonts w:hint="default" w:ascii="Times New Roman" w:hAnsi="Times New Roman" w:eastAsia="仿宋_GB2312" w:cs="Times New Roman"/>
          <w:color w:val="auto"/>
          <w:spacing w:val="8"/>
          <w:sz w:val="32"/>
          <w:szCs w:val="32"/>
          <w:highlight w:val="none"/>
        </w:rPr>
        <w:t>管理体制改革仍有短板</w:t>
      </w:r>
      <w:r>
        <w:rPr>
          <w:rFonts w:hint="default" w:ascii="Times New Roman" w:hAnsi="Times New Roman" w:eastAsia="仿宋_GB2312" w:cs="Times New Roman"/>
          <w:color w:val="auto"/>
          <w:spacing w:val="8"/>
          <w:sz w:val="32"/>
          <w:szCs w:val="32"/>
          <w:highlight w:val="none"/>
          <w:lang w:eastAsia="zh-CN"/>
        </w:rPr>
        <w:t>，</w:t>
      </w:r>
      <w:r>
        <w:rPr>
          <w:rFonts w:hint="default" w:ascii="Times New Roman" w:hAnsi="Times New Roman" w:eastAsia="仿宋_GB2312" w:cs="Times New Roman"/>
          <w:color w:val="auto"/>
          <w:spacing w:val="8"/>
          <w:sz w:val="32"/>
          <w:szCs w:val="32"/>
          <w:highlight w:val="none"/>
        </w:rPr>
        <w:t>物业考核标准不明确、材料不齐全。</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color w:val="auto"/>
          <w:spacing w:val="8"/>
          <w:kern w:val="2"/>
          <w:sz w:val="32"/>
          <w:szCs w:val="32"/>
          <w:highlight w:val="none"/>
          <w:lang w:val="en-US" w:eastAsia="zh-CN" w:bidi="ar-SA"/>
        </w:rPr>
        <w:t>加强街道综合治理平台建设。坚持加强对物业管理工作的指导、监督，落实属地街道管理责任，督促物业公司进行标准化、制度化、科学化管理。</w:t>
      </w:r>
      <w:r>
        <w:rPr>
          <w:rFonts w:hint="default" w:ascii="Times New Roman" w:hAnsi="Times New Roman" w:eastAsia="黑体" w:cs="Times New Roman"/>
          <w:color w:val="auto"/>
          <w:spacing w:val="8"/>
          <w:kern w:val="2"/>
          <w:sz w:val="32"/>
          <w:szCs w:val="32"/>
          <w:highlight w:val="none"/>
          <w:lang w:val="en-US" w:eastAsia="zh-CN" w:bidi="ar-SA"/>
        </w:rPr>
        <w:t>二是</w:t>
      </w:r>
      <w:r>
        <w:rPr>
          <w:rFonts w:hint="default" w:ascii="Times New Roman" w:hAnsi="Times New Roman" w:eastAsia="仿宋_GB2312" w:cs="Times New Roman"/>
          <w:color w:val="auto"/>
          <w:spacing w:val="8"/>
          <w:kern w:val="2"/>
          <w:sz w:val="32"/>
          <w:szCs w:val="32"/>
          <w:highlight w:val="none"/>
          <w:lang w:val="en-US" w:eastAsia="zh-CN" w:bidi="ar-SA"/>
        </w:rPr>
        <w:t>简政放权落实效果不佳，制定的《街镇事权事项清单》未将“对物业管理活动的监管权”纳入清单事项。</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color w:val="auto"/>
          <w:spacing w:val="8"/>
          <w:kern w:val="2"/>
          <w:sz w:val="32"/>
          <w:szCs w:val="32"/>
          <w:highlight w:val="none"/>
          <w:lang w:val="en-US" w:eastAsia="zh-CN" w:bidi="ar-SA"/>
        </w:rPr>
        <w:t>拟定切实可行的“街道对物业管理活动的监管权”事项内容，加入《街镇事权事项清单》。</w:t>
      </w:r>
      <w:r>
        <w:rPr>
          <w:rFonts w:hint="default" w:ascii="Times New Roman" w:hAnsi="Times New Roman" w:eastAsia="黑体" w:cs="Times New Roman"/>
          <w:color w:val="auto"/>
          <w:spacing w:val="8"/>
          <w:kern w:val="2"/>
          <w:sz w:val="32"/>
          <w:szCs w:val="32"/>
          <w:highlight w:val="none"/>
          <w:lang w:val="en-US" w:eastAsia="zh-CN" w:bidi="ar-SA"/>
        </w:rPr>
        <w:t>三是</w:t>
      </w:r>
      <w:r>
        <w:rPr>
          <w:rFonts w:hint="default" w:ascii="Times New Roman" w:hAnsi="Times New Roman" w:eastAsia="仿宋_GB2312" w:cs="Times New Roman"/>
          <w:color w:val="auto"/>
          <w:spacing w:val="8"/>
          <w:kern w:val="2"/>
          <w:sz w:val="32"/>
          <w:szCs w:val="32"/>
          <w:highlight w:val="none"/>
          <w:lang w:val="en-US" w:eastAsia="zh-CN" w:bidi="ar-SA"/>
        </w:rPr>
        <w:t>网格管理开展还不精细。</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color w:val="auto"/>
          <w:spacing w:val="8"/>
          <w:kern w:val="2"/>
          <w:sz w:val="32"/>
          <w:szCs w:val="32"/>
          <w:highlight w:val="none"/>
          <w:lang w:val="en-US" w:eastAsia="zh-CN" w:bidi="ar-SA"/>
        </w:rPr>
        <w:t>按照300-500户划分网格的标准，对辖区内网格进行重新划分。按照区民政局部署要求，制作“三长”信息公示板，并在居民区楼栋适当位置张贴公示。</w:t>
      </w:r>
      <w:r>
        <w:rPr>
          <w:rFonts w:hint="default" w:ascii="Times New Roman" w:hAnsi="Times New Roman" w:eastAsia="黑体" w:cs="Times New Roman"/>
          <w:color w:val="auto"/>
          <w:spacing w:val="8"/>
          <w:kern w:val="2"/>
          <w:sz w:val="32"/>
          <w:szCs w:val="32"/>
          <w:highlight w:val="none"/>
          <w:lang w:val="en-US" w:eastAsia="zh-CN" w:bidi="ar-SA"/>
        </w:rPr>
        <w:t>四是</w:t>
      </w:r>
      <w:r>
        <w:rPr>
          <w:rFonts w:hint="default" w:ascii="Times New Roman" w:hAnsi="Times New Roman" w:eastAsia="仿宋_GB2312" w:cs="Times New Roman"/>
          <w:color w:val="auto"/>
          <w:spacing w:val="8"/>
          <w:kern w:val="2"/>
          <w:sz w:val="32"/>
          <w:szCs w:val="32"/>
          <w:highlight w:val="none"/>
          <w:lang w:val="en-US" w:eastAsia="zh-CN" w:bidi="ar-SA"/>
        </w:rPr>
        <w:t>物业治理工作不够有力。</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color w:val="auto"/>
          <w:spacing w:val="8"/>
          <w:kern w:val="2"/>
          <w:sz w:val="32"/>
          <w:szCs w:val="32"/>
          <w:highlight w:val="none"/>
          <w:lang w:val="en-US" w:eastAsia="zh-CN" w:bidi="ar-SA"/>
        </w:rPr>
        <w:t>结合社区实际修改完善《社区物业管理协商议事制度》，科学划分街道、社区工作内容，充分发挥制度作用。</w:t>
      </w:r>
      <w:r>
        <w:rPr>
          <w:rFonts w:hint="default" w:ascii="Times New Roman" w:hAnsi="Times New Roman" w:eastAsia="黑体" w:cs="Times New Roman"/>
          <w:color w:val="auto"/>
          <w:spacing w:val="8"/>
          <w:kern w:val="2"/>
          <w:sz w:val="32"/>
          <w:szCs w:val="32"/>
          <w:highlight w:val="none"/>
          <w:lang w:val="en-US" w:eastAsia="zh-CN" w:bidi="ar-SA"/>
        </w:rPr>
        <w:t>五是</w:t>
      </w:r>
      <w:r>
        <w:rPr>
          <w:rFonts w:hint="default" w:ascii="Times New Roman" w:hAnsi="Times New Roman" w:eastAsia="仿宋_GB2312" w:cs="Times New Roman"/>
          <w:color w:val="auto"/>
          <w:spacing w:val="8"/>
          <w:kern w:val="2"/>
          <w:sz w:val="32"/>
          <w:szCs w:val="32"/>
          <w:highlight w:val="none"/>
          <w:lang w:val="en" w:eastAsia="zh-CN" w:bidi="ar-SA"/>
        </w:rPr>
        <w:t>民生服务质量还需优化。</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color w:val="auto"/>
          <w:spacing w:val="8"/>
          <w:kern w:val="2"/>
          <w:sz w:val="32"/>
          <w:szCs w:val="32"/>
          <w:highlight w:val="none"/>
          <w:lang w:val="en-US" w:eastAsia="zh-CN" w:bidi="ar-SA"/>
        </w:rPr>
        <w:t>规范党员志愿服务队伍，开展多种多样的志愿活动，增加在文体、就业等领域的活动开展。针对全街老年人群、残疾人、困境儿童（孤儿）等特殊群体，进一步评估服务需求，拓展服务内容。</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楷体_GB2312" w:cs="Times New Roman"/>
          <w:color w:val="auto"/>
          <w:spacing w:val="8"/>
          <w:sz w:val="32"/>
          <w:szCs w:val="32"/>
          <w:highlight w:val="none"/>
          <w:lang w:val="en-US" w:eastAsia="zh-CN"/>
        </w:rPr>
      </w:pPr>
      <w:r>
        <w:rPr>
          <w:rFonts w:hint="default" w:ascii="Times New Roman" w:hAnsi="Times New Roman" w:eastAsia="楷体_GB2312" w:cs="Times New Roman"/>
          <w:color w:val="auto"/>
          <w:spacing w:val="8"/>
          <w:sz w:val="32"/>
          <w:szCs w:val="32"/>
          <w:highlight w:val="none"/>
          <w:lang w:eastAsia="zh-CN"/>
        </w:rPr>
        <w:t>（四）关于基层治理过程中的作风和廉洁风险方面</w:t>
      </w:r>
      <w:r>
        <w:rPr>
          <w:rFonts w:hint="default" w:ascii="Times New Roman" w:hAnsi="Times New Roman" w:eastAsia="楷体_GB2312" w:cs="Times New Roman"/>
          <w:color w:val="auto"/>
          <w:spacing w:val="8"/>
          <w:sz w:val="32"/>
          <w:szCs w:val="32"/>
          <w:highlight w:val="none"/>
          <w:lang w:val="en-US" w:eastAsia="zh-CN"/>
        </w:rPr>
        <w:t>问题的整改情况</w:t>
      </w:r>
    </w:p>
    <w:p>
      <w:pPr>
        <w:keepNext w:val="0"/>
        <w:keepLines w:val="0"/>
        <w:pageBreakBefore w:val="0"/>
        <w:widowControl w:val="0"/>
        <w:kinsoku/>
        <w:wordWrap/>
        <w:overflowPunct/>
        <w:topLinePunct w:val="0"/>
        <w:autoSpaceDE/>
        <w:autoSpaceDN/>
        <w:bidi w:val="0"/>
        <w:adjustRightInd/>
        <w:spacing w:line="600" w:lineRule="exact"/>
        <w:ind w:firstLine="672" w:firstLineChars="200"/>
        <w:textAlignment w:val="auto"/>
        <w:rPr>
          <w:rFonts w:hint="default" w:ascii="Times New Roman" w:hAnsi="Times New Roman" w:eastAsia="仿宋_GB2312" w:cs="Times New Roman"/>
          <w:color w:val="auto"/>
          <w:spacing w:val="8"/>
          <w:sz w:val="32"/>
          <w:szCs w:val="32"/>
          <w:highlight w:val="none"/>
          <w:lang w:val="en" w:eastAsia="zh-CN"/>
        </w:rPr>
      </w:pPr>
      <w:r>
        <w:rPr>
          <w:rFonts w:hint="default" w:ascii="Times New Roman" w:hAnsi="Times New Roman" w:eastAsia="黑体" w:cs="Times New Roman"/>
          <w:color w:val="auto"/>
          <w:spacing w:val="8"/>
          <w:kern w:val="2"/>
          <w:sz w:val="32"/>
          <w:szCs w:val="32"/>
          <w:highlight w:val="none"/>
          <w:lang w:val="en-US" w:eastAsia="zh-CN" w:bidi="ar-SA"/>
        </w:rPr>
        <w:t>一是</w:t>
      </w:r>
      <w:r>
        <w:rPr>
          <w:rFonts w:hint="default" w:ascii="Times New Roman" w:hAnsi="Times New Roman" w:eastAsia="仿宋_GB2312" w:cs="Times New Roman"/>
          <w:color w:val="auto"/>
          <w:spacing w:val="8"/>
          <w:kern w:val="2"/>
          <w:sz w:val="32"/>
          <w:szCs w:val="32"/>
          <w:highlight w:val="none"/>
          <w:lang w:val="en-US" w:eastAsia="zh-CN" w:bidi="ar-SA"/>
        </w:rPr>
        <w:t>基层执法成效不明显。</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color w:val="auto"/>
          <w:spacing w:val="8"/>
          <w:kern w:val="2"/>
          <w:sz w:val="32"/>
          <w:szCs w:val="32"/>
          <w:highlight w:val="none"/>
          <w:lang w:val="en-US" w:eastAsia="zh-CN" w:bidi="ar-SA"/>
        </w:rPr>
        <w:t>加强对执法人员的管理和监督，及时纠正和制止不规范执法行为，提升执法质量。</w:t>
      </w:r>
      <w:r>
        <w:rPr>
          <w:rFonts w:hint="default" w:ascii="Times New Roman" w:hAnsi="Times New Roman" w:eastAsia="黑体" w:cs="Times New Roman"/>
          <w:color w:val="auto"/>
          <w:spacing w:val="8"/>
          <w:kern w:val="2"/>
          <w:sz w:val="32"/>
          <w:szCs w:val="32"/>
          <w:highlight w:val="none"/>
          <w:lang w:val="en-US" w:eastAsia="zh-CN" w:bidi="ar-SA"/>
        </w:rPr>
        <w:t>二是</w:t>
      </w:r>
      <w:r>
        <w:rPr>
          <w:rFonts w:hint="default" w:ascii="Times New Roman" w:hAnsi="Times New Roman" w:eastAsia="仿宋_GB2312" w:cs="Times New Roman"/>
          <w:color w:val="auto"/>
          <w:spacing w:val="8"/>
          <w:kern w:val="2"/>
          <w:sz w:val="32"/>
          <w:szCs w:val="32"/>
          <w:highlight w:val="none"/>
          <w:lang w:val="en-US" w:eastAsia="zh-CN" w:bidi="ar-SA"/>
        </w:rPr>
        <w:t>民生服务领域审核不严。</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color w:val="auto"/>
          <w:spacing w:val="8"/>
          <w:kern w:val="2"/>
          <w:sz w:val="32"/>
          <w:szCs w:val="32"/>
          <w:highlight w:val="none"/>
          <w:lang w:val="en-US" w:eastAsia="zh-CN" w:bidi="ar-SA"/>
        </w:rPr>
        <w:t>加强公开宣传、信息比对、审核监管、建章立制，完善《低保档案管理规范》《低保动态管理规范》等8项规章制度。</w:t>
      </w:r>
      <w:r>
        <w:rPr>
          <w:rFonts w:hint="default" w:ascii="Times New Roman" w:hAnsi="Times New Roman" w:eastAsia="黑体" w:cs="Times New Roman"/>
          <w:color w:val="auto"/>
          <w:spacing w:val="8"/>
          <w:sz w:val="32"/>
          <w:szCs w:val="32"/>
          <w:highlight w:val="none"/>
          <w:lang w:val="en-US" w:eastAsia="zh-CN"/>
        </w:rPr>
        <w:t>三是</w:t>
      </w:r>
      <w:r>
        <w:rPr>
          <w:rFonts w:hint="default" w:ascii="Times New Roman" w:hAnsi="Times New Roman" w:eastAsia="仿宋_GB2312" w:cs="Times New Roman"/>
          <w:color w:val="auto"/>
          <w:spacing w:val="8"/>
          <w:sz w:val="32"/>
          <w:szCs w:val="32"/>
          <w:highlight w:val="none"/>
        </w:rPr>
        <w:t>基层治理作风建设还不够扎实。</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lang w:val="en"/>
        </w:rPr>
        <w:t>落实全面从严治党主体责任，</w:t>
      </w:r>
      <w:r>
        <w:rPr>
          <w:rFonts w:hint="default" w:ascii="Times New Roman" w:hAnsi="Times New Roman" w:eastAsia="仿宋_GB2312" w:cs="Times New Roman"/>
          <w:color w:val="auto"/>
          <w:spacing w:val="8"/>
          <w:sz w:val="32"/>
          <w:szCs w:val="32"/>
          <w:highlight w:val="none"/>
          <w:lang w:val="en" w:eastAsia="zh-CN"/>
        </w:rPr>
        <w:t>定期</w:t>
      </w:r>
      <w:r>
        <w:rPr>
          <w:rFonts w:hint="default" w:ascii="Times New Roman" w:hAnsi="Times New Roman" w:eastAsia="仿宋_GB2312" w:cs="Times New Roman"/>
          <w:color w:val="auto"/>
          <w:spacing w:val="8"/>
          <w:sz w:val="32"/>
          <w:szCs w:val="32"/>
          <w:highlight w:val="none"/>
          <w:lang w:val="en"/>
        </w:rPr>
        <w:t>召开党风廉政建设专题会议，及时传达学习中央纪委和省市区纪委全会精神。</w:t>
      </w:r>
      <w:r>
        <w:rPr>
          <w:rFonts w:hint="default" w:ascii="Times New Roman" w:hAnsi="Times New Roman" w:eastAsia="仿宋_GB2312" w:cs="Times New Roman"/>
          <w:color w:val="auto"/>
          <w:spacing w:val="8"/>
          <w:sz w:val="32"/>
          <w:szCs w:val="32"/>
          <w:highlight w:val="none"/>
          <w:lang w:val="en" w:eastAsia="zh-CN"/>
        </w:rPr>
        <w:t>认真贯彻落实谈心谈话制度，常态化开展履责谈话和廉政谈话，对发现存在的苗头性、倾向性问题，及时提醒教育，切实帮助干部筑牢廉洁自律防线。</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楷体_GB2312" w:cs="Times New Roman"/>
          <w:color w:val="auto"/>
          <w:spacing w:val="8"/>
          <w:sz w:val="32"/>
          <w:szCs w:val="32"/>
          <w:highlight w:val="none"/>
          <w:lang w:val="en-US" w:eastAsia="zh-CN"/>
        </w:rPr>
      </w:pPr>
      <w:r>
        <w:rPr>
          <w:rFonts w:hint="default" w:ascii="Times New Roman" w:hAnsi="Times New Roman" w:eastAsia="楷体_GB2312" w:cs="Times New Roman"/>
          <w:color w:val="auto"/>
          <w:spacing w:val="8"/>
          <w:sz w:val="32"/>
          <w:szCs w:val="32"/>
          <w:highlight w:val="none"/>
        </w:rPr>
        <w:t>（</w:t>
      </w:r>
      <w:r>
        <w:rPr>
          <w:rFonts w:hint="default" w:ascii="Times New Roman" w:hAnsi="Times New Roman" w:eastAsia="楷体_GB2312" w:cs="Times New Roman"/>
          <w:color w:val="auto"/>
          <w:spacing w:val="8"/>
          <w:sz w:val="32"/>
          <w:szCs w:val="32"/>
          <w:highlight w:val="none"/>
          <w:lang w:eastAsia="zh-CN"/>
        </w:rPr>
        <w:t>五</w:t>
      </w:r>
      <w:r>
        <w:rPr>
          <w:rFonts w:hint="default" w:ascii="Times New Roman" w:hAnsi="Times New Roman" w:eastAsia="楷体_GB2312" w:cs="Times New Roman"/>
          <w:color w:val="auto"/>
          <w:spacing w:val="8"/>
          <w:sz w:val="32"/>
          <w:szCs w:val="32"/>
          <w:highlight w:val="none"/>
        </w:rPr>
        <w:t>）</w:t>
      </w:r>
      <w:r>
        <w:rPr>
          <w:rFonts w:hint="default" w:ascii="Times New Roman" w:hAnsi="Times New Roman" w:eastAsia="楷体_GB2312" w:cs="Times New Roman"/>
          <w:color w:val="auto"/>
          <w:spacing w:val="8"/>
          <w:sz w:val="32"/>
          <w:szCs w:val="32"/>
          <w:highlight w:val="none"/>
          <w:lang w:eastAsia="zh-CN"/>
        </w:rPr>
        <w:t>关于</w:t>
      </w:r>
      <w:r>
        <w:rPr>
          <w:rFonts w:hint="default" w:ascii="Times New Roman" w:hAnsi="Times New Roman" w:eastAsia="楷体_GB2312" w:cs="Times New Roman"/>
          <w:color w:val="auto"/>
          <w:spacing w:val="8"/>
          <w:sz w:val="32"/>
          <w:szCs w:val="32"/>
          <w:highlight w:val="none"/>
        </w:rPr>
        <w:t>基层治理坚强保障方面</w:t>
      </w:r>
      <w:r>
        <w:rPr>
          <w:rFonts w:hint="default" w:ascii="Times New Roman" w:hAnsi="Times New Roman" w:eastAsia="楷体_GB2312" w:cs="Times New Roman"/>
          <w:color w:val="auto"/>
          <w:spacing w:val="8"/>
          <w:sz w:val="32"/>
          <w:szCs w:val="32"/>
          <w:highlight w:val="none"/>
          <w:lang w:val="en-US" w:eastAsia="zh-CN"/>
        </w:rPr>
        <w:t>问题的整改情况</w:t>
      </w:r>
    </w:p>
    <w:p>
      <w:pPr>
        <w:keepNext w:val="0"/>
        <w:keepLines w:val="0"/>
        <w:pageBreakBefore w:val="0"/>
        <w:widowControl w:val="0"/>
        <w:kinsoku/>
        <w:wordWrap/>
        <w:overflowPunct/>
        <w:topLinePunct w:val="0"/>
        <w:autoSpaceDE/>
        <w:autoSpaceDN/>
        <w:bidi w:val="0"/>
        <w:adjustRightInd/>
        <w:spacing w:line="600" w:lineRule="exact"/>
        <w:ind w:firstLine="672" w:firstLineChars="200"/>
        <w:textAlignment w:val="auto"/>
        <w:rPr>
          <w:rFonts w:hint="default" w:ascii="Times New Roman" w:hAnsi="Times New Roman" w:eastAsia="仿宋_GB2312" w:cs="Times New Roman"/>
          <w:color w:val="auto"/>
          <w:spacing w:val="8"/>
          <w:sz w:val="32"/>
          <w:szCs w:val="32"/>
          <w:highlight w:val="none"/>
          <w:lang w:eastAsia="zh-CN"/>
        </w:rPr>
      </w:pPr>
      <w:r>
        <w:rPr>
          <w:rFonts w:hint="default" w:ascii="Times New Roman" w:hAnsi="Times New Roman" w:eastAsia="黑体" w:cs="Times New Roman"/>
          <w:color w:val="auto"/>
          <w:spacing w:val="8"/>
          <w:sz w:val="32"/>
          <w:szCs w:val="32"/>
          <w:highlight w:val="none"/>
          <w:lang w:val="en-US" w:eastAsia="zh-CN"/>
        </w:rPr>
        <w:t>一是</w:t>
      </w:r>
      <w:r>
        <w:rPr>
          <w:rFonts w:hint="default" w:ascii="Times New Roman" w:hAnsi="Times New Roman" w:eastAsia="仿宋_GB2312" w:cs="Times New Roman"/>
          <w:color w:val="auto"/>
          <w:spacing w:val="8"/>
          <w:sz w:val="32"/>
          <w:szCs w:val="32"/>
          <w:highlight w:val="none"/>
        </w:rPr>
        <w:t>经费使用还有短板。</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lang w:val="en-US" w:eastAsia="zh-CN"/>
        </w:rPr>
        <w:t>强化对社区党委党服经费使用指导，严格规范经费使用流程，年初制定使用计划并报党工委审议，定期调度经费使用情况，推动经费高质高效使用。</w:t>
      </w:r>
      <w:r>
        <w:rPr>
          <w:rFonts w:hint="default" w:ascii="Times New Roman" w:hAnsi="Times New Roman" w:eastAsia="黑体" w:cs="Times New Roman"/>
          <w:color w:val="auto"/>
          <w:spacing w:val="8"/>
          <w:sz w:val="32"/>
          <w:szCs w:val="32"/>
          <w:highlight w:val="none"/>
          <w:lang w:val="en-US" w:eastAsia="zh-CN"/>
        </w:rPr>
        <w:t>二是</w:t>
      </w:r>
      <w:r>
        <w:rPr>
          <w:rFonts w:hint="default" w:ascii="Times New Roman" w:hAnsi="Times New Roman" w:eastAsia="仿宋_GB2312" w:cs="Times New Roman"/>
          <w:color w:val="auto"/>
          <w:spacing w:val="8"/>
          <w:sz w:val="32"/>
          <w:szCs w:val="32"/>
          <w:highlight w:val="none"/>
        </w:rPr>
        <w:t>基层治理考核评价机制还不健全。</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rPr>
        <w:t>加强审核把关，要求各社区党委书记述职报告中提高党建与中心任务融合推进情况、指导推动基层党建重点任务完成情况内容占比。</w:t>
      </w:r>
      <w:r>
        <w:rPr>
          <w:rFonts w:hint="default" w:ascii="Times New Roman" w:hAnsi="Times New Roman" w:eastAsia="黑体" w:cs="Times New Roman"/>
          <w:color w:val="auto"/>
          <w:spacing w:val="8"/>
          <w:sz w:val="32"/>
          <w:szCs w:val="32"/>
          <w:highlight w:val="none"/>
          <w:lang w:val="en-US" w:eastAsia="zh-CN"/>
        </w:rPr>
        <w:t>三是</w:t>
      </w:r>
      <w:r>
        <w:rPr>
          <w:rFonts w:hint="default" w:ascii="Times New Roman" w:hAnsi="Times New Roman" w:eastAsia="仿宋_GB2312" w:cs="Times New Roman"/>
          <w:color w:val="auto"/>
          <w:spacing w:val="8"/>
          <w:sz w:val="32"/>
          <w:szCs w:val="32"/>
          <w:highlight w:val="none"/>
        </w:rPr>
        <w:t>基层治理干部队伍力量还需加强。</w:t>
      </w:r>
      <w:r>
        <w:rPr>
          <w:rFonts w:hint="default" w:ascii="Times New Roman" w:hAnsi="Times New Roman" w:eastAsia="仿宋_GB2312" w:cs="Times New Roman"/>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lang w:eastAsia="zh-CN"/>
        </w:rPr>
        <w:t>截止</w:t>
      </w:r>
      <w:r>
        <w:rPr>
          <w:rFonts w:hint="default" w:ascii="Times New Roman" w:hAnsi="Times New Roman" w:eastAsia="仿宋_GB2312" w:cs="Times New Roman"/>
          <w:color w:val="auto"/>
          <w:spacing w:val="8"/>
          <w:sz w:val="32"/>
          <w:szCs w:val="32"/>
          <w:highlight w:val="none"/>
          <w:lang w:val="en-US" w:eastAsia="zh-CN"/>
        </w:rPr>
        <w:t>2023年底共</w:t>
      </w:r>
      <w:r>
        <w:rPr>
          <w:rFonts w:hint="default" w:ascii="Times New Roman" w:hAnsi="Times New Roman" w:eastAsia="仿宋_GB2312" w:cs="Times New Roman"/>
          <w:color w:val="auto"/>
          <w:spacing w:val="8"/>
          <w:sz w:val="32"/>
          <w:szCs w:val="32"/>
          <w:highlight w:val="none"/>
          <w:lang w:eastAsia="zh-CN"/>
        </w:rPr>
        <w:t>招录</w:t>
      </w:r>
      <w:r>
        <w:rPr>
          <w:rFonts w:hint="default" w:ascii="Times New Roman" w:hAnsi="Times New Roman" w:eastAsia="仿宋_GB2312" w:cs="Times New Roman"/>
          <w:color w:val="auto"/>
          <w:spacing w:val="8"/>
          <w:sz w:val="32"/>
          <w:szCs w:val="32"/>
          <w:highlight w:val="none"/>
        </w:rPr>
        <w:t>基层治理专干</w:t>
      </w:r>
      <w:r>
        <w:rPr>
          <w:rFonts w:hint="default" w:ascii="Times New Roman" w:hAnsi="Times New Roman" w:eastAsia="仿宋_GB2312" w:cs="Times New Roman"/>
          <w:color w:val="auto"/>
          <w:spacing w:val="8"/>
          <w:sz w:val="32"/>
          <w:szCs w:val="32"/>
          <w:highlight w:val="none"/>
          <w:lang w:val="en-US" w:eastAsia="zh-CN"/>
        </w:rPr>
        <w:t>10名</w:t>
      </w:r>
      <w:r>
        <w:rPr>
          <w:rFonts w:hint="default" w:ascii="Times New Roman" w:hAnsi="Times New Roman" w:eastAsia="仿宋_GB2312" w:cs="Times New Roman"/>
          <w:color w:val="auto"/>
          <w:spacing w:val="8"/>
          <w:sz w:val="32"/>
          <w:szCs w:val="32"/>
          <w:highlight w:val="none"/>
        </w:rPr>
        <w:t>，</w:t>
      </w:r>
      <w:r>
        <w:rPr>
          <w:rFonts w:hint="default" w:ascii="Times New Roman" w:hAnsi="Times New Roman" w:eastAsia="仿宋_GB2312" w:cs="Times New Roman"/>
          <w:color w:val="auto"/>
          <w:spacing w:val="8"/>
          <w:sz w:val="32"/>
          <w:szCs w:val="32"/>
          <w:highlight w:val="none"/>
          <w:lang w:val="en-US" w:eastAsia="zh-CN"/>
        </w:rPr>
        <w:t>2024年计划招录基层治理专干5名，</w:t>
      </w:r>
      <w:r>
        <w:rPr>
          <w:rFonts w:hint="default" w:ascii="Times New Roman" w:hAnsi="Times New Roman" w:eastAsia="仿宋_GB2312" w:cs="Times New Roman"/>
          <w:color w:val="auto"/>
          <w:spacing w:val="8"/>
          <w:sz w:val="32"/>
          <w:szCs w:val="32"/>
          <w:highlight w:val="none"/>
          <w:lang w:eastAsia="zh-CN"/>
        </w:rPr>
        <w:t>切实</w:t>
      </w:r>
      <w:r>
        <w:rPr>
          <w:rFonts w:hint="default" w:ascii="Times New Roman" w:hAnsi="Times New Roman" w:eastAsia="仿宋_GB2312" w:cs="Times New Roman"/>
          <w:color w:val="auto"/>
          <w:spacing w:val="8"/>
          <w:sz w:val="32"/>
          <w:szCs w:val="32"/>
          <w:highlight w:val="none"/>
        </w:rPr>
        <w:t>强化</w:t>
      </w:r>
      <w:r>
        <w:rPr>
          <w:rFonts w:hint="default" w:ascii="Times New Roman" w:hAnsi="Times New Roman" w:eastAsia="仿宋_GB2312" w:cs="Times New Roman"/>
          <w:color w:val="auto"/>
          <w:spacing w:val="8"/>
          <w:sz w:val="32"/>
          <w:szCs w:val="32"/>
          <w:highlight w:val="none"/>
          <w:lang w:eastAsia="zh-CN"/>
        </w:rPr>
        <w:t>基层</w:t>
      </w:r>
      <w:r>
        <w:rPr>
          <w:rFonts w:hint="default" w:ascii="Times New Roman" w:hAnsi="Times New Roman" w:eastAsia="仿宋_GB2312" w:cs="Times New Roman"/>
          <w:color w:val="auto"/>
          <w:spacing w:val="8"/>
          <w:sz w:val="32"/>
          <w:szCs w:val="32"/>
          <w:highlight w:val="none"/>
        </w:rPr>
        <w:t>干部队伍建设</w:t>
      </w:r>
      <w:r>
        <w:rPr>
          <w:rFonts w:hint="default" w:ascii="Times New Roman" w:hAnsi="Times New Roman" w:eastAsia="仿宋_GB2312" w:cs="Times New Roman"/>
          <w:color w:val="auto"/>
          <w:spacing w:val="8"/>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lang w:eastAsia="zh-CN"/>
        </w:rPr>
        <w:t>欢迎广大干部群众对巡察整改落实情况进行监督。如有意见建议，请及时向我们反映。</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cs="Times New Roman"/>
          <w:highlight w:val="none"/>
          <w:lang w:eastAsia="zh-CN"/>
        </w:rPr>
      </w:pPr>
      <w:r>
        <w:rPr>
          <w:rFonts w:hint="default" w:ascii="Times New Roman" w:hAnsi="Times New Roman" w:eastAsia="仿宋_GB2312" w:cs="Times New Roman"/>
          <w:b w:val="0"/>
          <w:bCs/>
          <w:color w:val="auto"/>
          <w:sz w:val="32"/>
          <w:szCs w:val="32"/>
          <w:highlight w:val="none"/>
          <w:lang w:eastAsia="zh-CN"/>
        </w:rPr>
        <w:t>联系电话：</w:t>
      </w:r>
      <w:r>
        <w:rPr>
          <w:rFonts w:hint="default" w:ascii="Times New Roman" w:hAnsi="Times New Roman" w:eastAsia="仿宋_GB2312" w:cs="Times New Roman"/>
          <w:b w:val="0"/>
          <w:bCs/>
          <w:color w:val="auto"/>
          <w:sz w:val="32"/>
          <w:szCs w:val="32"/>
          <w:highlight w:val="none"/>
          <w:lang w:val="en-US" w:eastAsia="zh-CN"/>
        </w:rPr>
        <w:t>0431</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lang w:val="en-US" w:eastAsia="zh-CN"/>
        </w:rPr>
        <w:t>89375571；</w:t>
      </w:r>
    </w:p>
    <w:p>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sz w:val="32"/>
          <w:szCs w:val="32"/>
          <w:highlight w:val="none"/>
          <w:lang w:val="en-US" w:eastAsia="zh-CN"/>
        </w:rPr>
        <w:t>邮政信箱：二道区利民路与临河五条交汇吉盛小区279号。</w:t>
      </w:r>
    </w:p>
    <w:p>
      <w:pPr>
        <w:pStyle w:val="2"/>
        <w:keepNext w:val="0"/>
        <w:keepLines w:val="0"/>
        <w:pageBreakBefore w:val="0"/>
        <w:widowControl w:val="0"/>
        <w:kinsoku/>
        <w:wordWrap/>
        <w:overflowPunct/>
        <w:topLinePunct w:val="0"/>
        <w:bidi w:val="0"/>
        <w:spacing w:line="600" w:lineRule="exact"/>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bidi w:val="0"/>
        <w:spacing w:line="600" w:lineRule="exact"/>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bidi w:val="0"/>
        <w:spacing w:line="600" w:lineRule="exact"/>
        <w:textAlignment w:val="auto"/>
        <w:rPr>
          <w:rFonts w:hint="default" w:ascii="Times New Roman" w:hAnsi="Times New Roman" w:cs="Times New Roman"/>
          <w:highlight w:val="none"/>
          <w:lang w:val="en-US" w:eastAsia="zh-CN"/>
        </w:rPr>
      </w:pPr>
    </w:p>
    <w:p>
      <w:pPr>
        <w:pStyle w:val="2"/>
        <w:keepNext w:val="0"/>
        <w:keepLines w:val="0"/>
        <w:pageBreakBefore w:val="0"/>
        <w:widowControl w:val="0"/>
        <w:kinsoku/>
        <w:wordWrap/>
        <w:overflowPunct/>
        <w:topLinePunct w:val="0"/>
        <w:bidi w:val="0"/>
        <w:spacing w:line="600" w:lineRule="exact"/>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附件</w:t>
      </w:r>
      <w:r>
        <w:rPr>
          <w:rFonts w:hint="default" w:ascii="Times New Roman" w:hAnsi="Times New Roman" w:eastAsia="楷体_GB2312" w:cs="Times New Roman"/>
          <w:sz w:val="32"/>
          <w:szCs w:val="32"/>
          <w:highlight w:val="none"/>
          <w:lang w:eastAsia="zh-CN"/>
        </w:rPr>
        <w:t>2-4</w:t>
      </w:r>
    </w:p>
    <w:p>
      <w:pPr>
        <w:keepNext w:val="0"/>
        <w:keepLines w:val="0"/>
        <w:pageBreakBefore w:val="0"/>
        <w:widowControl w:val="0"/>
        <w:kinsoku/>
        <w:wordWrap/>
        <w:overflowPunct/>
        <w:topLinePunct w:val="0"/>
        <w:bidi w:val="0"/>
        <w:spacing w:line="600" w:lineRule="exact"/>
        <w:textAlignment w:val="auto"/>
        <w:rPr>
          <w:rFonts w:hint="default" w:ascii="Times New Roman" w:hAnsi="Times New Roman" w:cs="Times New Roman"/>
          <w:sz w:val="32"/>
          <w:szCs w:val="32"/>
          <w:highlight w:val="none"/>
          <w:lang w:val="en-US" w:eastAsia="zh-CN"/>
        </w:rPr>
      </w:pPr>
    </w:p>
    <w:p>
      <w:pPr>
        <w:keepNext w:val="0"/>
        <w:keepLines w:val="0"/>
        <w:pageBreakBefore w:val="0"/>
        <w:widowControl w:val="0"/>
        <w:kinsoku/>
        <w:wordWrap/>
        <w:overflowPunct/>
        <w:topLinePunct w:val="0"/>
        <w:bidi w:val="0"/>
        <w:snapToGrid/>
        <w:spacing w:line="600" w:lineRule="exact"/>
        <w:ind w:right="0" w:rightChars="0"/>
        <w:jc w:val="center"/>
        <w:textAlignment w:val="auto"/>
        <w:rPr>
          <w:rFonts w:hint="default" w:ascii="Times New Roman" w:hAnsi="Times New Roman" w:eastAsia="方正小标宋简体" w:cs="Times New Roman"/>
          <w:spacing w:val="8"/>
          <w:sz w:val="44"/>
          <w:szCs w:val="44"/>
          <w:highlight w:val="none"/>
          <w:lang w:val="en-US" w:eastAsia="zh-CN"/>
        </w:rPr>
      </w:pPr>
      <w:r>
        <w:rPr>
          <w:rFonts w:hint="default" w:ascii="Times New Roman" w:hAnsi="Times New Roman" w:eastAsia="方正小标宋简体" w:cs="Times New Roman"/>
          <w:spacing w:val="8"/>
          <w:sz w:val="44"/>
          <w:szCs w:val="44"/>
          <w:highlight w:val="none"/>
        </w:rPr>
        <w:t>中共</w:t>
      </w:r>
      <w:r>
        <w:rPr>
          <w:rFonts w:hint="default" w:ascii="Times New Roman" w:hAnsi="Times New Roman" w:eastAsia="方正小标宋简体" w:cs="Times New Roman"/>
          <w:spacing w:val="8"/>
          <w:sz w:val="44"/>
          <w:szCs w:val="44"/>
          <w:highlight w:val="none"/>
          <w:lang w:val="en-US" w:eastAsia="zh-CN"/>
        </w:rPr>
        <w:t>长春市二道区远达街道工作委员会</w:t>
      </w:r>
    </w:p>
    <w:p>
      <w:pPr>
        <w:keepNext w:val="0"/>
        <w:keepLines w:val="0"/>
        <w:pageBreakBefore w:val="0"/>
        <w:widowControl w:val="0"/>
        <w:kinsoku/>
        <w:wordWrap/>
        <w:overflowPunct/>
        <w:topLinePunct w:val="0"/>
        <w:bidi w:val="0"/>
        <w:snapToGrid/>
        <w:spacing w:line="600" w:lineRule="exact"/>
        <w:ind w:right="0" w:rightChars="0"/>
        <w:jc w:val="center"/>
        <w:textAlignment w:val="auto"/>
        <w:rPr>
          <w:rFonts w:hint="default" w:ascii="Times New Roman" w:hAnsi="Times New Roman" w:eastAsia="方正小标宋简体" w:cs="Times New Roman"/>
          <w:spacing w:val="8"/>
          <w:sz w:val="44"/>
          <w:szCs w:val="44"/>
          <w:highlight w:val="none"/>
        </w:rPr>
      </w:pPr>
      <w:r>
        <w:rPr>
          <w:rFonts w:hint="default" w:ascii="Times New Roman" w:hAnsi="Times New Roman" w:eastAsia="方正小标宋简体" w:cs="Times New Roman"/>
          <w:spacing w:val="8"/>
          <w:sz w:val="44"/>
          <w:szCs w:val="44"/>
          <w:highlight w:val="none"/>
        </w:rPr>
        <w:t>关于</w:t>
      </w:r>
      <w:r>
        <w:rPr>
          <w:rFonts w:hint="default" w:ascii="Times New Roman" w:hAnsi="Times New Roman" w:eastAsia="方正小标宋简体" w:cs="Times New Roman"/>
          <w:spacing w:val="8"/>
          <w:sz w:val="44"/>
          <w:szCs w:val="44"/>
          <w:highlight w:val="none"/>
          <w:lang w:val="en-US" w:eastAsia="zh-CN"/>
        </w:rPr>
        <w:t>区委基层治理专项</w:t>
      </w:r>
      <w:r>
        <w:rPr>
          <w:rFonts w:hint="default" w:ascii="Times New Roman" w:hAnsi="Times New Roman" w:eastAsia="方正小标宋简体" w:cs="Times New Roman"/>
          <w:spacing w:val="8"/>
          <w:sz w:val="44"/>
          <w:szCs w:val="44"/>
          <w:highlight w:val="none"/>
        </w:rPr>
        <w:t>巡察整改进展</w:t>
      </w:r>
    </w:p>
    <w:p>
      <w:pPr>
        <w:keepNext w:val="0"/>
        <w:keepLines w:val="0"/>
        <w:pageBreakBefore w:val="0"/>
        <w:widowControl w:val="0"/>
        <w:kinsoku/>
        <w:wordWrap/>
        <w:overflowPunct/>
        <w:topLinePunct w:val="0"/>
        <w:bidi w:val="0"/>
        <w:snapToGrid/>
        <w:spacing w:line="600" w:lineRule="exact"/>
        <w:ind w:right="0" w:rightChars="0"/>
        <w:jc w:val="center"/>
        <w:textAlignment w:val="auto"/>
        <w:rPr>
          <w:rFonts w:hint="default" w:ascii="Times New Roman" w:hAnsi="Times New Roman" w:eastAsia="方正小标宋简体" w:cs="Times New Roman"/>
          <w:spacing w:val="8"/>
          <w:sz w:val="44"/>
          <w:szCs w:val="44"/>
          <w:highlight w:val="none"/>
        </w:rPr>
      </w:pPr>
      <w:r>
        <w:rPr>
          <w:rFonts w:hint="default" w:ascii="Times New Roman" w:hAnsi="Times New Roman" w:eastAsia="方正小标宋简体" w:cs="Times New Roman"/>
          <w:spacing w:val="8"/>
          <w:sz w:val="44"/>
          <w:szCs w:val="44"/>
          <w:highlight w:val="none"/>
        </w:rPr>
        <w:t>情况</w:t>
      </w:r>
      <w:r>
        <w:rPr>
          <w:rFonts w:hint="default" w:ascii="Times New Roman" w:hAnsi="Times New Roman" w:eastAsia="方正小标宋简体" w:cs="Times New Roman"/>
          <w:spacing w:val="8"/>
          <w:sz w:val="44"/>
          <w:szCs w:val="44"/>
          <w:highlight w:val="none"/>
          <w:lang w:val="en-US" w:eastAsia="zh-CN"/>
        </w:rPr>
        <w:t>的</w:t>
      </w:r>
      <w:r>
        <w:rPr>
          <w:rFonts w:hint="default" w:ascii="Times New Roman" w:hAnsi="Times New Roman" w:eastAsia="方正小标宋简体" w:cs="Times New Roman"/>
          <w:spacing w:val="8"/>
          <w:sz w:val="44"/>
          <w:szCs w:val="44"/>
          <w:highlight w:val="none"/>
        </w:rPr>
        <w:t>通报</w:t>
      </w:r>
    </w:p>
    <w:p>
      <w:pPr>
        <w:keepNext w:val="0"/>
        <w:keepLines w:val="0"/>
        <w:pageBreakBefore w:val="0"/>
        <w:widowControl w:val="0"/>
        <w:kinsoku/>
        <w:wordWrap/>
        <w:overflowPunct/>
        <w:topLinePunct w:val="0"/>
        <w:bidi w:val="0"/>
        <w:snapToGrid/>
        <w:spacing w:line="600" w:lineRule="exact"/>
        <w:ind w:right="0" w:rightChars="0" w:firstLine="672" w:firstLineChars="200"/>
        <w:textAlignment w:val="auto"/>
        <w:rPr>
          <w:rFonts w:hint="default" w:ascii="Times New Roman" w:hAnsi="Times New Roman" w:eastAsia="黑体" w:cs="Times New Roman"/>
          <w:spacing w:val="8"/>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600" w:lineRule="exact"/>
        <w:ind w:right="0" w:rightChars="0" w:firstLine="672" w:firstLineChars="200"/>
        <w:textAlignment w:val="auto"/>
        <w:rPr>
          <w:rFonts w:hint="default" w:ascii="Times New Roman" w:hAnsi="Times New Roman" w:eastAsia="楷体_GB2312" w:cs="Times New Roman"/>
          <w:color w:val="auto"/>
          <w:spacing w:val="8"/>
          <w:sz w:val="32"/>
          <w:szCs w:val="32"/>
          <w:highlight w:val="none"/>
        </w:rPr>
      </w:pPr>
      <w:r>
        <w:rPr>
          <w:rFonts w:hint="default" w:ascii="Times New Roman" w:hAnsi="Times New Roman" w:eastAsia="楷体_GB2312" w:cs="Times New Roman"/>
          <w:color w:val="auto"/>
          <w:spacing w:val="8"/>
          <w:kern w:val="2"/>
          <w:sz w:val="32"/>
          <w:szCs w:val="32"/>
          <w:highlight w:val="none"/>
          <w:lang w:val="en-US" w:eastAsia="zh-CN" w:bidi="ar-SA"/>
        </w:rPr>
        <w:t>（一）</w:t>
      </w:r>
      <w:r>
        <w:rPr>
          <w:rFonts w:hint="default" w:ascii="Times New Roman" w:hAnsi="Times New Roman" w:eastAsia="楷体_GB2312" w:cs="Times New Roman"/>
          <w:color w:val="auto"/>
          <w:spacing w:val="8"/>
          <w:sz w:val="32"/>
          <w:szCs w:val="32"/>
          <w:highlight w:val="none"/>
        </w:rPr>
        <w:t>关于</w:t>
      </w:r>
      <w:r>
        <w:rPr>
          <w:rFonts w:hint="default" w:ascii="Times New Roman" w:hAnsi="Times New Roman" w:eastAsia="楷体_GB2312" w:cs="Times New Roman"/>
          <w:color w:val="auto"/>
          <w:spacing w:val="8"/>
          <w:sz w:val="32"/>
          <w:szCs w:val="32"/>
          <w:highlight w:val="none"/>
          <w:lang w:val="en"/>
        </w:rPr>
        <w:t>落实基层治理政治责任方面</w:t>
      </w:r>
      <w:r>
        <w:rPr>
          <w:rFonts w:hint="default" w:ascii="Times New Roman" w:hAnsi="Times New Roman" w:eastAsia="楷体_GB2312" w:cs="Times New Roman"/>
          <w:color w:val="auto"/>
          <w:spacing w:val="8"/>
          <w:sz w:val="32"/>
          <w:szCs w:val="32"/>
          <w:highlight w:val="none"/>
        </w:rPr>
        <w:t>问题</w:t>
      </w:r>
      <w:r>
        <w:rPr>
          <w:rFonts w:hint="default" w:ascii="Times New Roman" w:hAnsi="Times New Roman" w:eastAsia="楷体_GB2312" w:cs="Times New Roman"/>
          <w:color w:val="auto"/>
          <w:spacing w:val="8"/>
          <w:sz w:val="32"/>
          <w:szCs w:val="32"/>
          <w:highlight w:val="none"/>
          <w:lang w:val="en-US" w:eastAsia="zh-CN"/>
        </w:rPr>
        <w:t>的整改情况</w:t>
      </w:r>
    </w:p>
    <w:p>
      <w:pPr>
        <w:keepNext w:val="0"/>
        <w:keepLines w:val="0"/>
        <w:pageBreakBefore w:val="0"/>
        <w:widowControl w:val="0"/>
        <w:kinsoku/>
        <w:wordWrap/>
        <w:overflowPunct/>
        <w:topLinePunct w:val="0"/>
        <w:bidi w:val="0"/>
        <w:snapToGrid/>
        <w:spacing w:line="600" w:lineRule="exact"/>
        <w:ind w:right="0" w:rightChars="0" w:firstLine="672" w:firstLineChars="200"/>
        <w:textAlignment w:val="auto"/>
        <w:rPr>
          <w:rFonts w:hint="default" w:ascii="Times New Roman" w:hAnsi="Times New Roman" w:eastAsia="仿宋_GB2312" w:cs="Times New Roman"/>
          <w:spacing w:val="8"/>
          <w:sz w:val="32"/>
          <w:szCs w:val="32"/>
          <w:highlight w:val="none"/>
          <w:lang w:val="en-US" w:eastAsia="zh-CN"/>
        </w:rPr>
      </w:pPr>
      <w:r>
        <w:rPr>
          <w:rFonts w:hint="default" w:ascii="Times New Roman" w:hAnsi="Times New Roman" w:eastAsia="黑体" w:cs="Times New Roman"/>
          <w:b w:val="0"/>
          <w:bCs w:val="0"/>
          <w:spacing w:val="8"/>
          <w:sz w:val="32"/>
          <w:szCs w:val="32"/>
          <w:highlight w:val="none"/>
          <w:lang w:val="en-US" w:eastAsia="zh-CN"/>
        </w:rPr>
        <w:t>一是</w:t>
      </w:r>
      <w:r>
        <w:rPr>
          <w:rFonts w:hint="default" w:ascii="Times New Roman" w:hAnsi="Times New Roman" w:eastAsia="仿宋_GB2312" w:cs="Times New Roman"/>
          <w:b w:val="0"/>
          <w:bCs w:val="0"/>
          <w:spacing w:val="8"/>
          <w:sz w:val="32"/>
          <w:szCs w:val="32"/>
          <w:highlight w:val="none"/>
          <w:lang w:eastAsia="zh-CN"/>
        </w:rPr>
        <w:t>学习</w:t>
      </w:r>
      <w:r>
        <w:rPr>
          <w:rFonts w:hint="default" w:ascii="Times New Roman" w:hAnsi="Times New Roman" w:eastAsia="仿宋_GB2312" w:cs="Times New Roman"/>
          <w:b w:val="0"/>
          <w:bCs w:val="0"/>
          <w:spacing w:val="8"/>
          <w:sz w:val="32"/>
          <w:szCs w:val="32"/>
          <w:highlight w:val="none"/>
          <w:lang w:val="en-US" w:eastAsia="zh-CN"/>
        </w:rPr>
        <w:t>习近平</w:t>
      </w:r>
      <w:r>
        <w:rPr>
          <w:rFonts w:hint="default" w:ascii="Times New Roman" w:hAnsi="Times New Roman" w:eastAsia="仿宋_GB2312" w:cs="Times New Roman"/>
          <w:b w:val="0"/>
          <w:bCs w:val="0"/>
          <w:spacing w:val="8"/>
          <w:sz w:val="32"/>
          <w:szCs w:val="32"/>
          <w:highlight w:val="none"/>
          <w:lang w:eastAsia="zh-CN"/>
        </w:rPr>
        <w:t>总书记基层治理重要讲话不够深入。</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highlight w:val="none"/>
          <w:lang w:val="en-US" w:eastAsia="zh-CN"/>
        </w:rPr>
        <w:t>充分利用理论</w:t>
      </w:r>
      <w:r>
        <w:rPr>
          <w:rFonts w:hint="eastAsia" w:ascii="Times New Roman" w:hAnsi="Times New Roman" w:eastAsia="仿宋_GB2312" w:cs="Times New Roman"/>
          <w:spacing w:val="8"/>
          <w:sz w:val="32"/>
          <w:szCs w:val="32"/>
          <w:highlight w:val="none"/>
          <w:lang w:val="en-US" w:eastAsia="zh-CN"/>
        </w:rPr>
        <w:t>学习</w:t>
      </w:r>
      <w:r>
        <w:rPr>
          <w:rFonts w:hint="default" w:ascii="Times New Roman" w:hAnsi="Times New Roman" w:eastAsia="仿宋_GB2312" w:cs="Times New Roman"/>
          <w:spacing w:val="8"/>
          <w:sz w:val="32"/>
          <w:szCs w:val="32"/>
          <w:highlight w:val="none"/>
          <w:lang w:val="en-US" w:eastAsia="zh-CN"/>
        </w:rPr>
        <w:t>中心组与e支部，开展专题</w:t>
      </w:r>
      <w:r>
        <w:rPr>
          <w:rFonts w:hint="default" w:ascii="Times New Roman" w:hAnsi="Times New Roman" w:eastAsia="仿宋_GB2312" w:cs="Times New Roman"/>
          <w:spacing w:val="8"/>
          <w:sz w:val="32"/>
          <w:szCs w:val="32"/>
          <w:highlight w:val="none"/>
        </w:rPr>
        <w:t>学习</w:t>
      </w:r>
      <w:r>
        <w:rPr>
          <w:rFonts w:hint="default" w:ascii="Times New Roman" w:hAnsi="Times New Roman" w:eastAsia="仿宋_GB2312" w:cs="Times New Roman"/>
          <w:spacing w:val="8"/>
          <w:sz w:val="32"/>
          <w:szCs w:val="32"/>
          <w:highlight w:val="none"/>
          <w:lang w:val="en-US" w:eastAsia="zh-CN"/>
        </w:rPr>
        <w:t>会议</w:t>
      </w:r>
      <w:r>
        <w:rPr>
          <w:rFonts w:hint="default" w:ascii="Times New Roman" w:hAnsi="Times New Roman" w:eastAsia="仿宋_GB2312" w:cs="Times New Roman"/>
          <w:spacing w:val="8"/>
          <w:sz w:val="32"/>
          <w:szCs w:val="32"/>
          <w:highlight w:val="none"/>
          <w:lang w:eastAsia="zh-CN"/>
        </w:rPr>
        <w:t>。</w:t>
      </w:r>
      <w:r>
        <w:rPr>
          <w:rFonts w:hint="default" w:ascii="Times New Roman" w:hAnsi="Times New Roman" w:eastAsia="黑体" w:cs="Times New Roman"/>
          <w:spacing w:val="8"/>
          <w:sz w:val="32"/>
          <w:szCs w:val="32"/>
          <w:highlight w:val="none"/>
          <w:lang w:val="en-US" w:eastAsia="zh-CN"/>
        </w:rPr>
        <w:t>二是</w:t>
      </w:r>
      <w:r>
        <w:rPr>
          <w:rFonts w:hint="default" w:ascii="Times New Roman" w:hAnsi="Times New Roman" w:eastAsia="仿宋_GB2312" w:cs="Times New Roman"/>
          <w:spacing w:val="8"/>
          <w:sz w:val="32"/>
          <w:szCs w:val="32"/>
          <w:highlight w:val="none"/>
          <w:lang w:val="en-US" w:eastAsia="zh-CN"/>
        </w:rPr>
        <w:t>对基层治理工作把握不够</w:t>
      </w:r>
      <w:r>
        <w:rPr>
          <w:rFonts w:hint="default" w:ascii="Times New Roman" w:hAnsi="Times New Roman" w:eastAsia="仿宋_GB2312" w:cs="Times New Roman"/>
          <w:spacing w:val="8"/>
          <w:sz w:val="32"/>
          <w:szCs w:val="32"/>
          <w:highlight w:val="none"/>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highlight w:val="none"/>
          <w:lang w:val="en-US" w:eastAsia="zh-CN"/>
        </w:rPr>
        <w:t>“长师党建文化大院”项目已全面完工，常态化开展各类行动。</w:t>
      </w:r>
      <w:r>
        <w:rPr>
          <w:rFonts w:hint="default" w:ascii="Times New Roman" w:hAnsi="Times New Roman" w:eastAsia="黑体" w:cs="Times New Roman"/>
          <w:spacing w:val="8"/>
          <w:sz w:val="32"/>
          <w:szCs w:val="32"/>
          <w:highlight w:val="none"/>
          <w:lang w:val="en-US" w:eastAsia="zh-CN"/>
        </w:rPr>
        <w:t>三是</w:t>
      </w:r>
      <w:r>
        <w:rPr>
          <w:rFonts w:hint="default" w:ascii="Times New Roman" w:hAnsi="Times New Roman" w:eastAsia="仿宋_GB2312" w:cs="Times New Roman"/>
          <w:spacing w:val="8"/>
          <w:sz w:val="32"/>
          <w:szCs w:val="32"/>
          <w:highlight w:val="none"/>
          <w:lang w:val="en-US" w:eastAsia="zh-CN"/>
        </w:rPr>
        <w:t>“基层建设年”活动没能落地落实。</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highlight w:val="none"/>
          <w:lang w:val="en-US" w:eastAsia="zh-CN"/>
        </w:rPr>
        <w:t>谋划实施项目，新开社区常态化开展全年度“敲门行动”。</w:t>
      </w:r>
      <w:r>
        <w:rPr>
          <w:rFonts w:hint="default" w:ascii="Times New Roman" w:hAnsi="Times New Roman" w:eastAsia="黑体" w:cs="Times New Roman"/>
          <w:spacing w:val="8"/>
          <w:sz w:val="32"/>
          <w:szCs w:val="32"/>
          <w:highlight w:val="none"/>
          <w:lang w:val="en-US" w:eastAsia="zh-CN"/>
        </w:rPr>
        <w:t>四是</w:t>
      </w:r>
      <w:r>
        <w:rPr>
          <w:rFonts w:hint="default" w:ascii="Times New Roman" w:hAnsi="Times New Roman" w:eastAsia="仿宋_GB2312" w:cs="Times New Roman"/>
          <w:spacing w:val="8"/>
          <w:sz w:val="32"/>
          <w:szCs w:val="32"/>
          <w:highlight w:val="none"/>
          <w:lang w:val="en-US" w:eastAsia="zh-CN"/>
        </w:rPr>
        <w:t>“微心愿”工作落实较慢等。</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highlight w:val="none"/>
          <w:lang w:val="en-US" w:eastAsia="zh-Hans"/>
        </w:rPr>
        <w:t>重新制定“微心愿”活动方案</w:t>
      </w:r>
      <w:r>
        <w:rPr>
          <w:rFonts w:hint="default" w:ascii="Times New Roman" w:hAnsi="Times New Roman" w:eastAsia="仿宋_GB2312" w:cs="Times New Roman"/>
          <w:spacing w:val="8"/>
          <w:sz w:val="32"/>
          <w:szCs w:val="32"/>
          <w:highlight w:val="none"/>
          <w:lang w:val="en-US" w:eastAsia="zh-CN"/>
        </w:rPr>
        <w:t>及项目认领。</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楷体_GB2312" w:cs="Times New Roman"/>
          <w:color w:val="auto"/>
          <w:spacing w:val="8"/>
          <w:sz w:val="32"/>
          <w:szCs w:val="32"/>
          <w:highlight w:val="none"/>
        </w:rPr>
      </w:pPr>
      <w:r>
        <w:rPr>
          <w:rFonts w:hint="default" w:ascii="Times New Roman" w:hAnsi="Times New Roman" w:eastAsia="楷体_GB2312" w:cs="Times New Roman"/>
          <w:color w:val="auto"/>
          <w:spacing w:val="8"/>
          <w:kern w:val="2"/>
          <w:sz w:val="32"/>
          <w:szCs w:val="32"/>
          <w:highlight w:val="none"/>
          <w:lang w:val="en-US" w:eastAsia="zh-CN" w:bidi="ar-SA"/>
        </w:rPr>
        <w:t>（二）关于</w:t>
      </w:r>
      <w:r>
        <w:rPr>
          <w:rFonts w:hint="default" w:ascii="Times New Roman" w:hAnsi="Times New Roman" w:eastAsia="楷体_GB2312" w:cs="Times New Roman"/>
          <w:color w:val="auto"/>
          <w:spacing w:val="8"/>
          <w:sz w:val="32"/>
          <w:szCs w:val="32"/>
          <w:highlight w:val="none"/>
        </w:rPr>
        <w:t>党建引领基层治理方面</w:t>
      </w:r>
      <w:r>
        <w:rPr>
          <w:rFonts w:hint="default" w:ascii="Times New Roman" w:hAnsi="Times New Roman" w:eastAsia="楷体_GB2312" w:cs="Times New Roman"/>
          <w:color w:val="auto"/>
          <w:spacing w:val="8"/>
          <w:sz w:val="32"/>
          <w:szCs w:val="32"/>
          <w:highlight w:val="none"/>
          <w:lang w:eastAsia="zh-CN"/>
        </w:rPr>
        <w:t>问题</w:t>
      </w:r>
      <w:r>
        <w:rPr>
          <w:rFonts w:hint="default" w:ascii="Times New Roman" w:hAnsi="Times New Roman" w:eastAsia="楷体_GB2312" w:cs="Times New Roman"/>
          <w:color w:val="auto"/>
          <w:spacing w:val="8"/>
          <w:sz w:val="32"/>
          <w:szCs w:val="32"/>
          <w:highlight w:val="none"/>
          <w:lang w:val="en-US" w:eastAsia="zh-CN"/>
        </w:rPr>
        <w:t>的整改情况</w:t>
      </w:r>
    </w:p>
    <w:p>
      <w:pPr>
        <w:keepNext w:val="0"/>
        <w:keepLines w:val="0"/>
        <w:pageBreakBefore w:val="0"/>
        <w:widowControl w:val="0"/>
        <w:kinsoku/>
        <w:wordWrap/>
        <w:overflowPunct/>
        <w:topLinePunct w:val="0"/>
        <w:bidi w:val="0"/>
        <w:snapToGrid/>
        <w:spacing w:line="600" w:lineRule="exact"/>
        <w:ind w:right="0" w:rightChars="0" w:firstLine="672" w:firstLineChars="200"/>
        <w:textAlignment w:val="auto"/>
        <w:rPr>
          <w:rFonts w:hint="default" w:ascii="Times New Roman" w:hAnsi="Times New Roman" w:eastAsia="仿宋_GB2312" w:cs="Times New Roman"/>
          <w:spacing w:val="8"/>
          <w:sz w:val="32"/>
          <w:szCs w:val="32"/>
          <w:highlight w:val="none"/>
          <w:lang w:val="en-US" w:eastAsia="zh-CN"/>
        </w:rPr>
      </w:pPr>
      <w:r>
        <w:rPr>
          <w:rFonts w:hint="default" w:ascii="Times New Roman" w:hAnsi="Times New Roman" w:eastAsia="黑体" w:cs="Times New Roman"/>
          <w:b w:val="0"/>
          <w:bCs w:val="0"/>
          <w:spacing w:val="8"/>
          <w:sz w:val="32"/>
          <w:szCs w:val="32"/>
          <w:highlight w:val="none"/>
          <w:lang w:val="en-US" w:eastAsia="zh-CN"/>
        </w:rPr>
        <w:t>一是</w:t>
      </w:r>
      <w:r>
        <w:rPr>
          <w:rFonts w:hint="default" w:ascii="Times New Roman" w:hAnsi="Times New Roman" w:eastAsia="仿宋_GB2312" w:cs="Times New Roman"/>
          <w:b w:val="0"/>
          <w:bCs w:val="0"/>
          <w:spacing w:val="8"/>
          <w:sz w:val="32"/>
          <w:szCs w:val="32"/>
          <w:highlight w:val="none"/>
          <w:lang w:val="en-US" w:eastAsia="zh-CN"/>
        </w:rPr>
        <w:t>执行党建引领基层治理制度不严格。</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highlight w:val="none"/>
          <w:lang w:val="en-US" w:eastAsia="zh-CN"/>
        </w:rPr>
        <w:t>重新调整领导小组并压实工作责任，健全完善基层治理相关工作制度。</w:t>
      </w:r>
      <w:r>
        <w:rPr>
          <w:rFonts w:hint="default" w:ascii="Times New Roman" w:hAnsi="Times New Roman" w:eastAsia="黑体" w:cs="Times New Roman"/>
          <w:spacing w:val="8"/>
          <w:sz w:val="32"/>
          <w:szCs w:val="32"/>
          <w:highlight w:val="none"/>
          <w:lang w:val="en-US" w:eastAsia="zh-CN"/>
        </w:rPr>
        <w:t>二是</w:t>
      </w:r>
      <w:r>
        <w:rPr>
          <w:rFonts w:hint="default" w:ascii="Times New Roman" w:hAnsi="Times New Roman" w:eastAsia="仿宋_GB2312" w:cs="Times New Roman"/>
          <w:b w:val="0"/>
          <w:bCs w:val="0"/>
          <w:spacing w:val="8"/>
          <w:sz w:val="32"/>
          <w:szCs w:val="32"/>
          <w:highlight w:val="none"/>
          <w:lang w:val="en-US" w:eastAsia="zh-CN"/>
        </w:rPr>
        <w:t>党建引领社会组织作用发挥不够。</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highlight w:val="none"/>
          <w:lang w:val="en-US" w:eastAsia="zh-CN"/>
        </w:rPr>
        <w:t>逐步完善区域党建联盟相关制度，制定</w:t>
      </w:r>
      <w:r>
        <w:rPr>
          <w:rFonts w:hint="default" w:ascii="Times New Roman" w:hAnsi="Times New Roman" w:eastAsia="仿宋_GB2312" w:cs="Times New Roman"/>
          <w:spacing w:val="8"/>
          <w:sz w:val="32"/>
          <w:szCs w:val="32"/>
          <w:highlight w:val="none"/>
          <w:lang w:val="en-US" w:eastAsia="zh-Hans"/>
        </w:rPr>
        <w:t>联盟活动计划</w:t>
      </w:r>
      <w:r>
        <w:rPr>
          <w:rFonts w:hint="default" w:ascii="Times New Roman" w:hAnsi="Times New Roman" w:eastAsia="仿宋_GB2312" w:cs="Times New Roman"/>
          <w:spacing w:val="8"/>
          <w:sz w:val="32"/>
          <w:szCs w:val="32"/>
          <w:highlight w:val="none"/>
          <w:lang w:val="en-US" w:eastAsia="zh-CN"/>
        </w:rPr>
        <w:t>并开展党建联盟活动。</w:t>
      </w:r>
      <w:r>
        <w:rPr>
          <w:rFonts w:hint="default" w:ascii="Times New Roman" w:hAnsi="Times New Roman" w:eastAsia="黑体" w:cs="Times New Roman"/>
          <w:spacing w:val="8"/>
          <w:sz w:val="32"/>
          <w:szCs w:val="32"/>
          <w:highlight w:val="none"/>
          <w:lang w:val="en-US" w:eastAsia="zh-CN"/>
        </w:rPr>
        <w:t>三是</w:t>
      </w:r>
      <w:r>
        <w:rPr>
          <w:rFonts w:hint="default" w:ascii="Times New Roman" w:hAnsi="Times New Roman" w:eastAsia="仿宋_GB2312" w:cs="Times New Roman"/>
          <w:b w:val="0"/>
          <w:bCs w:val="0"/>
          <w:spacing w:val="8"/>
          <w:sz w:val="32"/>
          <w:szCs w:val="32"/>
          <w:highlight w:val="none"/>
          <w:lang w:val="en-US" w:eastAsia="zh-CN"/>
        </w:rPr>
        <w:t>推动新时代吉林党支部标准体系建设不积极。</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highlight w:val="none"/>
          <w:lang w:val="en-US" w:eastAsia="zh-CN"/>
        </w:rPr>
        <w:t>制定2023年BTX学习计划，组织了党务干部业务知识竞赛活动。</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楷体_GB2312" w:cs="Times New Roman"/>
          <w:color w:val="auto"/>
          <w:spacing w:val="8"/>
          <w:sz w:val="32"/>
          <w:szCs w:val="32"/>
          <w:highlight w:val="none"/>
          <w:lang w:val="en-US" w:eastAsia="zh-CN"/>
        </w:rPr>
      </w:pPr>
      <w:r>
        <w:rPr>
          <w:rFonts w:hint="default" w:ascii="Times New Roman" w:hAnsi="Times New Roman" w:eastAsia="楷体_GB2312" w:cs="Times New Roman"/>
          <w:color w:val="auto"/>
          <w:spacing w:val="8"/>
          <w:kern w:val="2"/>
          <w:sz w:val="32"/>
          <w:szCs w:val="32"/>
          <w:highlight w:val="none"/>
          <w:lang w:val="en-US" w:eastAsia="zh-CN" w:bidi="ar-SA"/>
        </w:rPr>
        <w:t>（三）</w:t>
      </w:r>
      <w:r>
        <w:rPr>
          <w:rFonts w:hint="default" w:ascii="Times New Roman" w:hAnsi="Times New Roman" w:eastAsia="楷体_GB2312" w:cs="Times New Roman"/>
          <w:color w:val="auto"/>
          <w:spacing w:val="8"/>
          <w:sz w:val="32"/>
          <w:szCs w:val="32"/>
          <w:highlight w:val="none"/>
          <w:lang w:eastAsia="zh-CN"/>
        </w:rPr>
        <w:t>关于</w:t>
      </w:r>
      <w:r>
        <w:rPr>
          <w:rFonts w:hint="default" w:ascii="Times New Roman" w:hAnsi="Times New Roman" w:eastAsia="楷体_GB2312" w:cs="Times New Roman"/>
          <w:color w:val="auto"/>
          <w:spacing w:val="8"/>
          <w:sz w:val="32"/>
          <w:szCs w:val="32"/>
          <w:highlight w:val="none"/>
        </w:rPr>
        <w:t>基层治理重点任务推进方面</w:t>
      </w:r>
      <w:r>
        <w:rPr>
          <w:rFonts w:hint="default" w:ascii="Times New Roman" w:hAnsi="Times New Roman" w:eastAsia="楷体_GB2312" w:cs="Times New Roman"/>
          <w:color w:val="auto"/>
          <w:spacing w:val="8"/>
          <w:sz w:val="32"/>
          <w:szCs w:val="32"/>
          <w:highlight w:val="none"/>
          <w:lang w:val="en-US" w:eastAsia="zh-CN"/>
        </w:rPr>
        <w:t>问题的整改情况</w:t>
      </w:r>
    </w:p>
    <w:p>
      <w:pPr>
        <w:keepNext w:val="0"/>
        <w:keepLines w:val="0"/>
        <w:pageBreakBefore w:val="0"/>
        <w:widowControl w:val="0"/>
        <w:kinsoku/>
        <w:wordWrap/>
        <w:overflowPunct/>
        <w:topLinePunct w:val="0"/>
        <w:bidi w:val="0"/>
        <w:snapToGrid/>
        <w:spacing w:line="600" w:lineRule="exact"/>
        <w:ind w:right="0" w:rightChars="0" w:firstLine="67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b w:val="0"/>
          <w:bCs w:val="0"/>
          <w:spacing w:val="8"/>
          <w:sz w:val="32"/>
          <w:szCs w:val="32"/>
          <w:highlight w:val="none"/>
          <w:lang w:val="en-US" w:eastAsia="zh-CN"/>
        </w:rPr>
        <w:t>一是</w:t>
      </w:r>
      <w:r>
        <w:rPr>
          <w:rFonts w:hint="default" w:ascii="Times New Roman" w:hAnsi="Times New Roman" w:eastAsia="仿宋_GB2312" w:cs="Times New Roman"/>
          <w:b w:val="0"/>
          <w:bCs w:val="0"/>
          <w:spacing w:val="8"/>
          <w:sz w:val="32"/>
          <w:szCs w:val="32"/>
          <w:highlight w:val="none"/>
          <w:lang w:val="en-US" w:eastAsia="zh-CN"/>
        </w:rPr>
        <w:t>管理体制改革工作落实滞后。</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highlight w:val="none"/>
          <w:lang w:val="en-US" w:eastAsia="zh-CN"/>
        </w:rPr>
        <w:t>发放安全教育宣传物料，开展安全生产知识考试。</w:t>
      </w:r>
      <w:r>
        <w:rPr>
          <w:rFonts w:hint="default" w:ascii="Times New Roman" w:hAnsi="Times New Roman" w:eastAsia="黑体" w:cs="Times New Roman"/>
          <w:spacing w:val="8"/>
          <w:sz w:val="32"/>
          <w:szCs w:val="32"/>
          <w:highlight w:val="none"/>
          <w:lang w:val="en-US" w:eastAsia="zh-CN"/>
        </w:rPr>
        <w:t>二是</w:t>
      </w:r>
      <w:r>
        <w:rPr>
          <w:rFonts w:hint="default" w:ascii="Times New Roman" w:hAnsi="Times New Roman" w:eastAsia="仿宋_GB2312" w:cs="Times New Roman"/>
          <w:b w:val="0"/>
          <w:bCs w:val="0"/>
          <w:spacing w:val="8"/>
          <w:kern w:val="2"/>
          <w:sz w:val="32"/>
          <w:szCs w:val="32"/>
          <w:highlight w:val="none"/>
          <w:lang w:val="en-US" w:eastAsia="zh-CN" w:bidi="ar-SA"/>
        </w:rPr>
        <w:t>简政放权工作还有短板。</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kern w:val="2"/>
          <w:sz w:val="32"/>
          <w:szCs w:val="32"/>
          <w:highlight w:val="none"/>
          <w:lang w:val="en-US" w:eastAsia="zh-CN" w:bidi="ar-SA"/>
        </w:rPr>
        <w:t>参与发起了联通公司远达47局机房还建项目控规调整有关事宜，参与发起了关于远达社区卫生服务中心项目用地性质调整有关事宜，召开专题会议进行整改并专项学习，安排专人负责此项工作。</w:t>
      </w:r>
      <w:r>
        <w:rPr>
          <w:rFonts w:hint="default" w:ascii="Times New Roman" w:hAnsi="Times New Roman" w:eastAsia="黑体" w:cs="Times New Roman"/>
          <w:spacing w:val="8"/>
          <w:kern w:val="2"/>
          <w:sz w:val="32"/>
          <w:szCs w:val="32"/>
          <w:highlight w:val="none"/>
          <w:lang w:val="en-US" w:eastAsia="zh-CN" w:bidi="ar-SA"/>
        </w:rPr>
        <w:t>三是</w:t>
      </w:r>
      <w:r>
        <w:rPr>
          <w:rFonts w:hint="default" w:ascii="Times New Roman" w:hAnsi="Times New Roman" w:eastAsia="仿宋_GB2312" w:cs="Times New Roman"/>
          <w:spacing w:val="8"/>
          <w:kern w:val="2"/>
          <w:sz w:val="32"/>
          <w:szCs w:val="32"/>
          <w:highlight w:val="none"/>
          <w:lang w:val="en-US" w:eastAsia="zh-CN" w:bidi="ar-SA"/>
        </w:rPr>
        <w:t>网格没有按照标准进行划分。</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kern w:val="2"/>
          <w:sz w:val="32"/>
          <w:szCs w:val="32"/>
          <w:highlight w:val="none"/>
          <w:lang w:val="en-US" w:eastAsia="zh-CN" w:bidi="ar-SA"/>
        </w:rPr>
        <w:t>经向区民政局请示，目前网格划分符合要求。</w:t>
      </w:r>
      <w:r>
        <w:rPr>
          <w:rFonts w:hint="default" w:ascii="Times New Roman" w:hAnsi="Times New Roman" w:eastAsia="黑体" w:cs="Times New Roman"/>
          <w:spacing w:val="8"/>
          <w:kern w:val="2"/>
          <w:sz w:val="32"/>
          <w:szCs w:val="32"/>
          <w:highlight w:val="none"/>
          <w:lang w:val="en-US" w:eastAsia="zh-CN" w:bidi="ar-SA"/>
        </w:rPr>
        <w:t>四是</w:t>
      </w:r>
      <w:r>
        <w:rPr>
          <w:rFonts w:hint="default" w:ascii="Times New Roman" w:hAnsi="Times New Roman" w:eastAsia="仿宋_GB2312" w:cs="Times New Roman"/>
          <w:spacing w:val="8"/>
          <w:kern w:val="2"/>
          <w:sz w:val="32"/>
          <w:szCs w:val="32"/>
          <w:highlight w:val="none"/>
          <w:lang w:val="en-US" w:eastAsia="zh-CN" w:bidi="ar-SA"/>
        </w:rPr>
        <w:t>“三长”队伍年龄结构还不合理。</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kern w:val="2"/>
          <w:sz w:val="32"/>
          <w:szCs w:val="32"/>
          <w:highlight w:val="none"/>
          <w:lang w:val="en-US" w:eastAsia="zh-CN" w:bidi="ar-SA"/>
        </w:rPr>
        <w:t>对“三长”队伍的年龄、学历进行优化，开展集中培训。</w:t>
      </w:r>
      <w:r>
        <w:rPr>
          <w:rFonts w:hint="default" w:ascii="Times New Roman" w:hAnsi="Times New Roman" w:eastAsia="黑体" w:cs="Times New Roman"/>
          <w:spacing w:val="8"/>
          <w:kern w:val="2"/>
          <w:sz w:val="32"/>
          <w:szCs w:val="32"/>
          <w:highlight w:val="none"/>
          <w:lang w:val="en-US" w:eastAsia="zh-CN" w:bidi="ar-SA"/>
        </w:rPr>
        <w:t>五是</w:t>
      </w:r>
      <w:r>
        <w:rPr>
          <w:rFonts w:hint="default" w:ascii="Times New Roman" w:hAnsi="Times New Roman" w:eastAsia="仿宋_GB2312" w:cs="Times New Roman"/>
          <w:spacing w:val="8"/>
          <w:kern w:val="2"/>
          <w:sz w:val="32"/>
          <w:szCs w:val="32"/>
          <w:highlight w:val="none"/>
          <w:lang w:val="en-US" w:eastAsia="zh-CN" w:bidi="ar-SA"/>
        </w:rPr>
        <w:t>网格长信息公开效果不明显。</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kern w:val="2"/>
          <w:sz w:val="32"/>
          <w:szCs w:val="32"/>
          <w:highlight w:val="none"/>
          <w:lang w:val="en-US" w:eastAsia="zh-CN" w:bidi="ar-SA"/>
        </w:rPr>
        <w:t>网格长信息公示板已在各小区醒目位置张贴。</w:t>
      </w:r>
      <w:r>
        <w:rPr>
          <w:rFonts w:hint="default" w:ascii="Times New Roman" w:hAnsi="Times New Roman" w:eastAsia="黑体" w:cs="Times New Roman"/>
          <w:spacing w:val="8"/>
          <w:kern w:val="2"/>
          <w:sz w:val="32"/>
          <w:szCs w:val="32"/>
          <w:highlight w:val="none"/>
          <w:lang w:val="en-US" w:eastAsia="zh-CN" w:bidi="ar-SA"/>
        </w:rPr>
        <w:t>六是</w:t>
      </w:r>
      <w:r>
        <w:rPr>
          <w:rFonts w:hint="default" w:ascii="Times New Roman" w:hAnsi="Times New Roman" w:eastAsia="仿宋_GB2312" w:cs="Times New Roman"/>
          <w:spacing w:val="8"/>
          <w:kern w:val="2"/>
          <w:sz w:val="32"/>
          <w:szCs w:val="32"/>
          <w:highlight w:val="none"/>
          <w:lang w:val="en-US" w:eastAsia="zh-CN" w:bidi="ar-SA"/>
        </w:rPr>
        <w:t>远创金泽锦城公寓未能及时配备网格长。</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kern w:val="2"/>
          <w:sz w:val="32"/>
          <w:szCs w:val="32"/>
          <w:highlight w:val="none"/>
          <w:lang w:val="en-US" w:eastAsia="zh-CN" w:bidi="ar-SA"/>
        </w:rPr>
        <w:t>在相应部门指导下已配备完毕。</w:t>
      </w:r>
      <w:r>
        <w:rPr>
          <w:rFonts w:hint="default" w:ascii="Times New Roman" w:hAnsi="Times New Roman" w:eastAsia="黑体" w:cs="Times New Roman"/>
          <w:spacing w:val="8"/>
          <w:kern w:val="2"/>
          <w:sz w:val="32"/>
          <w:szCs w:val="32"/>
          <w:highlight w:val="none"/>
          <w:lang w:val="en-US" w:eastAsia="zh-CN" w:bidi="ar-SA"/>
        </w:rPr>
        <w:t>七是</w:t>
      </w:r>
      <w:r>
        <w:rPr>
          <w:rFonts w:hint="default" w:ascii="Times New Roman" w:hAnsi="Times New Roman" w:eastAsia="仿宋_GB2312" w:cs="Times New Roman"/>
          <w:b w:val="0"/>
          <w:bCs w:val="0"/>
          <w:spacing w:val="8"/>
          <w:kern w:val="2"/>
          <w:sz w:val="32"/>
          <w:szCs w:val="32"/>
          <w:highlight w:val="none"/>
          <w:lang w:val="en-US" w:eastAsia="zh-CN" w:bidi="ar-SA"/>
        </w:rPr>
        <w:t>物业治理工作十分薄弱。</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kern w:val="2"/>
          <w:sz w:val="32"/>
          <w:szCs w:val="32"/>
          <w:highlight w:val="none"/>
          <w:lang w:val="en-US" w:eastAsia="zh-CN" w:bidi="ar-SA"/>
        </w:rPr>
        <w:t>对各小区物业工作人员、物管会委员、社区工作人员、业主代表开展集中培训活动。</w:t>
      </w:r>
      <w:r>
        <w:rPr>
          <w:rFonts w:hint="default" w:ascii="Times New Roman" w:hAnsi="Times New Roman" w:eastAsia="黑体" w:cs="Times New Roman"/>
          <w:spacing w:val="8"/>
          <w:kern w:val="2"/>
          <w:sz w:val="32"/>
          <w:szCs w:val="32"/>
          <w:highlight w:val="none"/>
          <w:lang w:val="en-US" w:eastAsia="zh-CN" w:bidi="ar-SA"/>
        </w:rPr>
        <w:t>八是</w:t>
      </w:r>
      <w:r>
        <w:rPr>
          <w:rFonts w:hint="default" w:ascii="Times New Roman" w:hAnsi="Times New Roman" w:eastAsia="仿宋_GB2312" w:cs="Times New Roman"/>
          <w:spacing w:val="8"/>
          <w:kern w:val="2"/>
          <w:sz w:val="32"/>
          <w:szCs w:val="32"/>
          <w:highlight w:val="none"/>
          <w:lang w:val="en-US" w:eastAsia="zh-CN" w:bidi="ar-SA"/>
        </w:rPr>
        <w:t>落实巡访关爱不及时。</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kern w:val="2"/>
          <w:sz w:val="32"/>
          <w:szCs w:val="32"/>
          <w:highlight w:val="none"/>
          <w:lang w:val="en-US" w:eastAsia="zh-CN" w:bidi="ar-SA"/>
        </w:rPr>
        <w:t>开展“为老”志愿服务，对居家老年人定期进行巡访关爱。</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楷体_GB2312" w:cs="Times New Roman"/>
          <w:color w:val="auto"/>
          <w:spacing w:val="8"/>
          <w:sz w:val="32"/>
          <w:szCs w:val="32"/>
          <w:highlight w:val="none"/>
          <w:lang w:val="en-US" w:eastAsia="zh-CN"/>
        </w:rPr>
      </w:pPr>
      <w:r>
        <w:rPr>
          <w:rFonts w:hint="default" w:ascii="Times New Roman" w:hAnsi="Times New Roman" w:eastAsia="楷体_GB2312" w:cs="Times New Roman"/>
          <w:color w:val="auto"/>
          <w:spacing w:val="8"/>
          <w:sz w:val="32"/>
          <w:szCs w:val="32"/>
          <w:highlight w:val="none"/>
          <w:lang w:eastAsia="zh-CN"/>
        </w:rPr>
        <w:t>（四）关于基层治理过程中的作风和廉洁风险方面</w:t>
      </w:r>
      <w:r>
        <w:rPr>
          <w:rFonts w:hint="default" w:ascii="Times New Roman" w:hAnsi="Times New Roman" w:eastAsia="楷体_GB2312" w:cs="Times New Roman"/>
          <w:color w:val="auto"/>
          <w:spacing w:val="8"/>
          <w:sz w:val="32"/>
          <w:szCs w:val="32"/>
          <w:highlight w:val="none"/>
          <w:lang w:val="en-US" w:eastAsia="zh-CN"/>
        </w:rPr>
        <w:t>问题的整改情况</w:t>
      </w:r>
    </w:p>
    <w:p>
      <w:pPr>
        <w:pStyle w:val="6"/>
        <w:keepNext w:val="0"/>
        <w:keepLines w:val="0"/>
        <w:pageBreakBefore w:val="0"/>
        <w:widowControl w:val="0"/>
        <w:numPr>
          <w:ilvl w:val="0"/>
          <w:numId w:val="0"/>
        </w:numPr>
        <w:kinsoku/>
        <w:wordWrap/>
        <w:overflowPunct/>
        <w:topLinePunct w:val="0"/>
        <w:bidi w:val="0"/>
        <w:snapToGrid/>
        <w:spacing w:line="600" w:lineRule="exact"/>
        <w:ind w:right="0" w:rightChars="0" w:firstLine="672" w:firstLineChars="200"/>
        <w:jc w:val="both"/>
        <w:textAlignment w:val="auto"/>
        <w:rPr>
          <w:rFonts w:hint="default" w:ascii="Times New Roman" w:hAnsi="Times New Roman" w:eastAsia="仿宋_GB2312" w:cs="Times New Roman"/>
          <w:spacing w:val="8"/>
          <w:kern w:val="2"/>
          <w:sz w:val="32"/>
          <w:szCs w:val="32"/>
          <w:highlight w:val="none"/>
          <w:lang w:val="en-US" w:eastAsia="zh-CN" w:bidi="ar-SA"/>
        </w:rPr>
      </w:pPr>
      <w:r>
        <w:rPr>
          <w:rFonts w:hint="default" w:ascii="Times New Roman" w:hAnsi="Times New Roman" w:eastAsia="黑体" w:cs="Times New Roman"/>
          <w:b w:val="0"/>
          <w:bCs w:val="0"/>
          <w:spacing w:val="8"/>
          <w:kern w:val="2"/>
          <w:sz w:val="32"/>
          <w:szCs w:val="32"/>
          <w:highlight w:val="none"/>
          <w:lang w:val="en-US" w:eastAsia="zh-CN" w:bidi="ar-SA"/>
        </w:rPr>
        <w:t>一是</w:t>
      </w:r>
      <w:r>
        <w:rPr>
          <w:rFonts w:hint="default" w:ascii="Times New Roman" w:hAnsi="Times New Roman" w:eastAsia="仿宋_GB2312" w:cs="Times New Roman"/>
          <w:spacing w:val="8"/>
          <w:kern w:val="2"/>
          <w:sz w:val="32"/>
          <w:szCs w:val="32"/>
          <w:highlight w:val="none"/>
          <w:lang w:val="en-US" w:eastAsia="zh-CN" w:bidi="ar-SA"/>
        </w:rPr>
        <w:t>基层执法人员工作手段单一。</w:t>
      </w:r>
      <w:r>
        <w:rPr>
          <w:rFonts w:hint="eastAsia" w:ascii="Times New Roman" w:hAnsi="Times New Roman" w:eastAsia="仿宋_GB2312" w:cs="Times New Roman"/>
          <w:spacing w:val="8"/>
          <w:kern w:val="2"/>
          <w:sz w:val="32"/>
          <w:szCs w:val="32"/>
          <w:highlight w:val="none"/>
          <w:lang w:val="en-US" w:eastAsia="zh-CN" w:bidi="ar-SA"/>
        </w:rPr>
        <w:t>进展：</w:t>
      </w:r>
      <w:r>
        <w:rPr>
          <w:rFonts w:hint="default" w:ascii="Times New Roman" w:hAnsi="Times New Roman" w:eastAsia="仿宋_GB2312" w:cs="Times New Roman"/>
          <w:spacing w:val="8"/>
          <w:kern w:val="2"/>
          <w:sz w:val="32"/>
          <w:szCs w:val="32"/>
          <w:highlight w:val="none"/>
          <w:lang w:val="en-US" w:eastAsia="zh-CN" w:bidi="ar-SA"/>
        </w:rPr>
        <w:t>进行24小时专职巡守，对巡察期间发现的问题全部整改完毕，开展安全生产知识考试等。</w:t>
      </w:r>
      <w:r>
        <w:rPr>
          <w:rFonts w:hint="default" w:ascii="Times New Roman" w:hAnsi="Times New Roman" w:eastAsia="黑体" w:cs="Times New Roman"/>
          <w:b w:val="0"/>
          <w:bCs w:val="0"/>
          <w:spacing w:val="8"/>
          <w:kern w:val="2"/>
          <w:sz w:val="32"/>
          <w:szCs w:val="32"/>
          <w:highlight w:val="none"/>
          <w:lang w:val="en-US" w:eastAsia="zh-CN" w:bidi="ar-SA"/>
        </w:rPr>
        <w:t>二是</w:t>
      </w:r>
      <w:r>
        <w:rPr>
          <w:rFonts w:hint="default" w:ascii="Times New Roman" w:hAnsi="Times New Roman" w:eastAsia="仿宋_GB2312" w:cs="Times New Roman"/>
          <w:spacing w:val="8"/>
          <w:kern w:val="2"/>
          <w:sz w:val="32"/>
          <w:szCs w:val="32"/>
          <w:highlight w:val="none"/>
          <w:lang w:val="en-US" w:eastAsia="zh-CN" w:bidi="ar-SA"/>
        </w:rPr>
        <w:t>审核救助补贴对象信息比对不及时、不细致。</w:t>
      </w:r>
      <w:r>
        <w:rPr>
          <w:rFonts w:hint="eastAsia" w:ascii="Times New Roman" w:hAnsi="Times New Roman" w:eastAsia="仿宋_GB2312" w:cs="Times New Roman"/>
          <w:spacing w:val="8"/>
          <w:kern w:val="2"/>
          <w:sz w:val="32"/>
          <w:szCs w:val="32"/>
          <w:highlight w:val="none"/>
          <w:lang w:val="en-US" w:eastAsia="zh-CN" w:bidi="ar-SA"/>
        </w:rPr>
        <w:t>进展：</w:t>
      </w:r>
      <w:r>
        <w:rPr>
          <w:rFonts w:hint="default" w:ascii="Times New Roman" w:hAnsi="Times New Roman" w:eastAsia="仿宋_GB2312" w:cs="Times New Roman"/>
          <w:spacing w:val="8"/>
          <w:kern w:val="2"/>
          <w:sz w:val="32"/>
          <w:szCs w:val="32"/>
          <w:highlight w:val="none"/>
          <w:lang w:val="en-US" w:eastAsia="zh-CN" w:bidi="ar-SA"/>
        </w:rPr>
        <w:t>低保专干每月主动核实，及时掌握享受补贴人员动态。</w:t>
      </w:r>
      <w:r>
        <w:rPr>
          <w:rFonts w:hint="default" w:ascii="Times New Roman" w:hAnsi="Times New Roman" w:eastAsia="黑体" w:cs="Times New Roman"/>
          <w:spacing w:val="8"/>
          <w:kern w:val="2"/>
          <w:sz w:val="32"/>
          <w:szCs w:val="32"/>
          <w:highlight w:val="none"/>
          <w:lang w:val="en-US" w:eastAsia="zh-CN" w:bidi="ar-SA"/>
        </w:rPr>
        <w:t>三是</w:t>
      </w:r>
      <w:r>
        <w:rPr>
          <w:rFonts w:hint="default" w:ascii="Times New Roman" w:hAnsi="Times New Roman" w:eastAsia="仿宋_GB2312" w:cs="Times New Roman"/>
          <w:spacing w:val="8"/>
          <w:kern w:val="2"/>
          <w:sz w:val="32"/>
          <w:szCs w:val="32"/>
          <w:highlight w:val="none"/>
          <w:lang w:val="en-US" w:eastAsia="zh-CN" w:bidi="ar-SA"/>
        </w:rPr>
        <w:t>干部自我要求不强。</w:t>
      </w:r>
      <w:r>
        <w:rPr>
          <w:rFonts w:hint="eastAsia" w:ascii="Times New Roman" w:hAnsi="Times New Roman" w:eastAsia="仿宋_GB2312" w:cs="Times New Roman"/>
          <w:spacing w:val="8"/>
          <w:kern w:val="2"/>
          <w:sz w:val="32"/>
          <w:szCs w:val="32"/>
          <w:highlight w:val="none"/>
          <w:lang w:val="en-US" w:eastAsia="zh-CN" w:bidi="ar-SA"/>
        </w:rPr>
        <w:t>进展：</w:t>
      </w:r>
      <w:r>
        <w:rPr>
          <w:rFonts w:hint="default" w:ascii="Times New Roman" w:hAnsi="Times New Roman" w:eastAsia="仿宋_GB2312" w:cs="Times New Roman"/>
          <w:spacing w:val="8"/>
          <w:kern w:val="2"/>
          <w:sz w:val="32"/>
          <w:szCs w:val="32"/>
          <w:highlight w:val="none"/>
          <w:lang w:val="en" w:eastAsia="zh-CN" w:bidi="ar-SA"/>
        </w:rPr>
        <w:t>对</w:t>
      </w:r>
      <w:r>
        <w:rPr>
          <w:rFonts w:hint="default" w:ascii="Times New Roman" w:hAnsi="Times New Roman" w:eastAsia="仿宋_GB2312" w:cs="Times New Roman"/>
          <w:spacing w:val="8"/>
          <w:kern w:val="2"/>
          <w:sz w:val="32"/>
          <w:szCs w:val="32"/>
          <w:highlight w:val="none"/>
          <w:lang w:val="en-US" w:eastAsia="zh-CN" w:bidi="ar-SA"/>
        </w:rPr>
        <w:t>涉事工作人员</w:t>
      </w:r>
      <w:r>
        <w:rPr>
          <w:rFonts w:hint="default" w:ascii="Times New Roman" w:hAnsi="Times New Roman" w:eastAsia="仿宋_GB2312" w:cs="Times New Roman"/>
          <w:spacing w:val="8"/>
          <w:kern w:val="2"/>
          <w:sz w:val="32"/>
          <w:szCs w:val="32"/>
          <w:highlight w:val="none"/>
          <w:lang w:val="en" w:eastAsia="zh-CN" w:bidi="ar-SA"/>
        </w:rPr>
        <w:t>进行</w:t>
      </w:r>
      <w:r>
        <w:rPr>
          <w:rFonts w:hint="default" w:ascii="Times New Roman" w:hAnsi="Times New Roman" w:eastAsia="仿宋_GB2312" w:cs="Times New Roman"/>
          <w:spacing w:val="8"/>
          <w:kern w:val="2"/>
          <w:sz w:val="32"/>
          <w:szCs w:val="32"/>
          <w:highlight w:val="none"/>
          <w:lang w:val="en-US" w:eastAsia="zh-CN" w:bidi="ar-SA"/>
        </w:rPr>
        <w:t>约谈、</w:t>
      </w:r>
      <w:r>
        <w:rPr>
          <w:rFonts w:hint="default" w:ascii="Times New Roman" w:hAnsi="Times New Roman" w:eastAsia="仿宋_GB2312" w:cs="Times New Roman"/>
          <w:spacing w:val="8"/>
          <w:kern w:val="2"/>
          <w:sz w:val="32"/>
          <w:szCs w:val="32"/>
          <w:highlight w:val="none"/>
          <w:lang w:val="en" w:eastAsia="zh-CN" w:bidi="ar-SA"/>
        </w:rPr>
        <w:t>谈话提醒</w:t>
      </w:r>
      <w:r>
        <w:rPr>
          <w:rFonts w:hint="default" w:ascii="Times New Roman" w:hAnsi="Times New Roman" w:eastAsia="仿宋_GB2312" w:cs="Times New Roman"/>
          <w:spacing w:val="8"/>
          <w:kern w:val="2"/>
          <w:sz w:val="32"/>
          <w:szCs w:val="32"/>
          <w:highlight w:val="none"/>
          <w:lang w:val="en-US" w:eastAsia="zh-CN" w:bidi="ar-SA"/>
        </w:rPr>
        <w:t>等措施，制定相关管理办法并指导社区完善考勤管理规定，</w:t>
      </w:r>
      <w:r>
        <w:rPr>
          <w:rFonts w:hint="default" w:ascii="Times New Roman" w:hAnsi="Times New Roman" w:eastAsia="仿宋_GB2312" w:cs="Times New Roman"/>
          <w:spacing w:val="8"/>
          <w:kern w:val="2"/>
          <w:sz w:val="32"/>
          <w:szCs w:val="32"/>
          <w:highlight w:val="none"/>
          <w:lang w:val="en" w:eastAsia="zh-CN" w:bidi="ar-SA"/>
        </w:rPr>
        <w:t>对社区（村）监委会人员进行培训</w:t>
      </w:r>
      <w:r>
        <w:rPr>
          <w:rFonts w:hint="default" w:ascii="Times New Roman" w:hAnsi="Times New Roman" w:eastAsia="仿宋_GB2312" w:cs="Times New Roman"/>
          <w:spacing w:val="8"/>
          <w:kern w:val="2"/>
          <w:sz w:val="32"/>
          <w:szCs w:val="32"/>
          <w:highlight w:val="none"/>
          <w:lang w:val="en-US" w:eastAsia="zh-CN" w:bidi="ar-SA"/>
        </w:rPr>
        <w:t>并收取第一季度工作报告</w:t>
      </w:r>
      <w:r>
        <w:rPr>
          <w:rFonts w:hint="default" w:ascii="Times New Roman" w:hAnsi="Times New Roman" w:eastAsia="仿宋_GB2312" w:cs="Times New Roman"/>
          <w:spacing w:val="8"/>
          <w:kern w:val="2"/>
          <w:sz w:val="32"/>
          <w:szCs w:val="32"/>
          <w:highlight w:val="none"/>
          <w:lang w:val="en" w:eastAsia="zh-CN" w:bidi="ar-SA"/>
        </w:rPr>
        <w:t>。</w:t>
      </w:r>
      <w:r>
        <w:rPr>
          <w:rFonts w:hint="default" w:ascii="Times New Roman" w:hAnsi="Times New Roman" w:eastAsia="黑体" w:cs="Times New Roman"/>
          <w:spacing w:val="8"/>
          <w:kern w:val="2"/>
          <w:sz w:val="32"/>
          <w:szCs w:val="32"/>
          <w:highlight w:val="none"/>
          <w:lang w:val="en-US" w:eastAsia="zh-CN" w:bidi="ar-SA"/>
        </w:rPr>
        <w:t>四是</w:t>
      </w:r>
      <w:r>
        <w:rPr>
          <w:rFonts w:hint="default" w:ascii="Times New Roman" w:hAnsi="Times New Roman" w:eastAsia="仿宋_GB2312" w:cs="Times New Roman"/>
          <w:spacing w:val="8"/>
          <w:kern w:val="2"/>
          <w:sz w:val="32"/>
          <w:szCs w:val="32"/>
          <w:highlight w:val="none"/>
          <w:lang w:val="en-US" w:eastAsia="zh-CN" w:bidi="ar-SA"/>
        </w:rPr>
        <w:t>工作纪律监管有待加强。</w:t>
      </w:r>
      <w:r>
        <w:rPr>
          <w:rFonts w:hint="eastAsia" w:ascii="Times New Roman" w:hAnsi="Times New Roman" w:eastAsia="仿宋_GB2312" w:cs="Times New Roman"/>
          <w:spacing w:val="8"/>
          <w:kern w:val="2"/>
          <w:sz w:val="32"/>
          <w:szCs w:val="32"/>
          <w:highlight w:val="none"/>
          <w:lang w:val="en-US" w:eastAsia="zh-CN" w:bidi="ar-SA"/>
        </w:rPr>
        <w:t>进展：</w:t>
      </w:r>
      <w:r>
        <w:rPr>
          <w:rFonts w:hint="default" w:ascii="Times New Roman" w:hAnsi="Times New Roman" w:eastAsia="仿宋_GB2312" w:cs="Times New Roman"/>
          <w:spacing w:val="8"/>
          <w:kern w:val="2"/>
          <w:sz w:val="32"/>
          <w:szCs w:val="32"/>
          <w:highlight w:val="none"/>
          <w:lang w:val="en" w:eastAsia="zh-CN" w:bidi="ar-SA"/>
        </w:rPr>
        <w:t>已对</w:t>
      </w:r>
      <w:r>
        <w:rPr>
          <w:rFonts w:hint="default" w:ascii="Times New Roman" w:hAnsi="Times New Roman" w:eastAsia="仿宋_GB2312" w:cs="Times New Roman"/>
          <w:spacing w:val="8"/>
          <w:kern w:val="2"/>
          <w:sz w:val="32"/>
          <w:szCs w:val="32"/>
          <w:highlight w:val="none"/>
          <w:lang w:val="en-US" w:eastAsia="zh-CN" w:bidi="ar-SA"/>
        </w:rPr>
        <w:t>涉事社区（村）书记</w:t>
      </w:r>
      <w:r>
        <w:rPr>
          <w:rFonts w:hint="default" w:ascii="Times New Roman" w:hAnsi="Times New Roman" w:eastAsia="仿宋_GB2312" w:cs="Times New Roman"/>
          <w:spacing w:val="8"/>
          <w:kern w:val="2"/>
          <w:sz w:val="32"/>
          <w:szCs w:val="32"/>
          <w:highlight w:val="none"/>
          <w:lang w:val="en" w:eastAsia="zh-CN" w:bidi="ar-SA"/>
        </w:rPr>
        <w:t>进行了约谈并指导完善考勤管理规定。</w:t>
      </w:r>
      <w:r>
        <w:rPr>
          <w:rFonts w:hint="default" w:ascii="Times New Roman" w:hAnsi="Times New Roman" w:eastAsia="黑体" w:cs="Times New Roman"/>
          <w:spacing w:val="8"/>
          <w:kern w:val="2"/>
          <w:sz w:val="32"/>
          <w:szCs w:val="32"/>
          <w:highlight w:val="none"/>
          <w:lang w:val="en-US" w:eastAsia="zh-CN" w:bidi="ar-SA"/>
        </w:rPr>
        <w:t>五是</w:t>
      </w:r>
      <w:r>
        <w:rPr>
          <w:rFonts w:hint="default" w:ascii="Times New Roman" w:hAnsi="Times New Roman" w:eastAsia="仿宋_GB2312" w:cs="Times New Roman"/>
          <w:spacing w:val="8"/>
          <w:kern w:val="2"/>
          <w:sz w:val="32"/>
          <w:szCs w:val="32"/>
          <w:highlight w:val="none"/>
          <w:lang w:val="en-US" w:eastAsia="zh-CN" w:bidi="ar-SA"/>
        </w:rPr>
        <w:t>街道领导对巡察工作重视度不足。</w:t>
      </w:r>
      <w:r>
        <w:rPr>
          <w:rFonts w:hint="eastAsia" w:ascii="Times New Roman" w:hAnsi="Times New Roman" w:eastAsia="仿宋_GB2312" w:cs="Times New Roman"/>
          <w:spacing w:val="8"/>
          <w:kern w:val="2"/>
          <w:sz w:val="32"/>
          <w:szCs w:val="32"/>
          <w:highlight w:val="none"/>
          <w:lang w:val="en-US" w:eastAsia="zh-CN" w:bidi="ar-SA"/>
        </w:rPr>
        <w:t>进展：</w:t>
      </w:r>
      <w:r>
        <w:rPr>
          <w:rFonts w:hint="default" w:ascii="Times New Roman" w:hAnsi="Times New Roman" w:eastAsia="仿宋_GB2312" w:cs="Times New Roman"/>
          <w:spacing w:val="8"/>
          <w:kern w:val="2"/>
          <w:sz w:val="32"/>
          <w:szCs w:val="32"/>
          <w:highlight w:val="none"/>
          <w:lang w:val="en" w:eastAsia="zh-CN" w:bidi="ar-SA"/>
        </w:rPr>
        <w:t>对街道各科室负责人进行</w:t>
      </w:r>
      <w:r>
        <w:rPr>
          <w:rFonts w:hint="default" w:ascii="Times New Roman" w:hAnsi="Times New Roman" w:eastAsia="仿宋_GB2312" w:cs="Times New Roman"/>
          <w:spacing w:val="8"/>
          <w:kern w:val="2"/>
          <w:sz w:val="32"/>
          <w:szCs w:val="32"/>
          <w:highlight w:val="none"/>
          <w:lang w:val="en-US" w:eastAsia="zh-CN" w:bidi="ar-SA"/>
        </w:rPr>
        <w:t>了</w:t>
      </w:r>
      <w:r>
        <w:rPr>
          <w:rFonts w:hint="default" w:ascii="Times New Roman" w:hAnsi="Times New Roman" w:eastAsia="仿宋_GB2312" w:cs="Times New Roman"/>
          <w:spacing w:val="8"/>
          <w:kern w:val="2"/>
          <w:sz w:val="32"/>
          <w:szCs w:val="32"/>
          <w:highlight w:val="none"/>
          <w:lang w:val="en" w:eastAsia="zh-CN" w:bidi="ar-SA"/>
        </w:rPr>
        <w:t>集体约谈，完善机关考勤管理制度，</w:t>
      </w:r>
      <w:r>
        <w:rPr>
          <w:rFonts w:hint="default" w:ascii="Times New Roman" w:hAnsi="Times New Roman" w:eastAsia="仿宋_GB2312" w:cs="Times New Roman"/>
          <w:spacing w:val="8"/>
          <w:kern w:val="2"/>
          <w:sz w:val="32"/>
          <w:szCs w:val="32"/>
          <w:highlight w:val="none"/>
          <w:lang w:val="en-US" w:eastAsia="zh-Hans" w:bidi="ar-SA"/>
        </w:rPr>
        <w:t>召开专题民主生活会。</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楷体_GB2312" w:cs="Times New Roman"/>
          <w:color w:val="auto"/>
          <w:spacing w:val="8"/>
          <w:sz w:val="32"/>
          <w:szCs w:val="32"/>
          <w:highlight w:val="none"/>
          <w:lang w:val="en-US" w:eastAsia="zh-CN"/>
        </w:rPr>
      </w:pPr>
      <w:r>
        <w:rPr>
          <w:rFonts w:hint="default" w:ascii="Times New Roman" w:hAnsi="Times New Roman" w:eastAsia="楷体_GB2312" w:cs="Times New Roman"/>
          <w:color w:val="auto"/>
          <w:spacing w:val="8"/>
          <w:sz w:val="32"/>
          <w:szCs w:val="32"/>
          <w:highlight w:val="none"/>
        </w:rPr>
        <w:t>（</w:t>
      </w:r>
      <w:r>
        <w:rPr>
          <w:rFonts w:hint="default" w:ascii="Times New Roman" w:hAnsi="Times New Roman" w:eastAsia="楷体_GB2312" w:cs="Times New Roman"/>
          <w:color w:val="auto"/>
          <w:spacing w:val="8"/>
          <w:sz w:val="32"/>
          <w:szCs w:val="32"/>
          <w:highlight w:val="none"/>
          <w:lang w:eastAsia="zh-CN"/>
        </w:rPr>
        <w:t>五</w:t>
      </w:r>
      <w:r>
        <w:rPr>
          <w:rFonts w:hint="default" w:ascii="Times New Roman" w:hAnsi="Times New Roman" w:eastAsia="楷体_GB2312" w:cs="Times New Roman"/>
          <w:color w:val="auto"/>
          <w:spacing w:val="8"/>
          <w:sz w:val="32"/>
          <w:szCs w:val="32"/>
          <w:highlight w:val="none"/>
        </w:rPr>
        <w:t>）</w:t>
      </w:r>
      <w:r>
        <w:rPr>
          <w:rFonts w:hint="default" w:ascii="Times New Roman" w:hAnsi="Times New Roman" w:eastAsia="楷体_GB2312" w:cs="Times New Roman"/>
          <w:color w:val="auto"/>
          <w:spacing w:val="8"/>
          <w:sz w:val="32"/>
          <w:szCs w:val="32"/>
          <w:highlight w:val="none"/>
          <w:lang w:eastAsia="zh-CN"/>
        </w:rPr>
        <w:t>关于</w:t>
      </w:r>
      <w:r>
        <w:rPr>
          <w:rFonts w:hint="default" w:ascii="Times New Roman" w:hAnsi="Times New Roman" w:eastAsia="楷体_GB2312" w:cs="Times New Roman"/>
          <w:color w:val="auto"/>
          <w:spacing w:val="8"/>
          <w:sz w:val="32"/>
          <w:szCs w:val="32"/>
          <w:highlight w:val="none"/>
        </w:rPr>
        <w:t>基层治理坚强保障方面</w:t>
      </w:r>
      <w:r>
        <w:rPr>
          <w:rFonts w:hint="default" w:ascii="Times New Roman" w:hAnsi="Times New Roman" w:eastAsia="楷体_GB2312" w:cs="Times New Roman"/>
          <w:color w:val="auto"/>
          <w:spacing w:val="8"/>
          <w:sz w:val="32"/>
          <w:szCs w:val="32"/>
          <w:highlight w:val="none"/>
          <w:lang w:val="en-US" w:eastAsia="zh-CN"/>
        </w:rPr>
        <w:t>问题的整改情况</w:t>
      </w:r>
    </w:p>
    <w:p>
      <w:pPr>
        <w:keepNext w:val="0"/>
        <w:keepLines w:val="0"/>
        <w:pageBreakBefore w:val="0"/>
        <w:widowControl w:val="0"/>
        <w:kinsoku/>
        <w:wordWrap/>
        <w:overflowPunct/>
        <w:topLinePunct w:val="0"/>
        <w:bidi w:val="0"/>
        <w:snapToGrid/>
        <w:spacing w:line="600" w:lineRule="exact"/>
        <w:ind w:right="0" w:rightChars="0" w:firstLine="672" w:firstLineChars="200"/>
        <w:textAlignment w:val="auto"/>
        <w:rPr>
          <w:rFonts w:hint="default" w:ascii="Times New Roman" w:hAnsi="Times New Roman" w:eastAsia="仿宋_GB2312" w:cs="Times New Roman"/>
          <w:spacing w:val="8"/>
          <w:sz w:val="32"/>
          <w:szCs w:val="32"/>
          <w:highlight w:val="none"/>
        </w:rPr>
      </w:pPr>
      <w:r>
        <w:rPr>
          <w:rFonts w:hint="default" w:ascii="Times New Roman" w:hAnsi="Times New Roman" w:eastAsia="黑体" w:cs="Times New Roman"/>
          <w:b w:val="0"/>
          <w:bCs w:val="0"/>
          <w:spacing w:val="8"/>
          <w:sz w:val="32"/>
          <w:szCs w:val="32"/>
          <w:highlight w:val="none"/>
          <w:lang w:val="en-US" w:eastAsia="zh-CN"/>
        </w:rPr>
        <w:t>一是</w:t>
      </w:r>
      <w:r>
        <w:rPr>
          <w:rFonts w:hint="default" w:ascii="Times New Roman" w:hAnsi="Times New Roman" w:eastAsia="仿宋_GB2312" w:cs="Times New Roman"/>
          <w:spacing w:val="8"/>
          <w:kern w:val="2"/>
          <w:sz w:val="32"/>
          <w:szCs w:val="32"/>
          <w:highlight w:val="none"/>
          <w:lang w:val="en-US" w:eastAsia="zh-CN" w:bidi="ar-SA"/>
        </w:rPr>
        <w:t>预算申请不使用。</w:t>
      </w:r>
      <w:r>
        <w:rPr>
          <w:rFonts w:hint="eastAsia" w:ascii="Times New Roman" w:hAnsi="Times New Roman" w:eastAsia="仿宋_GB2312" w:cs="Times New Roman"/>
          <w:spacing w:val="8"/>
          <w:kern w:val="2"/>
          <w:sz w:val="32"/>
          <w:szCs w:val="32"/>
          <w:highlight w:val="none"/>
          <w:lang w:val="en-US" w:eastAsia="zh-CN" w:bidi="ar-SA"/>
        </w:rPr>
        <w:t>进展：</w:t>
      </w:r>
      <w:r>
        <w:rPr>
          <w:rFonts w:hint="default" w:ascii="Times New Roman" w:hAnsi="Times New Roman" w:eastAsia="仿宋_GB2312" w:cs="Times New Roman"/>
          <w:spacing w:val="8"/>
          <w:kern w:val="2"/>
          <w:sz w:val="32"/>
          <w:szCs w:val="32"/>
          <w:highlight w:val="none"/>
          <w:lang w:val="en-US" w:eastAsia="zh-CN" w:bidi="ar-SA"/>
        </w:rPr>
        <w:t>2021年长江村防洪明沟清理项目于同年6月18日开标，目前该项目已完工。2020年老旧散小区封闭项目于同年6月18日开标，现已完工。新泽社区用房装修改造项目质保金已于2021年支付，该项目已完工，我街谈话室建设，待党工委决定办公地点后再行建设。</w:t>
      </w:r>
      <w:r>
        <w:rPr>
          <w:rFonts w:hint="default" w:ascii="Times New Roman" w:hAnsi="Times New Roman" w:eastAsia="黑体" w:cs="Times New Roman"/>
          <w:spacing w:val="8"/>
          <w:kern w:val="2"/>
          <w:sz w:val="32"/>
          <w:szCs w:val="32"/>
          <w:highlight w:val="none"/>
          <w:lang w:val="en-US" w:eastAsia="zh-CN" w:bidi="ar-SA"/>
        </w:rPr>
        <w:t>二是</w:t>
      </w:r>
      <w:r>
        <w:rPr>
          <w:rFonts w:hint="default" w:ascii="Times New Roman" w:hAnsi="Times New Roman" w:eastAsia="仿宋_GB2312" w:cs="Times New Roman"/>
          <w:spacing w:val="8"/>
          <w:kern w:val="2"/>
          <w:sz w:val="32"/>
          <w:szCs w:val="32"/>
          <w:highlight w:val="none"/>
          <w:lang w:val="en-US" w:eastAsia="zh-CN" w:bidi="ar-SA"/>
        </w:rPr>
        <w:t>经费使用不规范。</w:t>
      </w:r>
      <w:r>
        <w:rPr>
          <w:rFonts w:hint="eastAsia" w:ascii="Times New Roman" w:hAnsi="Times New Roman" w:eastAsia="仿宋_GB2312" w:cs="Times New Roman"/>
          <w:spacing w:val="8"/>
          <w:kern w:val="2"/>
          <w:sz w:val="32"/>
          <w:szCs w:val="32"/>
          <w:highlight w:val="none"/>
          <w:lang w:val="en-US" w:eastAsia="zh-CN" w:bidi="ar-SA"/>
        </w:rPr>
        <w:t>进展：</w:t>
      </w:r>
      <w:r>
        <w:rPr>
          <w:rFonts w:hint="default" w:ascii="Times New Roman" w:hAnsi="Times New Roman" w:eastAsia="仿宋_GB2312" w:cs="Times New Roman"/>
          <w:spacing w:val="8"/>
          <w:kern w:val="2"/>
          <w:sz w:val="32"/>
          <w:szCs w:val="32"/>
          <w:highlight w:val="none"/>
          <w:lang w:val="en-US" w:eastAsia="zh-CN" w:bidi="ar-SA"/>
        </w:rPr>
        <w:t>新泰社区于2020年成立并追加社区经费，其中部分经费于次年申请至社区，故资金使用率未达标，2022年度监委会办公经费已拨付至社区。</w:t>
      </w:r>
      <w:r>
        <w:rPr>
          <w:rFonts w:hint="default" w:ascii="Times New Roman" w:hAnsi="Times New Roman" w:eastAsia="黑体" w:cs="Times New Roman"/>
          <w:spacing w:val="8"/>
          <w:kern w:val="2"/>
          <w:sz w:val="32"/>
          <w:szCs w:val="32"/>
          <w:highlight w:val="none"/>
          <w:lang w:val="en-US" w:eastAsia="zh-CN" w:bidi="ar-SA"/>
        </w:rPr>
        <w:t>三是</w:t>
      </w:r>
      <w:r>
        <w:rPr>
          <w:rFonts w:hint="default" w:ascii="Times New Roman" w:hAnsi="Times New Roman" w:eastAsia="仿宋_GB2312" w:cs="Times New Roman"/>
          <w:spacing w:val="8"/>
          <w:kern w:val="2"/>
          <w:sz w:val="32"/>
          <w:szCs w:val="32"/>
          <w:highlight w:val="none"/>
          <w:lang w:val="en-US" w:eastAsia="zh-CN" w:bidi="ar-SA"/>
        </w:rPr>
        <w:t>工作人员未能严格执行财务合同签订。</w:t>
      </w:r>
      <w:r>
        <w:rPr>
          <w:rFonts w:hint="eastAsia" w:ascii="Times New Roman" w:hAnsi="Times New Roman" w:eastAsia="仿宋_GB2312" w:cs="Times New Roman"/>
          <w:spacing w:val="8"/>
          <w:kern w:val="2"/>
          <w:sz w:val="32"/>
          <w:szCs w:val="32"/>
          <w:highlight w:val="none"/>
          <w:lang w:val="en-US" w:eastAsia="zh-CN" w:bidi="ar-SA"/>
        </w:rPr>
        <w:t>进展：</w:t>
      </w:r>
      <w:r>
        <w:rPr>
          <w:rFonts w:hint="default" w:ascii="Times New Roman" w:hAnsi="Times New Roman" w:eastAsia="仿宋_GB2312" w:cs="Times New Roman"/>
          <w:spacing w:val="8"/>
          <w:kern w:val="2"/>
          <w:sz w:val="32"/>
          <w:szCs w:val="32"/>
          <w:highlight w:val="none"/>
          <w:lang w:val="en-US" w:eastAsia="zh-CN" w:bidi="ar-SA"/>
        </w:rPr>
        <w:t>双方已补充签字，补充完整验车单。</w:t>
      </w:r>
      <w:r>
        <w:rPr>
          <w:rFonts w:hint="default" w:ascii="Times New Roman" w:hAnsi="Times New Roman" w:eastAsia="黑体" w:cs="Times New Roman"/>
          <w:spacing w:val="8"/>
          <w:kern w:val="2"/>
          <w:sz w:val="32"/>
          <w:szCs w:val="32"/>
          <w:highlight w:val="none"/>
          <w:lang w:val="en-US" w:eastAsia="zh-CN" w:bidi="ar-SA"/>
        </w:rPr>
        <w:t>四是</w:t>
      </w:r>
      <w:r>
        <w:rPr>
          <w:rFonts w:hint="default" w:ascii="Times New Roman" w:hAnsi="Times New Roman" w:eastAsia="仿宋_GB2312" w:cs="Times New Roman"/>
          <w:spacing w:val="8"/>
          <w:kern w:val="2"/>
          <w:sz w:val="32"/>
          <w:szCs w:val="32"/>
          <w:highlight w:val="none"/>
          <w:lang w:val="en-US" w:eastAsia="zh-CN" w:bidi="ar-SA"/>
        </w:rPr>
        <w:t>结余资金未上缴。</w:t>
      </w:r>
      <w:r>
        <w:rPr>
          <w:rFonts w:hint="eastAsia" w:ascii="Times New Roman" w:hAnsi="Times New Roman" w:eastAsia="仿宋_GB2312" w:cs="Times New Roman"/>
          <w:spacing w:val="8"/>
          <w:kern w:val="2"/>
          <w:sz w:val="32"/>
          <w:szCs w:val="32"/>
          <w:highlight w:val="none"/>
          <w:lang w:val="en-US" w:eastAsia="zh-CN" w:bidi="ar-SA"/>
        </w:rPr>
        <w:t>进展：</w:t>
      </w:r>
      <w:r>
        <w:rPr>
          <w:rFonts w:hint="default" w:ascii="Times New Roman" w:hAnsi="Times New Roman" w:eastAsia="仿宋_GB2312" w:cs="Times New Roman"/>
          <w:spacing w:val="8"/>
          <w:kern w:val="2"/>
          <w:sz w:val="32"/>
          <w:szCs w:val="32"/>
          <w:highlight w:val="none"/>
          <w:lang w:val="en-US" w:eastAsia="zh-CN" w:bidi="ar-SA"/>
        </w:rPr>
        <w:t>亲情资金属于项目支出资金可以使用两年，两年后仍有资金结余需返还财政。</w:t>
      </w:r>
      <w:r>
        <w:rPr>
          <w:rFonts w:hint="default" w:ascii="Times New Roman" w:hAnsi="Times New Roman" w:eastAsia="黑体" w:cs="Times New Roman"/>
          <w:spacing w:val="8"/>
          <w:kern w:val="2"/>
          <w:sz w:val="32"/>
          <w:szCs w:val="32"/>
          <w:highlight w:val="none"/>
          <w:lang w:val="en-US" w:eastAsia="zh-CN" w:bidi="ar-SA"/>
        </w:rPr>
        <w:t>五是</w:t>
      </w:r>
      <w:r>
        <w:rPr>
          <w:rFonts w:hint="default" w:ascii="Times New Roman" w:hAnsi="Times New Roman" w:eastAsia="仿宋_GB2312" w:cs="Times New Roman"/>
          <w:b w:val="0"/>
          <w:bCs w:val="0"/>
          <w:spacing w:val="8"/>
          <w:kern w:val="2"/>
          <w:sz w:val="32"/>
          <w:szCs w:val="32"/>
          <w:highlight w:val="none"/>
          <w:lang w:val="en-US" w:eastAsia="zh-CN" w:bidi="ar-SA"/>
        </w:rPr>
        <w:t>基层治理考核评价需要强化。</w:t>
      </w:r>
      <w:r>
        <w:rPr>
          <w:rFonts w:hint="eastAsia" w:ascii="Times New Roman" w:hAnsi="Times New Roman" w:eastAsia="仿宋_GB2312" w:cs="Times New Roman"/>
          <w:b w:val="0"/>
          <w:bCs w:val="0"/>
          <w:spacing w:val="8"/>
          <w:kern w:val="2"/>
          <w:sz w:val="32"/>
          <w:szCs w:val="32"/>
          <w:highlight w:val="none"/>
          <w:lang w:val="en-US" w:eastAsia="zh-CN" w:bidi="ar-SA"/>
        </w:rPr>
        <w:t>进展：</w:t>
      </w:r>
      <w:r>
        <w:rPr>
          <w:rFonts w:hint="default" w:ascii="Times New Roman" w:hAnsi="Times New Roman" w:eastAsia="仿宋_GB2312" w:cs="Times New Roman"/>
          <w:spacing w:val="8"/>
          <w:kern w:val="2"/>
          <w:sz w:val="32"/>
          <w:szCs w:val="32"/>
          <w:highlight w:val="none"/>
          <w:lang w:val="en-US" w:eastAsia="zh-Hans" w:bidi="ar-SA"/>
        </w:rPr>
        <w:t>严格规范书记述职报告中包含的内容</w:t>
      </w:r>
      <w:r>
        <w:rPr>
          <w:rFonts w:hint="default" w:ascii="Times New Roman" w:hAnsi="Times New Roman" w:eastAsia="仿宋_GB2312" w:cs="Times New Roman"/>
          <w:spacing w:val="8"/>
          <w:kern w:val="2"/>
          <w:sz w:val="32"/>
          <w:szCs w:val="32"/>
          <w:highlight w:val="none"/>
          <w:lang w:val="en-US" w:eastAsia="zh-CN" w:bidi="ar-SA"/>
        </w:rPr>
        <w:t>，</w:t>
      </w:r>
      <w:r>
        <w:rPr>
          <w:rFonts w:hint="default" w:ascii="Times New Roman" w:hAnsi="Times New Roman" w:eastAsia="仿宋_GB2312" w:cs="Times New Roman"/>
          <w:spacing w:val="8"/>
          <w:kern w:val="2"/>
          <w:sz w:val="32"/>
          <w:szCs w:val="32"/>
          <w:highlight w:val="none"/>
          <w:lang w:val="en-US" w:eastAsia="zh-Hans" w:bidi="ar-SA"/>
        </w:rPr>
        <w:t>增加在</w:t>
      </w:r>
      <w:r>
        <w:rPr>
          <w:rFonts w:hint="default" w:ascii="Times New Roman" w:hAnsi="Times New Roman" w:eastAsia="仿宋_GB2312" w:cs="Times New Roman"/>
          <w:spacing w:val="8"/>
          <w:kern w:val="2"/>
          <w:sz w:val="32"/>
          <w:szCs w:val="32"/>
          <w:highlight w:val="none"/>
          <w:lang w:val="en-US" w:eastAsia="zh-CN" w:bidi="ar-SA"/>
        </w:rPr>
        <w:t>书记项目中</w:t>
      </w:r>
      <w:r>
        <w:rPr>
          <w:rFonts w:hint="default" w:ascii="Times New Roman" w:hAnsi="Times New Roman" w:eastAsia="仿宋_GB2312" w:cs="Times New Roman"/>
          <w:spacing w:val="8"/>
          <w:kern w:val="2"/>
          <w:sz w:val="32"/>
          <w:szCs w:val="32"/>
          <w:highlight w:val="none"/>
          <w:lang w:val="en-US" w:eastAsia="zh-Hans" w:bidi="ar-SA"/>
        </w:rPr>
        <w:t>的比重</w:t>
      </w:r>
      <w:r>
        <w:rPr>
          <w:rFonts w:hint="default" w:ascii="Times New Roman" w:hAnsi="Times New Roman" w:eastAsia="仿宋_GB2312" w:cs="Times New Roman"/>
          <w:spacing w:val="8"/>
          <w:kern w:val="2"/>
          <w:sz w:val="32"/>
          <w:szCs w:val="32"/>
          <w:highlight w:val="none"/>
          <w:lang w:val="en-US" w:eastAsia="zh-CN" w:bidi="ar-SA"/>
        </w:rPr>
        <w:t>，</w:t>
      </w:r>
      <w:r>
        <w:rPr>
          <w:rFonts w:hint="default" w:ascii="Times New Roman" w:hAnsi="Times New Roman" w:eastAsia="仿宋_GB2312" w:cs="Times New Roman"/>
          <w:spacing w:val="8"/>
          <w:kern w:val="2"/>
          <w:sz w:val="32"/>
          <w:szCs w:val="32"/>
          <w:highlight w:val="none"/>
          <w:lang w:val="en-US" w:eastAsia="zh-Hans" w:bidi="ar-SA"/>
        </w:rPr>
        <w:t>认真</w:t>
      </w:r>
      <w:r>
        <w:rPr>
          <w:rFonts w:hint="default" w:ascii="Times New Roman" w:hAnsi="Times New Roman" w:eastAsia="仿宋_GB2312" w:cs="Times New Roman"/>
          <w:spacing w:val="8"/>
          <w:kern w:val="2"/>
          <w:sz w:val="32"/>
          <w:szCs w:val="32"/>
          <w:highlight w:val="none"/>
          <w:lang w:val="en-US" w:eastAsia="zh-CN" w:bidi="ar-SA"/>
        </w:rPr>
        <w:t>谋划党建品牌。</w:t>
      </w:r>
      <w:r>
        <w:rPr>
          <w:rFonts w:hint="default" w:ascii="Times New Roman" w:hAnsi="Times New Roman" w:eastAsia="黑体" w:cs="Times New Roman"/>
          <w:spacing w:val="8"/>
          <w:kern w:val="2"/>
          <w:sz w:val="32"/>
          <w:szCs w:val="32"/>
          <w:highlight w:val="none"/>
          <w:lang w:val="en-US" w:eastAsia="zh-CN" w:bidi="ar-SA"/>
        </w:rPr>
        <w:t>六是</w:t>
      </w:r>
      <w:r>
        <w:rPr>
          <w:rFonts w:hint="default" w:ascii="Times New Roman" w:hAnsi="Times New Roman" w:eastAsia="仿宋_GB2312" w:cs="Times New Roman"/>
          <w:spacing w:val="8"/>
          <w:kern w:val="2"/>
          <w:sz w:val="32"/>
          <w:szCs w:val="32"/>
          <w:highlight w:val="none"/>
          <w:lang w:val="en-US" w:eastAsia="zh-CN" w:bidi="ar-SA"/>
        </w:rPr>
        <w:t>对社区工作人员统筹过多。</w:t>
      </w:r>
      <w:r>
        <w:rPr>
          <w:rFonts w:hint="eastAsia" w:ascii="Times New Roman" w:hAnsi="Times New Roman" w:eastAsia="仿宋_GB2312" w:cs="Times New Roman"/>
          <w:spacing w:val="8"/>
          <w:kern w:val="2"/>
          <w:sz w:val="32"/>
          <w:szCs w:val="32"/>
          <w:highlight w:val="none"/>
          <w:lang w:val="en-US" w:eastAsia="zh-CN" w:bidi="ar-SA"/>
        </w:rPr>
        <w:t>进展：</w:t>
      </w:r>
      <w:r>
        <w:rPr>
          <w:rFonts w:hint="default" w:ascii="Times New Roman" w:hAnsi="Times New Roman" w:eastAsia="仿宋_GB2312" w:cs="Times New Roman"/>
          <w:spacing w:val="8"/>
          <w:kern w:val="2"/>
          <w:sz w:val="32"/>
          <w:szCs w:val="32"/>
          <w:highlight w:val="none"/>
          <w:lang w:val="en-US" w:eastAsia="zh-CN" w:bidi="ar-SA"/>
        </w:rPr>
        <w:t>研究制定轮岗锻炼培养机制方案，重新调整轮岗锻炼人员，建立最新后备人才库，充实干部队伍。</w:t>
      </w:r>
      <w:r>
        <w:rPr>
          <w:rFonts w:hint="default" w:ascii="Times New Roman" w:hAnsi="Times New Roman" w:eastAsia="黑体" w:cs="Times New Roman"/>
          <w:spacing w:val="8"/>
          <w:kern w:val="2"/>
          <w:sz w:val="32"/>
          <w:szCs w:val="32"/>
          <w:highlight w:val="none"/>
          <w:lang w:val="en-US" w:eastAsia="zh-CN" w:bidi="ar-SA"/>
        </w:rPr>
        <w:t>七是</w:t>
      </w:r>
      <w:r>
        <w:rPr>
          <w:rFonts w:hint="default" w:ascii="Times New Roman" w:hAnsi="Times New Roman" w:eastAsia="仿宋_GB2312" w:cs="Times New Roman"/>
          <w:spacing w:val="8"/>
          <w:kern w:val="2"/>
          <w:sz w:val="32"/>
          <w:szCs w:val="32"/>
          <w:highlight w:val="none"/>
          <w:lang w:val="en-US" w:eastAsia="zh-CN" w:bidi="ar-SA"/>
        </w:rPr>
        <w:t>长期借调社区“两委”干部。</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kern w:val="2"/>
          <w:sz w:val="32"/>
          <w:szCs w:val="32"/>
          <w:highlight w:val="none"/>
          <w:lang w:val="en-US" w:eastAsia="zh-CN" w:bidi="ar-SA"/>
        </w:rPr>
        <w:t>研究制定轮岗锻炼培养机制方案，重新调整轮岗锻炼人员，召开专题推进会议。</w:t>
      </w:r>
      <w:r>
        <w:rPr>
          <w:rFonts w:hint="default" w:ascii="Times New Roman" w:hAnsi="Times New Roman" w:eastAsia="黑体" w:cs="Times New Roman"/>
          <w:spacing w:val="8"/>
          <w:kern w:val="2"/>
          <w:sz w:val="32"/>
          <w:szCs w:val="32"/>
          <w:highlight w:val="none"/>
          <w:lang w:val="en-US" w:eastAsia="zh-CN" w:bidi="ar-SA"/>
        </w:rPr>
        <w:t>八是</w:t>
      </w:r>
      <w:r>
        <w:rPr>
          <w:rFonts w:hint="default" w:ascii="Times New Roman" w:hAnsi="Times New Roman" w:eastAsia="仿宋_GB2312" w:cs="Times New Roman"/>
          <w:spacing w:val="8"/>
          <w:kern w:val="2"/>
          <w:sz w:val="32"/>
          <w:szCs w:val="32"/>
          <w:highlight w:val="none"/>
          <w:lang w:val="en-US" w:eastAsia="zh-CN" w:bidi="ar-SA"/>
        </w:rPr>
        <w:t>社区（村）队伍梯队建设不完善。</w:t>
      </w:r>
      <w:r>
        <w:rPr>
          <w:rFonts w:hint="eastAsia" w:ascii="Times New Roman" w:hAnsi="Times New Roman" w:eastAsia="仿宋_GB2312" w:cs="Times New Roman"/>
          <w:spacing w:val="8"/>
          <w:kern w:val="2"/>
          <w:sz w:val="32"/>
          <w:szCs w:val="32"/>
          <w:highlight w:val="none"/>
          <w:lang w:val="en-US" w:eastAsia="zh-CN" w:bidi="ar-SA"/>
        </w:rPr>
        <w:t>进展：</w:t>
      </w:r>
      <w:r>
        <w:rPr>
          <w:rFonts w:hint="default" w:ascii="Times New Roman" w:hAnsi="Times New Roman" w:eastAsia="仿宋_GB2312" w:cs="Times New Roman"/>
          <w:spacing w:val="8"/>
          <w:kern w:val="2"/>
          <w:sz w:val="32"/>
          <w:szCs w:val="32"/>
          <w:highlight w:val="none"/>
          <w:lang w:val="en-US" w:eastAsia="zh-CN" w:bidi="ar-SA"/>
        </w:rPr>
        <w:t>建立最新后备人才库，重新统计社区（村）“两委”空缺情况，统一进行补选。</w:t>
      </w:r>
    </w:p>
    <w:p>
      <w:pPr>
        <w:keepNext w:val="0"/>
        <w:keepLines w:val="0"/>
        <w:pageBreakBefore w:val="0"/>
        <w:widowControl w:val="0"/>
        <w:kinsoku/>
        <w:wordWrap/>
        <w:overflowPunct/>
        <w:topLinePunct w:val="0"/>
        <w:bidi w:val="0"/>
        <w:snapToGrid/>
        <w:spacing w:line="600" w:lineRule="exact"/>
        <w:ind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欢迎广大干部群众对巡察整改落实情况进行监督。如有意见建议，请及时向我们反映。</w:t>
      </w:r>
    </w:p>
    <w:p>
      <w:pPr>
        <w:keepNext w:val="0"/>
        <w:keepLines w:val="0"/>
        <w:pageBreakBefore w:val="0"/>
        <w:widowControl w:val="0"/>
        <w:kinsoku/>
        <w:wordWrap/>
        <w:overflowPunct/>
        <w:topLinePunct w:val="0"/>
        <w:bidi w:val="0"/>
        <w:snapToGrid/>
        <w:spacing w:line="600" w:lineRule="exact"/>
        <w:ind w:right="0" w:rightChars="0"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联系电话：0431-81863879</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bidi w:val="0"/>
        <w:snapToGrid/>
        <w:spacing w:line="600" w:lineRule="exact"/>
        <w:ind w:right="0" w:righ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邮政信箱：长春市二道区新开大街277号</w:t>
      </w:r>
      <w:r>
        <w:rPr>
          <w:rFonts w:hint="default" w:ascii="Times New Roman" w:hAnsi="Times New Roman" w:eastAsia="仿宋_GB2312" w:cs="Times New Roman"/>
          <w:sz w:val="32"/>
          <w:szCs w:val="32"/>
          <w:highlight w:val="none"/>
          <w:lang w:eastAsia="zh-CN"/>
        </w:rPr>
        <w:t>。</w:t>
      </w:r>
    </w:p>
    <w:p>
      <w:pPr>
        <w:pStyle w:val="2"/>
        <w:keepNext w:val="0"/>
        <w:keepLines w:val="0"/>
        <w:pageBreakBefore w:val="0"/>
        <w:widowControl w:val="0"/>
        <w:kinsoku/>
        <w:wordWrap/>
        <w:overflowPunct/>
        <w:topLinePunct w:val="0"/>
        <w:bidi w:val="0"/>
        <w:spacing w:line="600" w:lineRule="exact"/>
        <w:textAlignment w:val="auto"/>
        <w:rPr>
          <w:rFonts w:hint="default" w:ascii="Times New Roman" w:hAnsi="Times New Roman" w:cs="Times New Roman"/>
          <w:highlight w:val="none"/>
        </w:rPr>
      </w:pPr>
    </w:p>
    <w:p>
      <w:pPr>
        <w:keepNext w:val="0"/>
        <w:keepLines w:val="0"/>
        <w:pageBreakBefore w:val="0"/>
        <w:widowControl w:val="0"/>
        <w:kinsoku/>
        <w:wordWrap/>
        <w:overflowPunct/>
        <w:topLinePunct w:val="0"/>
        <w:bidi w:val="0"/>
        <w:spacing w:line="600" w:lineRule="exact"/>
        <w:textAlignment w:val="auto"/>
        <w:rPr>
          <w:rFonts w:hint="default" w:ascii="Times New Roman" w:hAnsi="Times New Roman" w:cs="Times New Roman"/>
          <w:highlight w:val="none"/>
        </w:rPr>
      </w:pPr>
    </w:p>
    <w:p>
      <w:pPr>
        <w:keepNext w:val="0"/>
        <w:keepLines w:val="0"/>
        <w:pageBreakBefore w:val="0"/>
        <w:widowControl w:val="0"/>
        <w:tabs>
          <w:tab w:val="left" w:pos="631"/>
        </w:tabs>
        <w:kinsoku/>
        <w:wordWrap/>
        <w:overflowPunct/>
        <w:topLinePunct w:val="0"/>
        <w:bidi w:val="0"/>
        <w:spacing w:line="600" w:lineRule="exact"/>
        <w:textAlignment w:val="auto"/>
        <w:rPr>
          <w:rFonts w:hint="default" w:ascii="Times New Roman" w:hAnsi="Times New Roman" w:eastAsia="宋体" w:cs="Times New Roman"/>
          <w:highlight w:val="none"/>
          <w:lang w:eastAsia="zh-CN"/>
        </w:rPr>
      </w:pPr>
    </w:p>
    <w:p>
      <w:pPr>
        <w:keepNext w:val="0"/>
        <w:keepLines w:val="0"/>
        <w:pageBreakBefore w:val="0"/>
        <w:widowControl w:val="0"/>
        <w:kinsoku/>
        <w:wordWrap/>
        <w:overflowPunct/>
        <w:topLinePunct w:val="0"/>
        <w:bidi w:val="0"/>
        <w:spacing w:line="600" w:lineRule="exact"/>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附件</w:t>
      </w:r>
      <w:r>
        <w:rPr>
          <w:rFonts w:hint="default" w:ascii="Times New Roman" w:hAnsi="Times New Roman" w:eastAsia="楷体_GB2312" w:cs="Times New Roman"/>
          <w:sz w:val="32"/>
          <w:szCs w:val="32"/>
          <w:highlight w:val="none"/>
          <w:lang w:eastAsia="zh-CN"/>
        </w:rPr>
        <w:t>2-5</w:t>
      </w:r>
    </w:p>
    <w:p>
      <w:pPr>
        <w:pStyle w:val="2"/>
        <w:keepNext w:val="0"/>
        <w:keepLines w:val="0"/>
        <w:pageBreakBefore w:val="0"/>
        <w:widowControl w:val="0"/>
        <w:kinsoku/>
        <w:wordWrap/>
        <w:overflowPunct/>
        <w:topLinePunct w:val="0"/>
        <w:bidi w:val="0"/>
        <w:spacing w:line="600" w:lineRule="exact"/>
        <w:textAlignment w:val="auto"/>
        <w:rPr>
          <w:rFonts w:hint="default" w:ascii="Times New Roman" w:hAnsi="Times New Roman" w:cs="Times New Roman"/>
          <w:sz w:val="32"/>
          <w:szCs w:val="32"/>
          <w:highlight w:val="none"/>
          <w:lang w:val="en-US" w:eastAsia="zh-CN"/>
        </w:rPr>
      </w:pPr>
    </w:p>
    <w:p>
      <w:pPr>
        <w:keepNext w:val="0"/>
        <w:keepLines w:val="0"/>
        <w:pageBreakBefore w:val="0"/>
        <w:widowControl w:val="0"/>
        <w:kinsoku/>
        <w:wordWrap/>
        <w:overflowPunct/>
        <w:topLinePunct w:val="0"/>
        <w:bidi w:val="0"/>
        <w:snapToGrid/>
        <w:spacing w:line="600" w:lineRule="exact"/>
        <w:ind w:right="0" w:rightChars="0"/>
        <w:jc w:val="center"/>
        <w:textAlignment w:val="auto"/>
        <w:rPr>
          <w:rFonts w:hint="default" w:ascii="Times New Roman" w:hAnsi="Times New Roman" w:eastAsia="方正小标宋简体" w:cs="Times New Roman"/>
          <w:spacing w:val="8"/>
          <w:sz w:val="44"/>
          <w:szCs w:val="44"/>
          <w:highlight w:val="none"/>
          <w:lang w:val="en-US" w:eastAsia="zh-CN"/>
        </w:rPr>
      </w:pPr>
      <w:r>
        <w:rPr>
          <w:rFonts w:hint="default" w:ascii="Times New Roman" w:hAnsi="Times New Roman" w:eastAsia="方正小标宋简体" w:cs="Times New Roman"/>
          <w:spacing w:val="8"/>
          <w:sz w:val="44"/>
          <w:szCs w:val="44"/>
          <w:highlight w:val="none"/>
        </w:rPr>
        <w:t>中共</w:t>
      </w:r>
      <w:r>
        <w:rPr>
          <w:rFonts w:hint="default" w:ascii="Times New Roman" w:hAnsi="Times New Roman" w:eastAsia="方正小标宋简体" w:cs="Times New Roman"/>
          <w:spacing w:val="8"/>
          <w:sz w:val="44"/>
          <w:szCs w:val="44"/>
          <w:highlight w:val="none"/>
          <w:lang w:val="en-US" w:eastAsia="zh-CN"/>
        </w:rPr>
        <w:t>长春市二道区</w:t>
      </w:r>
      <w:r>
        <w:rPr>
          <w:rFonts w:hint="default" w:ascii="Times New Roman" w:hAnsi="Times New Roman" w:eastAsia="方正小标宋简体" w:cs="Times New Roman"/>
          <w:spacing w:val="8"/>
          <w:sz w:val="44"/>
          <w:szCs w:val="44"/>
          <w:highlight w:val="none"/>
          <w:lang w:val="en-US" w:eastAsia="zh-Hans"/>
        </w:rPr>
        <w:t>长青街道</w:t>
      </w:r>
      <w:r>
        <w:rPr>
          <w:rFonts w:hint="default" w:ascii="Times New Roman" w:hAnsi="Times New Roman" w:eastAsia="方正小标宋简体" w:cs="Times New Roman"/>
          <w:spacing w:val="8"/>
          <w:sz w:val="44"/>
          <w:szCs w:val="44"/>
          <w:highlight w:val="none"/>
          <w:lang w:val="en-US" w:eastAsia="zh-CN"/>
        </w:rPr>
        <w:t>工作委员会</w:t>
      </w:r>
    </w:p>
    <w:p>
      <w:pPr>
        <w:keepNext w:val="0"/>
        <w:keepLines w:val="0"/>
        <w:pageBreakBefore w:val="0"/>
        <w:widowControl w:val="0"/>
        <w:kinsoku/>
        <w:wordWrap/>
        <w:overflowPunct/>
        <w:topLinePunct w:val="0"/>
        <w:bidi w:val="0"/>
        <w:snapToGrid/>
        <w:spacing w:line="600" w:lineRule="exact"/>
        <w:ind w:right="0" w:rightChars="0"/>
        <w:jc w:val="center"/>
        <w:textAlignment w:val="auto"/>
        <w:rPr>
          <w:rFonts w:hint="default" w:ascii="Times New Roman" w:hAnsi="Times New Roman" w:eastAsia="方正小标宋简体" w:cs="Times New Roman"/>
          <w:spacing w:val="8"/>
          <w:sz w:val="44"/>
          <w:szCs w:val="44"/>
          <w:highlight w:val="none"/>
        </w:rPr>
      </w:pPr>
      <w:r>
        <w:rPr>
          <w:rFonts w:hint="default" w:ascii="Times New Roman" w:hAnsi="Times New Roman" w:eastAsia="方正小标宋简体" w:cs="Times New Roman"/>
          <w:spacing w:val="8"/>
          <w:sz w:val="44"/>
          <w:szCs w:val="44"/>
          <w:highlight w:val="none"/>
        </w:rPr>
        <w:t>关于</w:t>
      </w:r>
      <w:r>
        <w:rPr>
          <w:rFonts w:hint="default" w:ascii="Times New Roman" w:hAnsi="Times New Roman" w:eastAsia="方正小标宋简体" w:cs="Times New Roman"/>
          <w:spacing w:val="8"/>
          <w:sz w:val="44"/>
          <w:szCs w:val="44"/>
          <w:highlight w:val="none"/>
          <w:lang w:val="en-US" w:eastAsia="zh-CN"/>
        </w:rPr>
        <w:t>区委基层治理专项</w:t>
      </w:r>
      <w:r>
        <w:rPr>
          <w:rFonts w:hint="default" w:ascii="Times New Roman" w:hAnsi="Times New Roman" w:eastAsia="方正小标宋简体" w:cs="Times New Roman"/>
          <w:spacing w:val="8"/>
          <w:sz w:val="44"/>
          <w:szCs w:val="44"/>
          <w:highlight w:val="none"/>
        </w:rPr>
        <w:t>巡察整改进展</w:t>
      </w:r>
    </w:p>
    <w:p>
      <w:pPr>
        <w:keepNext w:val="0"/>
        <w:keepLines w:val="0"/>
        <w:pageBreakBefore w:val="0"/>
        <w:widowControl w:val="0"/>
        <w:kinsoku/>
        <w:wordWrap/>
        <w:overflowPunct/>
        <w:topLinePunct w:val="0"/>
        <w:bidi w:val="0"/>
        <w:snapToGrid/>
        <w:spacing w:line="600" w:lineRule="exact"/>
        <w:ind w:right="0" w:rightChars="0"/>
        <w:jc w:val="center"/>
        <w:textAlignment w:val="auto"/>
        <w:rPr>
          <w:rFonts w:hint="default" w:ascii="Times New Roman" w:hAnsi="Times New Roman" w:eastAsia="方正小标宋简体" w:cs="Times New Roman"/>
          <w:spacing w:val="8"/>
          <w:sz w:val="44"/>
          <w:szCs w:val="44"/>
          <w:highlight w:val="none"/>
        </w:rPr>
      </w:pPr>
      <w:r>
        <w:rPr>
          <w:rFonts w:hint="default" w:ascii="Times New Roman" w:hAnsi="Times New Roman" w:eastAsia="方正小标宋简体" w:cs="Times New Roman"/>
          <w:spacing w:val="8"/>
          <w:sz w:val="44"/>
          <w:szCs w:val="44"/>
          <w:highlight w:val="none"/>
        </w:rPr>
        <w:t>情况</w:t>
      </w:r>
      <w:r>
        <w:rPr>
          <w:rFonts w:hint="default" w:ascii="Times New Roman" w:hAnsi="Times New Roman" w:eastAsia="方正小标宋简体" w:cs="Times New Roman"/>
          <w:spacing w:val="8"/>
          <w:sz w:val="44"/>
          <w:szCs w:val="44"/>
          <w:highlight w:val="none"/>
          <w:lang w:val="en-US" w:eastAsia="zh-CN"/>
        </w:rPr>
        <w:t>的</w:t>
      </w:r>
      <w:r>
        <w:rPr>
          <w:rFonts w:hint="default" w:ascii="Times New Roman" w:hAnsi="Times New Roman" w:eastAsia="方正小标宋简体" w:cs="Times New Roman"/>
          <w:spacing w:val="8"/>
          <w:sz w:val="44"/>
          <w:szCs w:val="44"/>
          <w:highlight w:val="none"/>
        </w:rPr>
        <w:t>通报</w:t>
      </w:r>
    </w:p>
    <w:p>
      <w:pPr>
        <w:keepNext w:val="0"/>
        <w:keepLines w:val="0"/>
        <w:pageBreakBefore w:val="0"/>
        <w:widowControl w:val="0"/>
        <w:kinsoku/>
        <w:wordWrap/>
        <w:overflowPunct/>
        <w:topLinePunct w:val="0"/>
        <w:autoSpaceDE/>
        <w:autoSpaceDN/>
        <w:bidi w:val="0"/>
        <w:adjustRightInd/>
        <w:spacing w:line="600" w:lineRule="exact"/>
        <w:ind w:right="0" w:rightChars="0" w:firstLine="672" w:firstLineChars="200"/>
        <w:textAlignment w:val="auto"/>
        <w:rPr>
          <w:rFonts w:hint="default" w:ascii="Times New Roman" w:hAnsi="Times New Roman" w:eastAsia="黑体" w:cs="Times New Roman"/>
          <w:spacing w:val="8"/>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600" w:lineRule="exact"/>
        <w:ind w:right="0" w:rightChars="0" w:firstLine="672" w:firstLineChars="200"/>
        <w:textAlignment w:val="auto"/>
        <w:rPr>
          <w:rFonts w:hint="default" w:ascii="Times New Roman" w:hAnsi="Times New Roman" w:eastAsia="楷体_GB2312" w:cs="Times New Roman"/>
          <w:color w:val="auto"/>
          <w:spacing w:val="8"/>
          <w:sz w:val="32"/>
          <w:szCs w:val="32"/>
          <w:highlight w:val="none"/>
        </w:rPr>
      </w:pPr>
      <w:r>
        <w:rPr>
          <w:rFonts w:hint="default" w:ascii="Times New Roman" w:hAnsi="Times New Roman" w:eastAsia="楷体_GB2312" w:cs="Times New Roman"/>
          <w:color w:val="auto"/>
          <w:spacing w:val="8"/>
          <w:kern w:val="2"/>
          <w:sz w:val="32"/>
          <w:szCs w:val="32"/>
          <w:highlight w:val="none"/>
          <w:lang w:val="en-US" w:eastAsia="zh-CN" w:bidi="ar-SA"/>
        </w:rPr>
        <w:t>（一）</w:t>
      </w:r>
      <w:r>
        <w:rPr>
          <w:rFonts w:hint="default" w:ascii="Times New Roman" w:hAnsi="Times New Roman" w:eastAsia="楷体_GB2312" w:cs="Times New Roman"/>
          <w:color w:val="auto"/>
          <w:spacing w:val="8"/>
          <w:sz w:val="32"/>
          <w:szCs w:val="32"/>
          <w:highlight w:val="none"/>
        </w:rPr>
        <w:t>关于</w:t>
      </w:r>
      <w:r>
        <w:rPr>
          <w:rFonts w:hint="default" w:ascii="Times New Roman" w:hAnsi="Times New Roman" w:eastAsia="楷体_GB2312" w:cs="Times New Roman"/>
          <w:color w:val="auto"/>
          <w:spacing w:val="8"/>
          <w:sz w:val="32"/>
          <w:szCs w:val="32"/>
          <w:highlight w:val="none"/>
          <w:lang w:val="en"/>
        </w:rPr>
        <w:t>落实基层治理政治责任方面</w:t>
      </w:r>
      <w:r>
        <w:rPr>
          <w:rFonts w:hint="default" w:ascii="Times New Roman" w:hAnsi="Times New Roman" w:eastAsia="楷体_GB2312" w:cs="Times New Roman"/>
          <w:color w:val="auto"/>
          <w:spacing w:val="8"/>
          <w:sz w:val="32"/>
          <w:szCs w:val="32"/>
          <w:highlight w:val="none"/>
        </w:rPr>
        <w:t>问题</w:t>
      </w:r>
      <w:r>
        <w:rPr>
          <w:rFonts w:hint="default" w:ascii="Times New Roman" w:hAnsi="Times New Roman" w:eastAsia="楷体_GB2312" w:cs="Times New Roman"/>
          <w:color w:val="auto"/>
          <w:spacing w:val="8"/>
          <w:sz w:val="32"/>
          <w:szCs w:val="32"/>
          <w:highlight w:val="none"/>
          <w:lang w:val="en-US" w:eastAsia="zh-CN"/>
        </w:rPr>
        <w:t>的整改情况</w:t>
      </w:r>
    </w:p>
    <w:p>
      <w:pPr>
        <w:keepNext w:val="0"/>
        <w:keepLines w:val="0"/>
        <w:pageBreakBefore w:val="0"/>
        <w:widowControl w:val="0"/>
        <w:kinsoku/>
        <w:wordWrap/>
        <w:overflowPunct/>
        <w:topLinePunct w:val="0"/>
        <w:autoSpaceDE/>
        <w:autoSpaceDN/>
        <w:bidi w:val="0"/>
        <w:adjustRightInd/>
        <w:spacing w:line="600" w:lineRule="exact"/>
        <w:ind w:right="0" w:rightChars="0" w:firstLine="672" w:firstLineChars="200"/>
        <w:textAlignment w:val="auto"/>
        <w:rPr>
          <w:rFonts w:hint="default" w:ascii="Times New Roman" w:hAnsi="Times New Roman" w:eastAsia="仿宋_GB2312" w:cs="Times New Roman"/>
          <w:b/>
          <w:bCs/>
          <w:highlight w:val="none"/>
          <w:lang w:val="en-US" w:eastAsia="zh-CN"/>
        </w:rPr>
      </w:pPr>
      <w:r>
        <w:rPr>
          <w:rFonts w:hint="default" w:ascii="Times New Roman" w:hAnsi="Times New Roman" w:eastAsia="黑体" w:cs="Times New Roman"/>
          <w:b w:val="0"/>
          <w:bCs w:val="0"/>
          <w:spacing w:val="8"/>
          <w:sz w:val="32"/>
          <w:szCs w:val="32"/>
          <w:highlight w:val="none"/>
          <w:lang w:val="en-US" w:eastAsia="zh-Hans"/>
        </w:rPr>
        <w:t>一是</w:t>
      </w:r>
      <w:r>
        <w:rPr>
          <w:rFonts w:hint="default" w:ascii="Times New Roman" w:hAnsi="Times New Roman" w:eastAsia="仿宋_GB2312" w:cs="Times New Roman"/>
          <w:b w:val="0"/>
          <w:bCs w:val="0"/>
          <w:spacing w:val="8"/>
          <w:sz w:val="32"/>
          <w:szCs w:val="32"/>
          <w:highlight w:val="none"/>
          <w:lang w:val="en-US" w:eastAsia="zh-CN"/>
        </w:rPr>
        <w:t>学习贯彻习近平总书记关于加强基层治理重要讲话和指示批示精神还有差距</w:t>
      </w:r>
      <w:r>
        <w:rPr>
          <w:rFonts w:hint="default" w:ascii="Times New Roman" w:hAnsi="Times New Roman" w:eastAsia="仿宋_GB2312" w:cs="Times New Roman"/>
          <w:b w:val="0"/>
          <w:bCs w:val="0"/>
          <w:spacing w:val="8"/>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val="0"/>
          <w:spacing w:val="8"/>
          <w:sz w:val="32"/>
          <w:szCs w:val="32"/>
          <w:highlight w:val="none"/>
        </w:rPr>
        <w:t>坚持“第一议题”制度，利用理论</w:t>
      </w:r>
      <w:r>
        <w:rPr>
          <w:rFonts w:hint="eastAsia" w:ascii="Times New Roman" w:hAnsi="Times New Roman" w:eastAsia="仿宋_GB2312" w:cs="Times New Roman"/>
          <w:b w:val="0"/>
          <w:bCs w:val="0"/>
          <w:spacing w:val="8"/>
          <w:sz w:val="32"/>
          <w:szCs w:val="32"/>
          <w:highlight w:val="none"/>
          <w:lang w:eastAsia="zh-CN"/>
        </w:rPr>
        <w:t>学习</w:t>
      </w:r>
      <w:r>
        <w:rPr>
          <w:rFonts w:hint="default" w:ascii="Times New Roman" w:hAnsi="Times New Roman" w:eastAsia="仿宋_GB2312" w:cs="Times New Roman"/>
          <w:b w:val="0"/>
          <w:bCs w:val="0"/>
          <w:spacing w:val="8"/>
          <w:sz w:val="32"/>
          <w:szCs w:val="32"/>
          <w:highlight w:val="none"/>
        </w:rPr>
        <w:t>中心组学习等党内学习制度深入学习</w:t>
      </w:r>
      <w:r>
        <w:rPr>
          <w:rFonts w:hint="default" w:ascii="Times New Roman" w:hAnsi="Times New Roman" w:eastAsia="仿宋_GB2312" w:cs="Times New Roman"/>
          <w:b w:val="0"/>
          <w:bCs w:val="0"/>
          <w:spacing w:val="8"/>
          <w:sz w:val="32"/>
          <w:szCs w:val="32"/>
          <w:highlight w:val="none"/>
          <w:lang w:eastAsia="zh-CN"/>
        </w:rPr>
        <w:t>。</w:t>
      </w:r>
      <w:r>
        <w:rPr>
          <w:rFonts w:hint="default" w:ascii="Times New Roman" w:hAnsi="Times New Roman" w:eastAsia="黑体" w:cs="Times New Roman"/>
          <w:b w:val="0"/>
          <w:bCs w:val="0"/>
          <w:spacing w:val="8"/>
          <w:sz w:val="32"/>
          <w:szCs w:val="32"/>
          <w:highlight w:val="none"/>
          <w:lang w:val="en-US" w:eastAsia="zh-Hans"/>
        </w:rPr>
        <w:t>二是</w:t>
      </w:r>
      <w:r>
        <w:rPr>
          <w:rFonts w:hint="default" w:ascii="Times New Roman" w:hAnsi="Times New Roman" w:eastAsia="仿宋_GB2312" w:cs="Times New Roman"/>
          <w:b w:val="0"/>
          <w:bCs w:val="0"/>
          <w:spacing w:val="8"/>
          <w:sz w:val="32"/>
          <w:szCs w:val="32"/>
          <w:highlight w:val="none"/>
          <w:lang w:val="en-US" w:eastAsia="zh-CN"/>
        </w:rPr>
        <w:t>领导统筹作用发挥不够有力</w:t>
      </w:r>
      <w:r>
        <w:rPr>
          <w:rFonts w:hint="default" w:ascii="Times New Roman" w:hAnsi="Times New Roman" w:eastAsia="仿宋_GB2312" w:cs="Times New Roman"/>
          <w:b w:val="0"/>
          <w:bCs w:val="0"/>
          <w:spacing w:val="8"/>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val="0"/>
          <w:spacing w:val="8"/>
          <w:sz w:val="32"/>
          <w:szCs w:val="32"/>
          <w:highlight w:val="none"/>
          <w:lang w:val="en-US" w:eastAsia="zh-CN"/>
        </w:rPr>
        <w:t>凡是关于基层治理等工作，均纳入党工委会议题进行集体研究讨论。</w:t>
      </w:r>
      <w:r>
        <w:rPr>
          <w:rFonts w:hint="default" w:ascii="Times New Roman" w:hAnsi="Times New Roman" w:eastAsia="黑体" w:cs="Times New Roman"/>
          <w:b w:val="0"/>
          <w:bCs w:val="0"/>
          <w:spacing w:val="8"/>
          <w:sz w:val="32"/>
          <w:szCs w:val="32"/>
          <w:highlight w:val="none"/>
          <w:lang w:val="en-US" w:eastAsia="zh-Hans"/>
        </w:rPr>
        <w:t>三是</w:t>
      </w:r>
      <w:r>
        <w:rPr>
          <w:rFonts w:hint="default" w:ascii="Times New Roman" w:hAnsi="Times New Roman" w:eastAsia="仿宋_GB2312" w:cs="Times New Roman"/>
          <w:b w:val="0"/>
          <w:bCs w:val="0"/>
          <w:spacing w:val="8"/>
          <w:sz w:val="32"/>
          <w:szCs w:val="32"/>
          <w:highlight w:val="none"/>
          <w:lang w:val="en-US" w:eastAsia="zh-CN"/>
        </w:rPr>
        <w:t>“基层建设年”工作部署不到位。</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val="0"/>
          <w:spacing w:val="8"/>
          <w:sz w:val="32"/>
          <w:szCs w:val="32"/>
          <w:highlight w:val="none"/>
          <w:lang w:val="en-US" w:eastAsia="zh-CN"/>
        </w:rPr>
        <w:t>持续深化省、市关于“基层建设年”工作相关要求，</w:t>
      </w:r>
      <w:r>
        <w:rPr>
          <w:rFonts w:hint="default" w:ascii="Times New Roman" w:hAnsi="Times New Roman" w:eastAsia="仿宋_GB2312" w:cs="Times New Roman"/>
          <w:b w:val="0"/>
          <w:bCs w:val="0"/>
          <w:spacing w:val="8"/>
          <w:sz w:val="32"/>
          <w:szCs w:val="32"/>
          <w:highlight w:val="none"/>
        </w:rPr>
        <w:t>细化任务措施，限时完成各项任务，责任落实到人。</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楷体_GB2312" w:cs="Times New Roman"/>
          <w:color w:val="auto"/>
          <w:spacing w:val="8"/>
          <w:sz w:val="32"/>
          <w:szCs w:val="32"/>
          <w:highlight w:val="none"/>
        </w:rPr>
      </w:pPr>
      <w:r>
        <w:rPr>
          <w:rFonts w:hint="default" w:ascii="Times New Roman" w:hAnsi="Times New Roman" w:eastAsia="楷体_GB2312" w:cs="Times New Roman"/>
          <w:color w:val="auto"/>
          <w:spacing w:val="8"/>
          <w:kern w:val="2"/>
          <w:sz w:val="32"/>
          <w:szCs w:val="32"/>
          <w:highlight w:val="none"/>
          <w:lang w:val="en-US" w:eastAsia="zh-CN" w:bidi="ar-SA"/>
        </w:rPr>
        <w:t>（二）关于</w:t>
      </w:r>
      <w:r>
        <w:rPr>
          <w:rFonts w:hint="default" w:ascii="Times New Roman" w:hAnsi="Times New Roman" w:eastAsia="楷体_GB2312" w:cs="Times New Roman"/>
          <w:color w:val="auto"/>
          <w:spacing w:val="8"/>
          <w:sz w:val="32"/>
          <w:szCs w:val="32"/>
          <w:highlight w:val="none"/>
        </w:rPr>
        <w:t>党建引领基层治理方面</w:t>
      </w:r>
      <w:r>
        <w:rPr>
          <w:rFonts w:hint="default" w:ascii="Times New Roman" w:hAnsi="Times New Roman" w:eastAsia="楷体_GB2312" w:cs="Times New Roman"/>
          <w:color w:val="auto"/>
          <w:spacing w:val="8"/>
          <w:sz w:val="32"/>
          <w:szCs w:val="32"/>
          <w:highlight w:val="none"/>
          <w:lang w:eastAsia="zh-CN"/>
        </w:rPr>
        <w:t>问题</w:t>
      </w:r>
      <w:r>
        <w:rPr>
          <w:rFonts w:hint="default" w:ascii="Times New Roman" w:hAnsi="Times New Roman" w:eastAsia="楷体_GB2312" w:cs="Times New Roman"/>
          <w:color w:val="auto"/>
          <w:spacing w:val="8"/>
          <w:sz w:val="32"/>
          <w:szCs w:val="32"/>
          <w:highlight w:val="none"/>
          <w:lang w:val="en-US" w:eastAsia="zh-CN"/>
        </w:rPr>
        <w:t>的整改情况</w:t>
      </w:r>
    </w:p>
    <w:p>
      <w:pPr>
        <w:keepNext w:val="0"/>
        <w:keepLines w:val="0"/>
        <w:pageBreakBefore w:val="0"/>
        <w:widowControl w:val="0"/>
        <w:kinsoku/>
        <w:wordWrap/>
        <w:overflowPunct/>
        <w:topLinePunct w:val="0"/>
        <w:autoSpaceDE/>
        <w:autoSpaceDN/>
        <w:bidi w:val="0"/>
        <w:adjustRightInd/>
        <w:spacing w:line="600" w:lineRule="exact"/>
        <w:ind w:right="0" w:rightChars="0" w:firstLine="672" w:firstLineChars="200"/>
        <w:textAlignment w:val="auto"/>
        <w:rPr>
          <w:rFonts w:hint="default" w:ascii="Times New Roman" w:hAnsi="Times New Roman" w:eastAsia="仿宋_GB2312" w:cs="Times New Roman"/>
          <w:b/>
          <w:bCs/>
          <w:spacing w:val="8"/>
          <w:sz w:val="32"/>
          <w:szCs w:val="32"/>
          <w:highlight w:val="none"/>
          <w:lang w:val="en-US" w:eastAsia="zh-CN"/>
        </w:rPr>
      </w:pPr>
      <w:r>
        <w:rPr>
          <w:rFonts w:hint="default" w:ascii="Times New Roman" w:hAnsi="Times New Roman" w:eastAsia="黑体" w:cs="Times New Roman"/>
          <w:b w:val="0"/>
          <w:bCs w:val="0"/>
          <w:spacing w:val="8"/>
          <w:sz w:val="32"/>
          <w:szCs w:val="32"/>
          <w:highlight w:val="none"/>
          <w:lang w:val="en-US" w:eastAsia="zh-Hans"/>
        </w:rPr>
        <w:t>一是</w:t>
      </w:r>
      <w:r>
        <w:rPr>
          <w:rFonts w:hint="default" w:ascii="Times New Roman" w:hAnsi="Times New Roman" w:eastAsia="仿宋_GB2312" w:cs="Times New Roman"/>
          <w:b w:val="0"/>
          <w:bCs w:val="0"/>
          <w:spacing w:val="8"/>
          <w:sz w:val="32"/>
          <w:szCs w:val="32"/>
          <w:highlight w:val="none"/>
          <w:lang w:val="en-US" w:eastAsia="zh-CN"/>
        </w:rPr>
        <w:t>研究基层治理重大事项程序不严</w:t>
      </w:r>
      <w:r>
        <w:rPr>
          <w:rFonts w:hint="default" w:ascii="Times New Roman" w:hAnsi="Times New Roman" w:eastAsia="仿宋_GB2312" w:cs="Times New Roman"/>
          <w:b w:val="0"/>
          <w:bCs w:val="0"/>
          <w:spacing w:val="8"/>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val="0"/>
          <w:spacing w:val="8"/>
          <w:sz w:val="32"/>
          <w:szCs w:val="32"/>
          <w:highlight w:val="none"/>
          <w:lang w:val="en-US" w:eastAsia="zh-CN"/>
        </w:rPr>
        <w:t>进一步完善基层治理重大事项的决策程序，提高全街党员干部基层治理工作的能力水平和参与度。</w:t>
      </w:r>
      <w:r>
        <w:rPr>
          <w:rFonts w:hint="default" w:ascii="Times New Roman" w:hAnsi="Times New Roman" w:eastAsia="黑体" w:cs="Times New Roman"/>
          <w:b w:val="0"/>
          <w:bCs w:val="0"/>
          <w:spacing w:val="8"/>
          <w:sz w:val="32"/>
          <w:szCs w:val="32"/>
          <w:highlight w:val="none"/>
          <w:lang w:val="en-US" w:eastAsia="zh-Hans"/>
        </w:rPr>
        <w:t>二是</w:t>
      </w:r>
      <w:r>
        <w:rPr>
          <w:rFonts w:hint="default" w:ascii="Times New Roman" w:hAnsi="Times New Roman" w:eastAsia="仿宋_GB2312" w:cs="Times New Roman"/>
          <w:b w:val="0"/>
          <w:bCs w:val="0"/>
          <w:spacing w:val="8"/>
          <w:sz w:val="32"/>
          <w:szCs w:val="32"/>
          <w:highlight w:val="none"/>
          <w:lang w:val="en-US" w:eastAsia="zh-CN"/>
        </w:rPr>
        <w:t>党建引领社会组织力度不大</w:t>
      </w:r>
      <w:r>
        <w:rPr>
          <w:rFonts w:hint="default" w:ascii="Times New Roman" w:hAnsi="Times New Roman" w:eastAsia="仿宋_GB2312" w:cs="Times New Roman"/>
          <w:b w:val="0"/>
          <w:bCs w:val="0"/>
          <w:spacing w:val="8"/>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val="0"/>
          <w:spacing w:val="8"/>
          <w:sz w:val="32"/>
          <w:szCs w:val="32"/>
          <w:highlight w:val="none"/>
          <w:lang w:val="en-US" w:eastAsia="zh-CN"/>
        </w:rPr>
        <w:t>制定建设方案</w:t>
      </w:r>
      <w:r>
        <w:rPr>
          <w:rFonts w:hint="default" w:ascii="Times New Roman" w:hAnsi="Times New Roman" w:eastAsia="仿宋_GB2312" w:cs="Times New Roman"/>
          <w:b w:val="0"/>
          <w:bCs w:val="0"/>
          <w:spacing w:val="8"/>
          <w:sz w:val="32"/>
          <w:szCs w:val="32"/>
          <w:highlight w:val="none"/>
          <w:lang w:eastAsia="zh-CN"/>
        </w:rPr>
        <w:t>，</w:t>
      </w:r>
      <w:r>
        <w:rPr>
          <w:rFonts w:hint="default" w:ascii="Times New Roman" w:hAnsi="Times New Roman" w:eastAsia="仿宋_GB2312" w:cs="Times New Roman"/>
          <w:b w:val="0"/>
          <w:bCs w:val="0"/>
          <w:spacing w:val="8"/>
          <w:sz w:val="32"/>
          <w:szCs w:val="32"/>
          <w:highlight w:val="none"/>
          <w:lang w:val="en-US" w:eastAsia="zh-CN"/>
        </w:rPr>
        <w:t>加强“两新”党组织建设，引导社区进行社会组织培育、培养。</w:t>
      </w:r>
      <w:r>
        <w:rPr>
          <w:rFonts w:hint="default" w:ascii="Times New Roman" w:hAnsi="Times New Roman" w:eastAsia="黑体" w:cs="Times New Roman"/>
          <w:b w:val="0"/>
          <w:bCs w:val="0"/>
          <w:spacing w:val="8"/>
          <w:sz w:val="32"/>
          <w:szCs w:val="32"/>
          <w:highlight w:val="none"/>
          <w:lang w:val="en-US" w:eastAsia="zh-Hans"/>
        </w:rPr>
        <w:t>三是</w:t>
      </w:r>
      <w:r>
        <w:rPr>
          <w:rFonts w:hint="default" w:ascii="Times New Roman" w:hAnsi="Times New Roman" w:eastAsia="仿宋_GB2312" w:cs="Times New Roman"/>
          <w:b w:val="0"/>
          <w:bCs w:val="0"/>
          <w:spacing w:val="8"/>
          <w:sz w:val="32"/>
          <w:szCs w:val="32"/>
          <w:highlight w:val="none"/>
          <w:lang w:val="en-US" w:eastAsia="zh-CN"/>
        </w:rPr>
        <w:t>党建促乡村振兴成效不明显</w:t>
      </w:r>
      <w:r>
        <w:rPr>
          <w:rFonts w:hint="default" w:ascii="Times New Roman" w:hAnsi="Times New Roman" w:eastAsia="仿宋_GB2312" w:cs="Times New Roman"/>
          <w:b w:val="0"/>
          <w:bCs w:val="0"/>
          <w:spacing w:val="8"/>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val="0"/>
          <w:spacing w:val="8"/>
          <w:sz w:val="32"/>
          <w:szCs w:val="32"/>
          <w:highlight w:val="none"/>
          <w:lang w:val="en-US" w:eastAsia="zh-CN"/>
        </w:rPr>
        <w:t>加强与吉林友好医院等优质企业合作，持续为村民增收，同时优化营商环境，加大引资力度。</w:t>
      </w:r>
      <w:r>
        <w:rPr>
          <w:rFonts w:hint="default" w:ascii="Times New Roman" w:hAnsi="Times New Roman" w:eastAsia="黑体" w:cs="Times New Roman"/>
          <w:b w:val="0"/>
          <w:bCs w:val="0"/>
          <w:spacing w:val="8"/>
          <w:sz w:val="32"/>
          <w:szCs w:val="32"/>
          <w:highlight w:val="none"/>
          <w:lang w:val="en-US" w:eastAsia="zh-Hans"/>
        </w:rPr>
        <w:t>四是</w:t>
      </w:r>
      <w:r>
        <w:rPr>
          <w:rFonts w:hint="default" w:ascii="Times New Roman" w:hAnsi="Times New Roman" w:eastAsia="仿宋_GB2312" w:cs="Times New Roman"/>
          <w:b w:val="0"/>
          <w:bCs w:val="0"/>
          <w:spacing w:val="8"/>
          <w:sz w:val="32"/>
          <w:szCs w:val="32"/>
          <w:highlight w:val="none"/>
          <w:lang w:val="en-US" w:eastAsia="zh-CN"/>
        </w:rPr>
        <w:t>BTX系统党课录入不及时。</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val="0"/>
          <w:spacing w:val="8"/>
          <w:sz w:val="32"/>
          <w:szCs w:val="32"/>
          <w:highlight w:val="none"/>
          <w:lang w:val="en-US" w:eastAsia="zh-CN"/>
        </w:rPr>
        <w:t>提高业务能力</w:t>
      </w:r>
      <w:r>
        <w:rPr>
          <w:rFonts w:hint="default" w:ascii="Times New Roman" w:hAnsi="Times New Roman" w:eastAsia="仿宋_GB2312" w:cs="Times New Roman"/>
          <w:b w:val="0"/>
          <w:bCs w:val="0"/>
          <w:spacing w:val="8"/>
          <w:sz w:val="32"/>
          <w:szCs w:val="32"/>
          <w:highlight w:val="none"/>
          <w:lang w:eastAsia="zh-CN"/>
        </w:rPr>
        <w:t>，</w:t>
      </w:r>
      <w:r>
        <w:rPr>
          <w:rFonts w:hint="default" w:ascii="Times New Roman" w:hAnsi="Times New Roman" w:eastAsia="仿宋_GB2312" w:cs="Times New Roman"/>
          <w:b w:val="0"/>
          <w:bCs w:val="0"/>
          <w:spacing w:val="8"/>
          <w:sz w:val="32"/>
          <w:szCs w:val="32"/>
          <w:highlight w:val="none"/>
          <w:lang w:val="en-US" w:eastAsia="zh-CN"/>
        </w:rPr>
        <w:t>重点围绕BTX管理使用、基层治理等内容，对全街党务工作者及社区工作人员进行培训。</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楷体_GB2312" w:cs="Times New Roman"/>
          <w:color w:val="auto"/>
          <w:spacing w:val="8"/>
          <w:sz w:val="32"/>
          <w:szCs w:val="32"/>
          <w:highlight w:val="none"/>
          <w:lang w:val="en-US" w:eastAsia="zh-CN"/>
        </w:rPr>
      </w:pPr>
      <w:r>
        <w:rPr>
          <w:rFonts w:hint="default" w:ascii="Times New Roman" w:hAnsi="Times New Roman" w:eastAsia="楷体_GB2312" w:cs="Times New Roman"/>
          <w:color w:val="auto"/>
          <w:spacing w:val="8"/>
          <w:kern w:val="2"/>
          <w:sz w:val="32"/>
          <w:szCs w:val="32"/>
          <w:highlight w:val="none"/>
          <w:lang w:val="en-US" w:eastAsia="zh-CN" w:bidi="ar-SA"/>
        </w:rPr>
        <w:t>（三）</w:t>
      </w:r>
      <w:r>
        <w:rPr>
          <w:rFonts w:hint="default" w:ascii="Times New Roman" w:hAnsi="Times New Roman" w:eastAsia="楷体_GB2312" w:cs="Times New Roman"/>
          <w:color w:val="auto"/>
          <w:spacing w:val="8"/>
          <w:sz w:val="32"/>
          <w:szCs w:val="32"/>
          <w:highlight w:val="none"/>
          <w:lang w:eastAsia="zh-CN"/>
        </w:rPr>
        <w:t>关于</w:t>
      </w:r>
      <w:r>
        <w:rPr>
          <w:rFonts w:hint="default" w:ascii="Times New Roman" w:hAnsi="Times New Roman" w:eastAsia="楷体_GB2312" w:cs="Times New Roman"/>
          <w:color w:val="auto"/>
          <w:spacing w:val="8"/>
          <w:sz w:val="32"/>
          <w:szCs w:val="32"/>
          <w:highlight w:val="none"/>
        </w:rPr>
        <w:t>基层治理重点任务推进方面</w:t>
      </w:r>
      <w:r>
        <w:rPr>
          <w:rFonts w:hint="default" w:ascii="Times New Roman" w:hAnsi="Times New Roman" w:eastAsia="楷体_GB2312" w:cs="Times New Roman"/>
          <w:color w:val="auto"/>
          <w:spacing w:val="8"/>
          <w:sz w:val="32"/>
          <w:szCs w:val="32"/>
          <w:highlight w:val="none"/>
          <w:lang w:val="en-US" w:eastAsia="zh-CN"/>
        </w:rPr>
        <w:t>问题的整改情况</w:t>
      </w:r>
    </w:p>
    <w:p>
      <w:pPr>
        <w:keepNext w:val="0"/>
        <w:keepLines w:val="0"/>
        <w:pageBreakBefore w:val="0"/>
        <w:widowControl w:val="0"/>
        <w:kinsoku/>
        <w:wordWrap/>
        <w:overflowPunct/>
        <w:topLinePunct w:val="0"/>
        <w:autoSpaceDE/>
        <w:autoSpaceDN/>
        <w:bidi w:val="0"/>
        <w:adjustRightInd/>
        <w:spacing w:line="600" w:lineRule="exact"/>
        <w:ind w:right="0" w:rightChars="0" w:firstLine="672" w:firstLineChars="200"/>
        <w:textAlignment w:val="auto"/>
        <w:rPr>
          <w:rFonts w:hint="default" w:ascii="Times New Roman" w:hAnsi="Times New Roman" w:eastAsia="仿宋_GB2312" w:cs="Times New Roman"/>
          <w:b/>
          <w:bCs/>
          <w:spacing w:val="8"/>
          <w:sz w:val="32"/>
          <w:szCs w:val="32"/>
          <w:highlight w:val="none"/>
          <w:lang w:val="en-US" w:eastAsia="zh-CN"/>
        </w:rPr>
      </w:pPr>
      <w:r>
        <w:rPr>
          <w:rFonts w:hint="default" w:ascii="Times New Roman" w:hAnsi="Times New Roman" w:eastAsia="黑体" w:cs="Times New Roman"/>
          <w:b w:val="0"/>
          <w:bCs w:val="0"/>
          <w:spacing w:val="8"/>
          <w:sz w:val="32"/>
          <w:szCs w:val="32"/>
          <w:highlight w:val="none"/>
          <w:lang w:val="en-US" w:eastAsia="zh-Hans"/>
        </w:rPr>
        <w:t>一是</w:t>
      </w:r>
      <w:r>
        <w:rPr>
          <w:rFonts w:hint="default" w:ascii="Times New Roman" w:hAnsi="Times New Roman" w:eastAsia="仿宋_GB2312" w:cs="Times New Roman"/>
          <w:b w:val="0"/>
          <w:bCs w:val="0"/>
          <w:spacing w:val="8"/>
          <w:sz w:val="32"/>
          <w:szCs w:val="32"/>
          <w:highlight w:val="none"/>
          <w:lang w:val="en-US" w:eastAsia="zh-CN"/>
        </w:rPr>
        <w:t>年底考核评价权不能正确行使</w:t>
      </w:r>
      <w:r>
        <w:rPr>
          <w:rFonts w:hint="default" w:ascii="Times New Roman" w:hAnsi="Times New Roman" w:eastAsia="仿宋_GB2312" w:cs="Times New Roman"/>
          <w:b w:val="0"/>
          <w:bCs w:val="0"/>
          <w:spacing w:val="8"/>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val="0"/>
          <w:spacing w:val="8"/>
          <w:sz w:val="32"/>
          <w:szCs w:val="32"/>
          <w:highlight w:val="none"/>
          <w:lang w:val="en-US" w:eastAsia="zh-CN"/>
        </w:rPr>
        <w:t>正确行使权利</w:t>
      </w:r>
      <w:r>
        <w:rPr>
          <w:rFonts w:hint="default" w:ascii="Times New Roman" w:hAnsi="Times New Roman" w:eastAsia="仿宋_GB2312" w:cs="Times New Roman"/>
          <w:b w:val="0"/>
          <w:bCs w:val="0"/>
          <w:spacing w:val="8"/>
          <w:sz w:val="32"/>
          <w:szCs w:val="32"/>
          <w:highlight w:val="none"/>
          <w:lang w:eastAsia="zh-CN"/>
        </w:rPr>
        <w:t>，</w:t>
      </w:r>
      <w:r>
        <w:rPr>
          <w:rFonts w:hint="default" w:ascii="Times New Roman" w:hAnsi="Times New Roman" w:eastAsia="仿宋_GB2312" w:cs="Times New Roman"/>
          <w:b w:val="0"/>
          <w:bCs w:val="0"/>
          <w:spacing w:val="8"/>
          <w:sz w:val="32"/>
          <w:szCs w:val="32"/>
          <w:highlight w:val="none"/>
          <w:lang w:val="en-US" w:eastAsia="zh-CN"/>
        </w:rPr>
        <w:t>对参加考核评分人员进行培训指导，并提出相关要求，确保公平、公正、实事求是。</w:t>
      </w:r>
      <w:r>
        <w:rPr>
          <w:rFonts w:hint="default" w:ascii="Times New Roman" w:hAnsi="Times New Roman" w:eastAsia="黑体" w:cs="Times New Roman"/>
          <w:b w:val="0"/>
          <w:bCs w:val="0"/>
          <w:spacing w:val="8"/>
          <w:sz w:val="32"/>
          <w:szCs w:val="32"/>
          <w:highlight w:val="none"/>
          <w:lang w:val="en-US" w:eastAsia="zh-Hans"/>
        </w:rPr>
        <w:t>二是</w:t>
      </w:r>
      <w:r>
        <w:rPr>
          <w:rFonts w:hint="default" w:ascii="Times New Roman" w:hAnsi="Times New Roman" w:eastAsia="仿宋_GB2312" w:cs="Times New Roman"/>
          <w:b w:val="0"/>
          <w:bCs w:val="0"/>
          <w:spacing w:val="8"/>
          <w:sz w:val="32"/>
          <w:szCs w:val="32"/>
          <w:highlight w:val="none"/>
          <w:lang w:val="en-US" w:eastAsia="zh-CN"/>
        </w:rPr>
        <w:t>街道便民服务中心设备维护不及时。</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val="0"/>
          <w:spacing w:val="8"/>
          <w:sz w:val="32"/>
          <w:szCs w:val="32"/>
          <w:highlight w:val="none"/>
          <w:lang w:val="en-US" w:eastAsia="zh-CN"/>
        </w:rPr>
        <w:t>加强设备维护，每日检查，定期维护，专人管理。</w:t>
      </w:r>
      <w:r>
        <w:rPr>
          <w:rFonts w:hint="default" w:ascii="Times New Roman" w:hAnsi="Times New Roman" w:eastAsia="黑体" w:cs="Times New Roman"/>
          <w:b w:val="0"/>
          <w:bCs w:val="0"/>
          <w:spacing w:val="8"/>
          <w:sz w:val="32"/>
          <w:szCs w:val="32"/>
          <w:highlight w:val="none"/>
          <w:lang w:val="en-US" w:eastAsia="zh-Hans"/>
        </w:rPr>
        <w:t>三是</w:t>
      </w:r>
      <w:r>
        <w:rPr>
          <w:rFonts w:hint="default" w:ascii="Times New Roman" w:hAnsi="Times New Roman" w:eastAsia="仿宋_GB2312" w:cs="Times New Roman"/>
          <w:b w:val="0"/>
          <w:bCs w:val="0"/>
          <w:spacing w:val="8"/>
          <w:sz w:val="32"/>
          <w:szCs w:val="32"/>
          <w:highlight w:val="none"/>
          <w:lang w:val="en-US" w:eastAsia="zh-CN"/>
        </w:rPr>
        <w:t>网格治理工作有待加强</w:t>
      </w:r>
      <w:r>
        <w:rPr>
          <w:rFonts w:hint="default" w:ascii="Times New Roman" w:hAnsi="Times New Roman" w:eastAsia="仿宋_GB2312" w:cs="Times New Roman"/>
          <w:b w:val="0"/>
          <w:bCs w:val="0"/>
          <w:spacing w:val="8"/>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val="0"/>
          <w:spacing w:val="8"/>
          <w:sz w:val="32"/>
          <w:szCs w:val="32"/>
          <w:highlight w:val="none"/>
          <w:lang w:val="en-US" w:eastAsia="zh-CN"/>
        </w:rPr>
        <w:t>优化网格设置</w:t>
      </w:r>
      <w:r>
        <w:rPr>
          <w:rFonts w:hint="default" w:ascii="Times New Roman" w:hAnsi="Times New Roman" w:eastAsia="仿宋_GB2312" w:cs="Times New Roman"/>
          <w:b w:val="0"/>
          <w:bCs w:val="0"/>
          <w:spacing w:val="8"/>
          <w:sz w:val="32"/>
          <w:szCs w:val="32"/>
          <w:highlight w:val="none"/>
          <w:lang w:eastAsia="zh-CN"/>
        </w:rPr>
        <w:t>，</w:t>
      </w:r>
      <w:r>
        <w:rPr>
          <w:rFonts w:hint="default" w:ascii="Times New Roman" w:hAnsi="Times New Roman" w:eastAsia="仿宋_GB2312" w:cs="Times New Roman"/>
          <w:b w:val="0"/>
          <w:bCs w:val="0"/>
          <w:spacing w:val="8"/>
          <w:sz w:val="32"/>
          <w:szCs w:val="32"/>
          <w:highlight w:val="none"/>
          <w:lang w:val="en-US" w:eastAsia="zh-CN"/>
        </w:rPr>
        <w:t>合理配齐配强“三长”，优化“三长”队伍，完善“三长”公示信息。</w:t>
      </w:r>
      <w:r>
        <w:rPr>
          <w:rFonts w:hint="default" w:ascii="Times New Roman" w:hAnsi="Times New Roman" w:eastAsia="黑体" w:cs="Times New Roman"/>
          <w:b w:val="0"/>
          <w:bCs w:val="0"/>
          <w:spacing w:val="8"/>
          <w:sz w:val="32"/>
          <w:szCs w:val="32"/>
          <w:highlight w:val="none"/>
          <w:lang w:val="en-US" w:eastAsia="zh-Hans"/>
        </w:rPr>
        <w:t>四是</w:t>
      </w:r>
      <w:r>
        <w:rPr>
          <w:rFonts w:hint="default" w:ascii="Times New Roman" w:hAnsi="Times New Roman" w:eastAsia="仿宋_GB2312" w:cs="Times New Roman"/>
          <w:b w:val="0"/>
          <w:bCs w:val="0"/>
          <w:spacing w:val="8"/>
          <w:sz w:val="32"/>
          <w:szCs w:val="32"/>
          <w:highlight w:val="none"/>
          <w:lang w:val="en-US" w:eastAsia="zh-CN"/>
        </w:rPr>
        <w:t>小区物业治理推进还不深入</w:t>
      </w:r>
      <w:r>
        <w:rPr>
          <w:rFonts w:hint="default" w:ascii="Times New Roman" w:hAnsi="Times New Roman" w:eastAsia="仿宋_GB2312" w:cs="Times New Roman"/>
          <w:b w:val="0"/>
          <w:bCs w:val="0"/>
          <w:spacing w:val="8"/>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val="0"/>
          <w:spacing w:val="8"/>
          <w:sz w:val="32"/>
          <w:szCs w:val="32"/>
          <w:highlight w:val="none"/>
          <w:lang w:val="en-US" w:eastAsia="zh-CN"/>
        </w:rPr>
        <w:t>优化物业管理</w:t>
      </w:r>
      <w:r>
        <w:rPr>
          <w:rFonts w:hint="default" w:ascii="Times New Roman" w:hAnsi="Times New Roman" w:eastAsia="仿宋_GB2312" w:cs="Times New Roman"/>
          <w:b w:val="0"/>
          <w:bCs w:val="0"/>
          <w:spacing w:val="8"/>
          <w:sz w:val="32"/>
          <w:szCs w:val="32"/>
          <w:highlight w:val="none"/>
          <w:lang w:eastAsia="zh-CN"/>
        </w:rPr>
        <w:t>，</w:t>
      </w:r>
      <w:r>
        <w:rPr>
          <w:rFonts w:hint="default" w:ascii="Times New Roman" w:hAnsi="Times New Roman" w:eastAsia="仿宋_GB2312" w:cs="Times New Roman"/>
          <w:b w:val="0"/>
          <w:bCs w:val="0"/>
          <w:spacing w:val="8"/>
          <w:sz w:val="32"/>
          <w:szCs w:val="32"/>
          <w:highlight w:val="none"/>
          <w:lang w:val="en-US" w:eastAsia="zh-CN"/>
        </w:rPr>
        <w:t>加快“红心物业”阵地建设，督促物业成立物业管理委员会，加强对老旧散小区管理力度。</w:t>
      </w:r>
      <w:r>
        <w:rPr>
          <w:rFonts w:hint="default" w:ascii="Times New Roman" w:hAnsi="Times New Roman" w:eastAsia="黑体" w:cs="Times New Roman"/>
          <w:b w:val="0"/>
          <w:bCs w:val="0"/>
          <w:spacing w:val="8"/>
          <w:sz w:val="32"/>
          <w:szCs w:val="32"/>
          <w:highlight w:val="none"/>
          <w:lang w:val="en-US" w:eastAsia="zh-Hans"/>
        </w:rPr>
        <w:t>五是</w:t>
      </w:r>
      <w:r>
        <w:rPr>
          <w:rFonts w:hint="default" w:ascii="Times New Roman" w:hAnsi="Times New Roman" w:eastAsia="仿宋_GB2312" w:cs="Times New Roman"/>
          <w:b w:val="0"/>
          <w:bCs w:val="0"/>
          <w:spacing w:val="8"/>
          <w:sz w:val="32"/>
          <w:szCs w:val="32"/>
          <w:highlight w:val="none"/>
          <w:lang w:val="en-US" w:eastAsia="zh-CN"/>
        </w:rPr>
        <w:t>巡访关爱老人覆盖面不够。</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val="0"/>
          <w:spacing w:val="8"/>
          <w:sz w:val="32"/>
          <w:szCs w:val="32"/>
          <w:highlight w:val="none"/>
          <w:lang w:val="en-US" w:eastAsia="zh-CN"/>
        </w:rPr>
        <w:t>加强监督管理</w:t>
      </w:r>
      <w:r>
        <w:rPr>
          <w:rFonts w:hint="default" w:ascii="Times New Roman" w:hAnsi="Times New Roman" w:eastAsia="仿宋_GB2312" w:cs="Times New Roman"/>
          <w:b w:val="0"/>
          <w:bCs w:val="0"/>
          <w:spacing w:val="8"/>
          <w:sz w:val="32"/>
          <w:szCs w:val="32"/>
          <w:highlight w:val="none"/>
          <w:lang w:eastAsia="zh-CN"/>
        </w:rPr>
        <w:t>，</w:t>
      </w:r>
      <w:r>
        <w:rPr>
          <w:rFonts w:hint="default" w:ascii="Times New Roman" w:hAnsi="Times New Roman" w:eastAsia="仿宋_GB2312" w:cs="Times New Roman"/>
          <w:b w:val="0"/>
          <w:bCs w:val="0"/>
          <w:spacing w:val="8"/>
          <w:sz w:val="32"/>
          <w:szCs w:val="32"/>
          <w:highlight w:val="none"/>
          <w:lang w:val="en-US" w:eastAsia="zh-CN"/>
        </w:rPr>
        <w:t>指定专人定期检查、及时录入，跟踪督促完成。</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楷体_GB2312" w:cs="Times New Roman"/>
          <w:color w:val="auto"/>
          <w:spacing w:val="8"/>
          <w:sz w:val="32"/>
          <w:szCs w:val="32"/>
          <w:highlight w:val="none"/>
          <w:lang w:val="en-US" w:eastAsia="zh-CN"/>
        </w:rPr>
      </w:pPr>
      <w:r>
        <w:rPr>
          <w:rFonts w:hint="default" w:ascii="Times New Roman" w:hAnsi="Times New Roman" w:eastAsia="楷体_GB2312" w:cs="Times New Roman"/>
          <w:color w:val="auto"/>
          <w:spacing w:val="8"/>
          <w:sz w:val="32"/>
          <w:szCs w:val="32"/>
          <w:highlight w:val="none"/>
          <w:lang w:eastAsia="zh-CN"/>
        </w:rPr>
        <w:t>（四）关于基层治理过程中的作风和廉洁风险方面</w:t>
      </w:r>
      <w:r>
        <w:rPr>
          <w:rFonts w:hint="default" w:ascii="Times New Roman" w:hAnsi="Times New Roman" w:eastAsia="楷体_GB2312" w:cs="Times New Roman"/>
          <w:color w:val="auto"/>
          <w:spacing w:val="8"/>
          <w:sz w:val="32"/>
          <w:szCs w:val="32"/>
          <w:highlight w:val="none"/>
          <w:lang w:val="en-US" w:eastAsia="zh-CN"/>
        </w:rPr>
        <w:t>问题的整改情况</w:t>
      </w:r>
    </w:p>
    <w:p>
      <w:pPr>
        <w:keepNext w:val="0"/>
        <w:keepLines w:val="0"/>
        <w:pageBreakBefore w:val="0"/>
        <w:widowControl w:val="0"/>
        <w:kinsoku/>
        <w:wordWrap/>
        <w:overflowPunct/>
        <w:topLinePunct w:val="0"/>
        <w:autoSpaceDE/>
        <w:autoSpaceDN/>
        <w:bidi w:val="0"/>
        <w:adjustRightInd/>
        <w:spacing w:line="600" w:lineRule="exact"/>
        <w:ind w:right="0" w:rightChars="0" w:firstLine="672" w:firstLineChars="200"/>
        <w:textAlignment w:val="auto"/>
        <w:rPr>
          <w:rFonts w:hint="default" w:ascii="Times New Roman" w:hAnsi="Times New Roman" w:eastAsia="仿宋_GB2312" w:cs="Times New Roman"/>
          <w:b/>
          <w:bCs/>
          <w:spacing w:val="8"/>
          <w:sz w:val="32"/>
          <w:szCs w:val="32"/>
          <w:highlight w:val="none"/>
          <w:lang w:val="en-US" w:eastAsia="zh-CN"/>
        </w:rPr>
      </w:pPr>
      <w:r>
        <w:rPr>
          <w:rFonts w:hint="default" w:ascii="Times New Roman" w:hAnsi="Times New Roman" w:eastAsia="黑体" w:cs="Times New Roman"/>
          <w:b w:val="0"/>
          <w:bCs w:val="0"/>
          <w:spacing w:val="8"/>
          <w:sz w:val="32"/>
          <w:szCs w:val="32"/>
          <w:highlight w:val="none"/>
          <w:lang w:val="en-US" w:eastAsia="zh-Hans"/>
        </w:rPr>
        <w:t>一是</w:t>
      </w:r>
      <w:r>
        <w:rPr>
          <w:rFonts w:hint="default" w:ascii="Times New Roman" w:hAnsi="Times New Roman" w:eastAsia="仿宋_GB2312" w:cs="Times New Roman"/>
          <w:b w:val="0"/>
          <w:bCs w:val="0"/>
          <w:spacing w:val="8"/>
          <w:sz w:val="32"/>
          <w:szCs w:val="32"/>
          <w:highlight w:val="none"/>
          <w:lang w:val="en-US" w:eastAsia="zh-CN"/>
        </w:rPr>
        <w:t>基层监督工作建设水平还不高</w:t>
      </w:r>
      <w:r>
        <w:rPr>
          <w:rFonts w:hint="default" w:ascii="Times New Roman" w:hAnsi="Times New Roman" w:eastAsia="仿宋_GB2312" w:cs="Times New Roman"/>
          <w:b w:val="0"/>
          <w:bCs w:val="0"/>
          <w:spacing w:val="8"/>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val="0"/>
          <w:spacing w:val="8"/>
          <w:sz w:val="32"/>
          <w:szCs w:val="32"/>
          <w:highlight w:val="none"/>
          <w:lang w:val="en-US" w:eastAsia="zh-CN"/>
        </w:rPr>
        <w:t>建强基层监督管理队伍，配齐配强村（居）务监督委员会，加强培训学习，规范村（居）务监督制度。</w:t>
      </w:r>
      <w:r>
        <w:rPr>
          <w:rFonts w:hint="default" w:ascii="Times New Roman" w:hAnsi="Times New Roman" w:eastAsia="黑体" w:cs="Times New Roman"/>
          <w:b w:val="0"/>
          <w:bCs w:val="0"/>
          <w:spacing w:val="8"/>
          <w:sz w:val="32"/>
          <w:szCs w:val="32"/>
          <w:highlight w:val="none"/>
          <w:lang w:val="en-US" w:eastAsia="zh-Hans"/>
        </w:rPr>
        <w:t>二是</w:t>
      </w:r>
      <w:r>
        <w:rPr>
          <w:rFonts w:hint="default" w:ascii="Times New Roman" w:hAnsi="Times New Roman" w:eastAsia="仿宋_GB2312" w:cs="Times New Roman"/>
          <w:b w:val="0"/>
          <w:bCs w:val="0"/>
          <w:spacing w:val="8"/>
          <w:sz w:val="32"/>
          <w:szCs w:val="32"/>
          <w:highlight w:val="none"/>
          <w:lang w:val="en-US" w:eastAsia="zh-CN"/>
        </w:rPr>
        <w:t>“三资”管理不规范</w:t>
      </w:r>
      <w:r>
        <w:rPr>
          <w:rFonts w:hint="default" w:ascii="Times New Roman" w:hAnsi="Times New Roman" w:eastAsia="仿宋_GB2312" w:cs="Times New Roman"/>
          <w:b w:val="0"/>
          <w:bCs w:val="0"/>
          <w:spacing w:val="8"/>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val="0"/>
          <w:spacing w:val="8"/>
          <w:sz w:val="32"/>
          <w:szCs w:val="32"/>
          <w:highlight w:val="none"/>
          <w:lang w:val="en-US" w:eastAsia="zh-CN"/>
        </w:rPr>
        <w:t>加强村级财务管理水平</w:t>
      </w:r>
      <w:r>
        <w:rPr>
          <w:rFonts w:hint="default" w:ascii="Times New Roman" w:hAnsi="Times New Roman" w:eastAsia="仿宋_GB2312" w:cs="Times New Roman"/>
          <w:b w:val="0"/>
          <w:bCs w:val="0"/>
          <w:spacing w:val="8"/>
          <w:sz w:val="32"/>
          <w:szCs w:val="32"/>
          <w:highlight w:val="none"/>
          <w:lang w:eastAsia="zh-CN"/>
        </w:rPr>
        <w:t>，</w:t>
      </w:r>
      <w:r>
        <w:rPr>
          <w:rFonts w:hint="default" w:ascii="Times New Roman" w:hAnsi="Times New Roman" w:eastAsia="仿宋_GB2312" w:cs="Times New Roman"/>
          <w:b w:val="0"/>
          <w:bCs w:val="0"/>
          <w:spacing w:val="8"/>
          <w:sz w:val="32"/>
          <w:szCs w:val="32"/>
          <w:highlight w:val="none"/>
          <w:lang w:val="en-US" w:eastAsia="zh-CN"/>
        </w:rPr>
        <w:t>加强“三资”管理人员的业务培训，规范村（居）务报账流程和账册，定期进行村（居）务的监督检查。</w:t>
      </w:r>
      <w:r>
        <w:rPr>
          <w:rFonts w:hint="default" w:ascii="Times New Roman" w:hAnsi="Times New Roman" w:eastAsia="黑体" w:cs="Times New Roman"/>
          <w:b w:val="0"/>
          <w:bCs w:val="0"/>
          <w:spacing w:val="8"/>
          <w:sz w:val="32"/>
          <w:szCs w:val="32"/>
          <w:highlight w:val="none"/>
          <w:lang w:val="en-US" w:eastAsia="zh-Hans"/>
        </w:rPr>
        <w:t>三是</w:t>
      </w:r>
      <w:r>
        <w:rPr>
          <w:rFonts w:hint="default" w:ascii="Times New Roman" w:hAnsi="Times New Roman" w:eastAsia="仿宋_GB2312" w:cs="Times New Roman"/>
          <w:b w:val="0"/>
          <w:bCs w:val="0"/>
          <w:spacing w:val="8"/>
          <w:sz w:val="32"/>
          <w:szCs w:val="32"/>
          <w:highlight w:val="none"/>
          <w:lang w:val="en-US" w:eastAsia="zh-CN"/>
        </w:rPr>
        <w:t>日常监督力度不够。</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val="0"/>
          <w:spacing w:val="8"/>
          <w:sz w:val="32"/>
          <w:szCs w:val="32"/>
          <w:highlight w:val="none"/>
          <w:lang w:val="en-US" w:eastAsia="zh-CN"/>
        </w:rPr>
        <w:t>提高党员干部思想觉悟</w:t>
      </w:r>
      <w:r>
        <w:rPr>
          <w:rFonts w:hint="default" w:ascii="Times New Roman" w:hAnsi="Times New Roman" w:eastAsia="仿宋_GB2312" w:cs="Times New Roman"/>
          <w:b w:val="0"/>
          <w:bCs w:val="0"/>
          <w:spacing w:val="8"/>
          <w:sz w:val="32"/>
          <w:szCs w:val="32"/>
          <w:highlight w:val="none"/>
          <w:lang w:eastAsia="zh-CN"/>
        </w:rPr>
        <w:t>，</w:t>
      </w:r>
      <w:r>
        <w:rPr>
          <w:rFonts w:hint="default" w:ascii="Times New Roman" w:hAnsi="Times New Roman" w:eastAsia="仿宋_GB2312" w:cs="Times New Roman"/>
          <w:b w:val="0"/>
          <w:bCs w:val="0"/>
          <w:spacing w:val="8"/>
          <w:sz w:val="32"/>
          <w:szCs w:val="32"/>
          <w:highlight w:val="none"/>
          <w:lang w:val="en-US" w:eastAsia="zh-CN"/>
        </w:rPr>
        <w:t>定期开展警示教育学习，加强日常监督管理。</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楷体_GB2312" w:cs="Times New Roman"/>
          <w:color w:val="auto"/>
          <w:spacing w:val="8"/>
          <w:sz w:val="32"/>
          <w:szCs w:val="32"/>
          <w:highlight w:val="none"/>
          <w:lang w:val="en-US" w:eastAsia="zh-CN"/>
        </w:rPr>
      </w:pPr>
      <w:r>
        <w:rPr>
          <w:rFonts w:hint="default" w:ascii="Times New Roman" w:hAnsi="Times New Roman" w:eastAsia="楷体_GB2312" w:cs="Times New Roman"/>
          <w:color w:val="auto"/>
          <w:spacing w:val="8"/>
          <w:sz w:val="32"/>
          <w:szCs w:val="32"/>
          <w:highlight w:val="none"/>
        </w:rPr>
        <w:t>（</w:t>
      </w:r>
      <w:r>
        <w:rPr>
          <w:rFonts w:hint="default" w:ascii="Times New Roman" w:hAnsi="Times New Roman" w:eastAsia="楷体_GB2312" w:cs="Times New Roman"/>
          <w:color w:val="auto"/>
          <w:spacing w:val="8"/>
          <w:sz w:val="32"/>
          <w:szCs w:val="32"/>
          <w:highlight w:val="none"/>
          <w:lang w:eastAsia="zh-CN"/>
        </w:rPr>
        <w:t>五</w:t>
      </w:r>
      <w:r>
        <w:rPr>
          <w:rFonts w:hint="default" w:ascii="Times New Roman" w:hAnsi="Times New Roman" w:eastAsia="楷体_GB2312" w:cs="Times New Roman"/>
          <w:color w:val="auto"/>
          <w:spacing w:val="8"/>
          <w:sz w:val="32"/>
          <w:szCs w:val="32"/>
          <w:highlight w:val="none"/>
        </w:rPr>
        <w:t>）</w:t>
      </w:r>
      <w:r>
        <w:rPr>
          <w:rFonts w:hint="default" w:ascii="Times New Roman" w:hAnsi="Times New Roman" w:eastAsia="楷体_GB2312" w:cs="Times New Roman"/>
          <w:color w:val="auto"/>
          <w:spacing w:val="8"/>
          <w:sz w:val="32"/>
          <w:szCs w:val="32"/>
          <w:highlight w:val="none"/>
          <w:lang w:eastAsia="zh-CN"/>
        </w:rPr>
        <w:t>关于</w:t>
      </w:r>
      <w:r>
        <w:rPr>
          <w:rFonts w:hint="default" w:ascii="Times New Roman" w:hAnsi="Times New Roman" w:eastAsia="楷体_GB2312" w:cs="Times New Roman"/>
          <w:color w:val="auto"/>
          <w:spacing w:val="8"/>
          <w:sz w:val="32"/>
          <w:szCs w:val="32"/>
          <w:highlight w:val="none"/>
        </w:rPr>
        <w:t>基层治理坚强保障方面</w:t>
      </w:r>
      <w:r>
        <w:rPr>
          <w:rFonts w:hint="default" w:ascii="Times New Roman" w:hAnsi="Times New Roman" w:eastAsia="楷体_GB2312" w:cs="Times New Roman"/>
          <w:color w:val="auto"/>
          <w:spacing w:val="8"/>
          <w:sz w:val="32"/>
          <w:szCs w:val="32"/>
          <w:highlight w:val="none"/>
          <w:lang w:val="en-US" w:eastAsia="zh-CN"/>
        </w:rPr>
        <w:t>问题的整改情况</w:t>
      </w:r>
    </w:p>
    <w:p>
      <w:pPr>
        <w:pStyle w:val="2"/>
        <w:keepNext w:val="0"/>
        <w:keepLines w:val="0"/>
        <w:pageBreakBefore w:val="0"/>
        <w:widowControl w:val="0"/>
        <w:kinsoku/>
        <w:wordWrap/>
        <w:overflowPunct/>
        <w:topLinePunct w:val="0"/>
        <w:autoSpaceDE/>
        <w:autoSpaceDN/>
        <w:bidi w:val="0"/>
        <w:adjustRightInd/>
        <w:snapToGrid w:val="0"/>
        <w:spacing w:line="600" w:lineRule="exact"/>
        <w:ind w:right="0" w:rightChars="0" w:firstLine="672" w:firstLineChars="200"/>
        <w:textAlignment w:val="auto"/>
        <w:rPr>
          <w:rFonts w:hint="default" w:ascii="Times New Roman" w:hAnsi="Times New Roman" w:eastAsia="仿宋_GB2312" w:cs="Times New Roman"/>
          <w:b w:val="0"/>
          <w:bCs w:val="0"/>
          <w:spacing w:val="8"/>
          <w:kern w:val="2"/>
          <w:sz w:val="32"/>
          <w:szCs w:val="32"/>
          <w:highlight w:val="none"/>
          <w:lang w:val="en-US" w:eastAsia="zh-CN" w:bidi="ar-SA"/>
        </w:rPr>
      </w:pPr>
      <w:r>
        <w:rPr>
          <w:rFonts w:hint="default" w:ascii="Times New Roman" w:hAnsi="Times New Roman" w:eastAsia="黑体" w:cs="Times New Roman"/>
          <w:b w:val="0"/>
          <w:bCs w:val="0"/>
          <w:spacing w:val="8"/>
          <w:sz w:val="32"/>
          <w:szCs w:val="32"/>
          <w:highlight w:val="none"/>
          <w:lang w:val="en-US" w:eastAsia="zh-Hans"/>
        </w:rPr>
        <w:t>一是</w:t>
      </w:r>
      <w:r>
        <w:rPr>
          <w:rFonts w:hint="default" w:ascii="Times New Roman" w:hAnsi="Times New Roman" w:eastAsia="仿宋_GB2312" w:cs="Times New Roman"/>
          <w:b w:val="0"/>
          <w:bCs w:val="0"/>
          <w:spacing w:val="8"/>
          <w:sz w:val="32"/>
          <w:szCs w:val="32"/>
          <w:highlight w:val="none"/>
          <w:lang w:val="en-US" w:eastAsia="zh-CN"/>
        </w:rPr>
        <w:t>党组织服务群众专项经费使用方向过于集中</w:t>
      </w:r>
      <w:r>
        <w:rPr>
          <w:rFonts w:hint="default" w:ascii="Times New Roman" w:hAnsi="Times New Roman" w:eastAsia="仿宋_GB2312" w:cs="Times New Roman"/>
          <w:b w:val="0"/>
          <w:bCs w:val="0"/>
          <w:spacing w:val="8"/>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val="0"/>
          <w:spacing w:val="8"/>
          <w:kern w:val="2"/>
          <w:sz w:val="32"/>
          <w:szCs w:val="32"/>
          <w:highlight w:val="none"/>
          <w:lang w:val="en-US" w:eastAsia="zh-CN" w:bidi="ar-SA"/>
        </w:rPr>
        <w:t>年初制定党服计划并通过党工委会议集体研究审核，对党服使用进行全程指导和跟踪监督。</w:t>
      </w:r>
      <w:r>
        <w:rPr>
          <w:rFonts w:hint="default" w:ascii="Times New Roman" w:hAnsi="Times New Roman" w:eastAsia="黑体" w:cs="Times New Roman"/>
          <w:b w:val="0"/>
          <w:bCs w:val="0"/>
          <w:spacing w:val="8"/>
          <w:sz w:val="32"/>
          <w:szCs w:val="32"/>
          <w:highlight w:val="none"/>
          <w:lang w:val="en-US" w:eastAsia="zh-Hans"/>
        </w:rPr>
        <w:t>二是</w:t>
      </w:r>
      <w:r>
        <w:rPr>
          <w:rFonts w:hint="default" w:ascii="Times New Roman" w:hAnsi="Times New Roman" w:eastAsia="仿宋_GB2312" w:cs="Times New Roman"/>
          <w:b w:val="0"/>
          <w:bCs w:val="0"/>
          <w:spacing w:val="8"/>
          <w:sz w:val="32"/>
          <w:szCs w:val="32"/>
          <w:highlight w:val="none"/>
          <w:lang w:val="en-US" w:eastAsia="zh-CN"/>
        </w:rPr>
        <w:t>基层治理考核评价机制不健全</w:t>
      </w:r>
      <w:r>
        <w:rPr>
          <w:rFonts w:hint="default" w:ascii="Times New Roman" w:hAnsi="Times New Roman" w:eastAsia="仿宋_GB2312" w:cs="Times New Roman"/>
          <w:b w:val="0"/>
          <w:bCs w:val="0"/>
          <w:spacing w:val="8"/>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val="0"/>
          <w:spacing w:val="8"/>
          <w:kern w:val="2"/>
          <w:sz w:val="32"/>
          <w:szCs w:val="32"/>
          <w:highlight w:val="none"/>
          <w:lang w:val="en-US" w:eastAsia="zh-CN" w:bidi="ar-SA"/>
        </w:rPr>
        <w:t>采取材料审查与实地检查并行，动态考核，将集中考核和平时工作实际结合，提升考核实效。</w:t>
      </w:r>
      <w:r>
        <w:rPr>
          <w:rFonts w:hint="default" w:ascii="Times New Roman" w:hAnsi="Times New Roman" w:eastAsia="黑体" w:cs="Times New Roman"/>
          <w:b w:val="0"/>
          <w:bCs w:val="0"/>
          <w:spacing w:val="8"/>
          <w:sz w:val="32"/>
          <w:szCs w:val="32"/>
          <w:highlight w:val="none"/>
          <w:lang w:val="en-US" w:eastAsia="zh-Hans"/>
        </w:rPr>
        <w:t>三是</w:t>
      </w:r>
      <w:r>
        <w:rPr>
          <w:rFonts w:hint="default" w:ascii="Times New Roman" w:hAnsi="Times New Roman" w:eastAsia="仿宋_GB2312" w:cs="Times New Roman"/>
          <w:b w:val="0"/>
          <w:bCs w:val="0"/>
          <w:spacing w:val="8"/>
          <w:sz w:val="32"/>
          <w:szCs w:val="32"/>
          <w:highlight w:val="none"/>
          <w:lang w:val="en-US" w:eastAsia="zh-CN"/>
        </w:rPr>
        <w:t>村级干部队伍后备人才储备不足。</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val="0"/>
          <w:spacing w:val="8"/>
          <w:kern w:val="2"/>
          <w:sz w:val="32"/>
          <w:szCs w:val="32"/>
          <w:highlight w:val="none"/>
          <w:lang w:val="en-US" w:eastAsia="zh-CN" w:bidi="ar-SA"/>
        </w:rPr>
        <w:t>建立乡村人才储备库，鼓励村干部通过自考、函授、参加培训等方式提高学历和乡村治理能力。</w:t>
      </w:r>
    </w:p>
    <w:p>
      <w:pPr>
        <w:keepNext w:val="0"/>
        <w:keepLines w:val="0"/>
        <w:pageBreakBefore w:val="0"/>
        <w:widowControl w:val="0"/>
        <w:kinsoku/>
        <w:wordWrap/>
        <w:overflowPunct/>
        <w:topLinePunct w:val="0"/>
        <w:autoSpaceDE/>
        <w:autoSpaceDN/>
        <w:bidi w:val="0"/>
        <w:adjustRightInd/>
        <w:spacing w:line="600" w:lineRule="exact"/>
        <w:ind w:firstLine="664" w:firstLineChars="200"/>
        <w:textAlignment w:val="auto"/>
        <w:rPr>
          <w:rFonts w:hint="default" w:ascii="Times New Roman" w:hAnsi="Times New Roman" w:eastAsia="仿宋_GB2312" w:cs="Times New Roman"/>
          <w:spacing w:val="6"/>
          <w:sz w:val="32"/>
          <w:szCs w:val="32"/>
          <w:highlight w:val="none"/>
        </w:rPr>
      </w:pPr>
      <w:r>
        <w:rPr>
          <w:rFonts w:hint="default" w:ascii="Times New Roman" w:hAnsi="Times New Roman" w:eastAsia="仿宋_GB2312" w:cs="Times New Roman"/>
          <w:spacing w:val="6"/>
          <w:sz w:val="32"/>
          <w:szCs w:val="32"/>
          <w:highlight w:val="none"/>
        </w:rPr>
        <w:t>欢迎广大干部群众对巡察整改落实情况进行监督。如有意见建议，请及时向我们反映。</w:t>
      </w:r>
    </w:p>
    <w:p>
      <w:pPr>
        <w:keepNext w:val="0"/>
        <w:keepLines w:val="0"/>
        <w:pageBreakBefore w:val="0"/>
        <w:widowControl w:val="0"/>
        <w:kinsoku/>
        <w:wordWrap/>
        <w:overflowPunct/>
        <w:topLinePunct w:val="0"/>
        <w:autoSpaceDE/>
        <w:autoSpaceDN/>
        <w:bidi w:val="0"/>
        <w:adjustRightInd/>
        <w:spacing w:line="600" w:lineRule="exact"/>
        <w:ind w:firstLine="664" w:firstLineChars="200"/>
        <w:textAlignment w:val="auto"/>
        <w:rPr>
          <w:rFonts w:hint="default" w:ascii="Times New Roman" w:hAnsi="Times New Roman" w:eastAsia="仿宋_GB2312" w:cs="Times New Roman"/>
          <w:spacing w:val="6"/>
          <w:sz w:val="32"/>
          <w:szCs w:val="32"/>
          <w:highlight w:val="none"/>
        </w:rPr>
      </w:pPr>
      <w:r>
        <w:rPr>
          <w:rFonts w:hint="default" w:ascii="Times New Roman" w:hAnsi="Times New Roman" w:eastAsia="仿宋_GB2312" w:cs="Times New Roman"/>
          <w:spacing w:val="6"/>
          <w:sz w:val="32"/>
          <w:szCs w:val="32"/>
          <w:highlight w:val="none"/>
        </w:rPr>
        <w:t>联系电话：</w:t>
      </w:r>
      <w:r>
        <w:rPr>
          <w:rFonts w:hint="default" w:ascii="Times New Roman" w:hAnsi="Times New Roman" w:eastAsia="仿宋_GB2312" w:cs="Times New Roman"/>
          <w:spacing w:val="6"/>
          <w:sz w:val="32"/>
          <w:szCs w:val="32"/>
          <w:highlight w:val="none"/>
          <w:lang w:val="en-US" w:eastAsia="zh-CN"/>
        </w:rPr>
        <w:t>0431</w:t>
      </w:r>
      <w:r>
        <w:rPr>
          <w:rFonts w:hint="default" w:ascii="Times New Roman" w:hAnsi="Times New Roman" w:eastAsia="仿宋_GB2312" w:cs="Times New Roman"/>
          <w:spacing w:val="6"/>
          <w:sz w:val="32"/>
          <w:szCs w:val="32"/>
          <w:highlight w:val="none"/>
        </w:rPr>
        <w:t>-</w:t>
      </w:r>
      <w:r>
        <w:rPr>
          <w:rFonts w:hint="default" w:ascii="Times New Roman" w:hAnsi="Times New Roman" w:eastAsia="仿宋_GB2312" w:cs="Times New Roman"/>
          <w:spacing w:val="6"/>
          <w:sz w:val="32"/>
          <w:szCs w:val="32"/>
          <w:highlight w:val="none"/>
          <w:lang w:val="en-US" w:eastAsia="zh-CN"/>
        </w:rPr>
        <w:t>89648933</w:t>
      </w:r>
      <w:r>
        <w:rPr>
          <w:rFonts w:hint="default" w:ascii="Times New Roman" w:hAnsi="Times New Roman" w:eastAsia="仿宋_GB2312" w:cs="Times New Roman"/>
          <w:spacing w:val="6"/>
          <w:sz w:val="32"/>
          <w:szCs w:val="32"/>
          <w:highlight w:val="none"/>
        </w:rPr>
        <w:t>；</w:t>
      </w:r>
    </w:p>
    <w:p>
      <w:pPr>
        <w:keepNext w:val="0"/>
        <w:keepLines w:val="0"/>
        <w:pageBreakBefore w:val="0"/>
        <w:widowControl w:val="0"/>
        <w:kinsoku/>
        <w:wordWrap/>
        <w:overflowPunct/>
        <w:topLinePunct w:val="0"/>
        <w:autoSpaceDE/>
        <w:autoSpaceDN/>
        <w:bidi w:val="0"/>
        <w:adjustRightInd/>
        <w:spacing w:line="600" w:lineRule="exact"/>
        <w:ind w:firstLine="664"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spacing w:val="6"/>
          <w:sz w:val="32"/>
          <w:szCs w:val="32"/>
          <w:highlight w:val="none"/>
        </w:rPr>
        <w:t>邮政信箱：</w:t>
      </w:r>
      <w:r>
        <w:rPr>
          <w:rFonts w:hint="default" w:ascii="Times New Roman" w:hAnsi="Times New Roman" w:eastAsia="仿宋_GB2312" w:cs="Times New Roman"/>
          <w:spacing w:val="6"/>
          <w:sz w:val="32"/>
          <w:szCs w:val="32"/>
          <w:highlight w:val="none"/>
          <w:lang w:eastAsia="zh-CN"/>
        </w:rPr>
        <w:t>金色橄榄城</w:t>
      </w:r>
      <w:r>
        <w:rPr>
          <w:rFonts w:hint="default" w:ascii="Times New Roman" w:hAnsi="Times New Roman" w:eastAsia="仿宋_GB2312" w:cs="Times New Roman"/>
          <w:spacing w:val="6"/>
          <w:sz w:val="32"/>
          <w:szCs w:val="32"/>
          <w:highlight w:val="none"/>
          <w:lang w:val="en-US" w:eastAsia="zh-CN"/>
        </w:rPr>
        <w:t>37栋长青街道办事处。</w:t>
      </w:r>
    </w:p>
    <w:p>
      <w:pPr>
        <w:keepNext w:val="0"/>
        <w:keepLines w:val="0"/>
        <w:pageBreakBefore w:val="0"/>
        <w:widowControl w:val="0"/>
        <w:kinsoku/>
        <w:wordWrap/>
        <w:overflowPunct/>
        <w:topLinePunct w:val="0"/>
        <w:bidi w:val="0"/>
        <w:spacing w:line="600" w:lineRule="exact"/>
        <w:ind w:right="0" w:rightChars="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附件</w:t>
      </w:r>
      <w:r>
        <w:rPr>
          <w:rFonts w:hint="default" w:ascii="Times New Roman" w:hAnsi="Times New Roman" w:eastAsia="楷体_GB2312" w:cs="Times New Roman"/>
          <w:color w:val="auto"/>
          <w:sz w:val="32"/>
          <w:szCs w:val="32"/>
          <w:highlight w:val="none"/>
          <w:lang w:eastAsia="zh-CN"/>
        </w:rPr>
        <w:t>2-6</w:t>
      </w:r>
    </w:p>
    <w:p>
      <w:pPr>
        <w:pStyle w:val="2"/>
        <w:keepNext w:val="0"/>
        <w:keepLines w:val="0"/>
        <w:pageBreakBefore w:val="0"/>
        <w:widowControl w:val="0"/>
        <w:kinsoku/>
        <w:wordWrap/>
        <w:overflowPunct/>
        <w:topLinePunct w:val="0"/>
        <w:bidi w:val="0"/>
        <w:spacing w:line="600" w:lineRule="exact"/>
        <w:textAlignment w:val="auto"/>
        <w:rPr>
          <w:rFonts w:hint="default" w:ascii="Times New Roman" w:hAnsi="Times New Roman" w:cs="Times New Roman"/>
          <w:sz w:val="32"/>
          <w:szCs w:val="32"/>
          <w:highlight w:val="none"/>
          <w:lang w:val="en-US" w:eastAsia="zh-CN"/>
        </w:rPr>
      </w:pPr>
    </w:p>
    <w:p>
      <w:pPr>
        <w:keepNext w:val="0"/>
        <w:keepLines w:val="0"/>
        <w:pageBreakBefore w:val="0"/>
        <w:widowControl w:val="0"/>
        <w:kinsoku/>
        <w:wordWrap/>
        <w:overflowPunct/>
        <w:topLinePunct w:val="0"/>
        <w:bidi w:val="0"/>
        <w:snapToGrid/>
        <w:spacing w:line="600" w:lineRule="exact"/>
        <w:ind w:right="0" w:rightChars="0"/>
        <w:jc w:val="center"/>
        <w:textAlignment w:val="auto"/>
        <w:rPr>
          <w:rFonts w:hint="default" w:ascii="Times New Roman" w:hAnsi="Times New Roman" w:eastAsia="方正小标宋简体" w:cs="Times New Roman"/>
          <w:spacing w:val="8"/>
          <w:sz w:val="44"/>
          <w:szCs w:val="44"/>
          <w:highlight w:val="none"/>
          <w:lang w:val="en-US" w:eastAsia="zh-CN"/>
        </w:rPr>
      </w:pPr>
      <w:r>
        <w:rPr>
          <w:rFonts w:hint="default" w:ascii="Times New Roman" w:hAnsi="Times New Roman" w:eastAsia="方正小标宋简体" w:cs="Times New Roman"/>
          <w:spacing w:val="8"/>
          <w:sz w:val="44"/>
          <w:szCs w:val="44"/>
          <w:highlight w:val="none"/>
        </w:rPr>
        <w:t>中共</w:t>
      </w:r>
      <w:r>
        <w:rPr>
          <w:rFonts w:hint="default" w:ascii="Times New Roman" w:hAnsi="Times New Roman" w:eastAsia="方正小标宋简体" w:cs="Times New Roman"/>
          <w:spacing w:val="8"/>
          <w:sz w:val="44"/>
          <w:szCs w:val="44"/>
          <w:highlight w:val="none"/>
          <w:lang w:val="en-US" w:eastAsia="zh-CN"/>
        </w:rPr>
        <w:t>长春市二道区</w:t>
      </w:r>
      <w:r>
        <w:rPr>
          <w:rFonts w:hint="default" w:ascii="Times New Roman" w:hAnsi="Times New Roman" w:eastAsia="方正小标宋简体" w:cs="Times New Roman"/>
          <w:spacing w:val="8"/>
          <w:sz w:val="44"/>
          <w:szCs w:val="44"/>
          <w:highlight w:val="none"/>
          <w:lang w:val="en-US" w:eastAsia="zh-Hans"/>
        </w:rPr>
        <w:t>荣光街道</w:t>
      </w:r>
      <w:r>
        <w:rPr>
          <w:rFonts w:hint="default" w:ascii="Times New Roman" w:hAnsi="Times New Roman" w:eastAsia="方正小标宋简体" w:cs="Times New Roman"/>
          <w:spacing w:val="8"/>
          <w:sz w:val="44"/>
          <w:szCs w:val="44"/>
          <w:highlight w:val="none"/>
          <w:lang w:val="en-US" w:eastAsia="zh-CN"/>
        </w:rPr>
        <w:t>工作委员会</w:t>
      </w:r>
    </w:p>
    <w:p>
      <w:pPr>
        <w:keepNext w:val="0"/>
        <w:keepLines w:val="0"/>
        <w:pageBreakBefore w:val="0"/>
        <w:widowControl w:val="0"/>
        <w:kinsoku/>
        <w:wordWrap/>
        <w:overflowPunct/>
        <w:topLinePunct w:val="0"/>
        <w:bidi w:val="0"/>
        <w:snapToGrid/>
        <w:spacing w:line="600" w:lineRule="exact"/>
        <w:ind w:right="0" w:rightChars="0"/>
        <w:jc w:val="center"/>
        <w:textAlignment w:val="auto"/>
        <w:rPr>
          <w:rFonts w:hint="default" w:ascii="Times New Roman" w:hAnsi="Times New Roman" w:eastAsia="方正小标宋简体" w:cs="Times New Roman"/>
          <w:spacing w:val="8"/>
          <w:sz w:val="44"/>
          <w:szCs w:val="44"/>
          <w:highlight w:val="none"/>
        </w:rPr>
      </w:pPr>
      <w:r>
        <w:rPr>
          <w:rFonts w:hint="default" w:ascii="Times New Roman" w:hAnsi="Times New Roman" w:eastAsia="方正小标宋简体" w:cs="Times New Roman"/>
          <w:spacing w:val="8"/>
          <w:sz w:val="44"/>
          <w:szCs w:val="44"/>
          <w:highlight w:val="none"/>
        </w:rPr>
        <w:t>关于</w:t>
      </w:r>
      <w:r>
        <w:rPr>
          <w:rFonts w:hint="default" w:ascii="Times New Roman" w:hAnsi="Times New Roman" w:eastAsia="方正小标宋简体" w:cs="Times New Roman"/>
          <w:spacing w:val="8"/>
          <w:sz w:val="44"/>
          <w:szCs w:val="44"/>
          <w:highlight w:val="none"/>
          <w:lang w:val="en-US" w:eastAsia="zh-CN"/>
        </w:rPr>
        <w:t>区委基层治理专项</w:t>
      </w:r>
      <w:r>
        <w:rPr>
          <w:rFonts w:hint="default" w:ascii="Times New Roman" w:hAnsi="Times New Roman" w:eastAsia="方正小标宋简体" w:cs="Times New Roman"/>
          <w:spacing w:val="8"/>
          <w:sz w:val="44"/>
          <w:szCs w:val="44"/>
          <w:highlight w:val="none"/>
        </w:rPr>
        <w:t>巡察整改进展</w:t>
      </w:r>
    </w:p>
    <w:p>
      <w:pPr>
        <w:keepNext w:val="0"/>
        <w:keepLines w:val="0"/>
        <w:pageBreakBefore w:val="0"/>
        <w:widowControl w:val="0"/>
        <w:kinsoku/>
        <w:wordWrap/>
        <w:overflowPunct/>
        <w:topLinePunct w:val="0"/>
        <w:bidi w:val="0"/>
        <w:snapToGrid/>
        <w:spacing w:line="600" w:lineRule="exact"/>
        <w:ind w:right="0" w:rightChars="0"/>
        <w:jc w:val="center"/>
        <w:textAlignment w:val="auto"/>
        <w:rPr>
          <w:rFonts w:hint="default" w:ascii="Times New Roman" w:hAnsi="Times New Roman" w:eastAsia="方正小标宋简体" w:cs="Times New Roman"/>
          <w:spacing w:val="8"/>
          <w:sz w:val="44"/>
          <w:szCs w:val="44"/>
          <w:highlight w:val="none"/>
        </w:rPr>
      </w:pPr>
      <w:r>
        <w:rPr>
          <w:rFonts w:hint="default" w:ascii="Times New Roman" w:hAnsi="Times New Roman" w:eastAsia="方正小标宋简体" w:cs="Times New Roman"/>
          <w:spacing w:val="8"/>
          <w:sz w:val="44"/>
          <w:szCs w:val="44"/>
          <w:highlight w:val="none"/>
        </w:rPr>
        <w:t>情况</w:t>
      </w:r>
      <w:r>
        <w:rPr>
          <w:rFonts w:hint="default" w:ascii="Times New Roman" w:hAnsi="Times New Roman" w:eastAsia="方正小标宋简体" w:cs="Times New Roman"/>
          <w:spacing w:val="8"/>
          <w:sz w:val="44"/>
          <w:szCs w:val="44"/>
          <w:highlight w:val="none"/>
          <w:lang w:val="en-US" w:eastAsia="zh-CN"/>
        </w:rPr>
        <w:t>的</w:t>
      </w:r>
      <w:r>
        <w:rPr>
          <w:rFonts w:hint="default" w:ascii="Times New Roman" w:hAnsi="Times New Roman" w:eastAsia="方正小标宋简体" w:cs="Times New Roman"/>
          <w:spacing w:val="8"/>
          <w:sz w:val="44"/>
          <w:szCs w:val="44"/>
          <w:highlight w:val="none"/>
        </w:rPr>
        <w:t>通报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黑体" w:cs="Times New Roman"/>
          <w:b w:val="0"/>
          <w:bCs/>
          <w:sz w:val="32"/>
          <w:szCs w:val="32"/>
          <w:highlight w:val="none"/>
        </w:rPr>
      </w:pPr>
    </w:p>
    <w:p>
      <w:pPr>
        <w:pStyle w:val="2"/>
        <w:keepNext w:val="0"/>
        <w:keepLines w:val="0"/>
        <w:pageBreakBefore w:val="0"/>
        <w:widowControl w:val="0"/>
        <w:kinsoku/>
        <w:wordWrap/>
        <w:overflowPunct/>
        <w:topLinePunct w:val="0"/>
        <w:autoSpaceDE/>
        <w:autoSpaceDN/>
        <w:bidi w:val="0"/>
        <w:adjustRightInd/>
        <w:snapToGrid w:val="0"/>
        <w:spacing w:line="600" w:lineRule="exact"/>
        <w:ind w:right="0" w:rightChars="0" w:firstLine="672" w:firstLineChars="200"/>
        <w:textAlignment w:val="auto"/>
        <w:rPr>
          <w:rFonts w:hint="default" w:ascii="Times New Roman" w:hAnsi="Times New Roman" w:eastAsia="楷体_GB2312" w:cs="Times New Roman"/>
          <w:color w:val="auto"/>
          <w:spacing w:val="8"/>
          <w:sz w:val="32"/>
          <w:szCs w:val="32"/>
          <w:highlight w:val="none"/>
        </w:rPr>
      </w:pPr>
      <w:r>
        <w:rPr>
          <w:rFonts w:hint="default" w:ascii="Times New Roman" w:hAnsi="Times New Roman" w:eastAsia="楷体_GB2312" w:cs="Times New Roman"/>
          <w:color w:val="auto"/>
          <w:spacing w:val="8"/>
          <w:kern w:val="2"/>
          <w:sz w:val="32"/>
          <w:szCs w:val="32"/>
          <w:highlight w:val="none"/>
          <w:lang w:val="en-US" w:eastAsia="zh-CN" w:bidi="ar-SA"/>
        </w:rPr>
        <w:t>（一）</w:t>
      </w:r>
      <w:r>
        <w:rPr>
          <w:rFonts w:hint="default" w:ascii="Times New Roman" w:hAnsi="Times New Roman" w:eastAsia="楷体_GB2312" w:cs="Times New Roman"/>
          <w:color w:val="auto"/>
          <w:spacing w:val="8"/>
          <w:sz w:val="32"/>
          <w:szCs w:val="32"/>
          <w:highlight w:val="none"/>
        </w:rPr>
        <w:t>关于</w:t>
      </w:r>
      <w:r>
        <w:rPr>
          <w:rFonts w:hint="default" w:ascii="Times New Roman" w:hAnsi="Times New Roman" w:eastAsia="楷体_GB2312" w:cs="Times New Roman"/>
          <w:color w:val="auto"/>
          <w:spacing w:val="8"/>
          <w:sz w:val="32"/>
          <w:szCs w:val="32"/>
          <w:highlight w:val="none"/>
          <w:lang w:val="en"/>
        </w:rPr>
        <w:t>落实基层治理政治责任方面</w:t>
      </w:r>
      <w:r>
        <w:rPr>
          <w:rFonts w:hint="default" w:ascii="Times New Roman" w:hAnsi="Times New Roman" w:eastAsia="楷体_GB2312" w:cs="Times New Roman"/>
          <w:color w:val="auto"/>
          <w:spacing w:val="8"/>
          <w:sz w:val="32"/>
          <w:szCs w:val="32"/>
          <w:highlight w:val="none"/>
        </w:rPr>
        <w:t>问题</w:t>
      </w:r>
      <w:r>
        <w:rPr>
          <w:rFonts w:hint="default" w:ascii="Times New Roman" w:hAnsi="Times New Roman" w:eastAsia="楷体_GB2312" w:cs="Times New Roman"/>
          <w:color w:val="auto"/>
          <w:spacing w:val="8"/>
          <w:sz w:val="32"/>
          <w:szCs w:val="32"/>
          <w:highlight w:val="none"/>
          <w:lang w:val="en-US" w:eastAsia="zh-CN"/>
        </w:rPr>
        <w:t>的整改情况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黑体" w:cs="Times New Roman"/>
          <w:b w:val="0"/>
          <w:bCs/>
          <w:sz w:val="32"/>
          <w:szCs w:val="32"/>
          <w:highlight w:val="none"/>
          <w:lang w:val="en-US" w:eastAsia="zh-Hans"/>
        </w:rPr>
        <w:t>一是</w:t>
      </w:r>
      <w:r>
        <w:rPr>
          <w:rFonts w:hint="default" w:ascii="Times New Roman" w:hAnsi="Times New Roman" w:eastAsia="仿宋_GB2312" w:cs="Times New Roman"/>
          <w:b w:val="0"/>
          <w:sz w:val="32"/>
          <w:szCs w:val="32"/>
          <w:highlight w:val="none"/>
        </w:rPr>
        <w:t>落实基层治理政治责任情况</w:t>
      </w:r>
      <w:r>
        <w:rPr>
          <w:rFonts w:hint="default" w:ascii="Times New Roman" w:hAnsi="Times New Roman" w:eastAsia="仿宋_GB2312" w:cs="Times New Roman"/>
          <w:b w:val="0"/>
          <w:sz w:val="32"/>
          <w:szCs w:val="32"/>
          <w:highlight w:val="none"/>
          <w:lang w:val="en-US" w:eastAsia="zh-CN"/>
        </w:rPr>
        <w:t>不到位</w:t>
      </w:r>
      <w:r>
        <w:rPr>
          <w:rFonts w:hint="default" w:ascii="Times New Roman" w:hAnsi="Times New Roman" w:eastAsia="仿宋_GB2312" w:cs="Times New Roman"/>
          <w:b w:val="0"/>
          <w:sz w:val="32"/>
          <w:szCs w:val="32"/>
          <w:highlight w:val="none"/>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val="0"/>
          <w:kern w:val="2"/>
          <w:sz w:val="32"/>
          <w:szCs w:val="32"/>
          <w:highlight w:val="none"/>
          <w:lang w:val="en-US" w:eastAsia="zh-CN" w:bidi="ar-SA"/>
        </w:rPr>
        <w:t>学习习近平总书记关于基层治理重要讲话、重要指示批示精神和习近平新时代中国特色社会主义思想。</w:t>
      </w:r>
      <w:r>
        <w:rPr>
          <w:rFonts w:hint="default" w:ascii="Times New Roman" w:hAnsi="Times New Roman" w:eastAsia="黑体" w:cs="Times New Roman"/>
          <w:b w:val="0"/>
          <w:bCs/>
          <w:sz w:val="32"/>
          <w:szCs w:val="32"/>
          <w:highlight w:val="none"/>
          <w:lang w:val="en-US" w:eastAsia="zh-Hans"/>
        </w:rPr>
        <w:t>二是</w:t>
      </w:r>
      <w:r>
        <w:rPr>
          <w:rFonts w:hint="default" w:ascii="Times New Roman" w:hAnsi="Times New Roman" w:eastAsia="仿宋_GB2312" w:cs="Times New Roman"/>
          <w:b w:val="0"/>
          <w:bCs/>
          <w:sz w:val="32"/>
          <w:szCs w:val="32"/>
          <w:highlight w:val="none"/>
        </w:rPr>
        <w:t>领导统筹作用还有欠缺</w:t>
      </w:r>
      <w:r>
        <w:rPr>
          <w:rFonts w:hint="default" w:ascii="Times New Roman" w:hAnsi="Times New Roman" w:eastAsia="仿宋_GB2312" w:cs="Times New Roman"/>
          <w:b w:val="0"/>
          <w:bCs/>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sz w:val="32"/>
          <w:szCs w:val="32"/>
          <w:highlight w:val="none"/>
          <w:lang w:val="en-US"/>
        </w:rPr>
        <w:t>组建</w:t>
      </w:r>
      <w:r>
        <w:rPr>
          <w:rFonts w:hint="default" w:ascii="Times New Roman" w:hAnsi="Times New Roman" w:eastAsia="仿宋_GB2312" w:cs="Times New Roman"/>
          <w:b w:val="0"/>
          <w:bCs w:val="0"/>
          <w:color w:val="auto"/>
          <w:kern w:val="2"/>
          <w:sz w:val="32"/>
          <w:szCs w:val="32"/>
          <w:highlight w:val="none"/>
          <w:lang w:val="en-US" w:eastAsia="zh-CN" w:bidi="ar-SA"/>
        </w:rPr>
        <w:t>5个专项工作组，</w:t>
      </w:r>
      <w:r>
        <w:rPr>
          <w:rFonts w:hint="default" w:ascii="Times New Roman" w:hAnsi="Times New Roman" w:eastAsia="仿宋_GB2312" w:cs="Times New Roman"/>
          <w:b w:val="0"/>
          <w:bCs w:val="0"/>
          <w:kern w:val="2"/>
          <w:sz w:val="32"/>
          <w:szCs w:val="32"/>
          <w:highlight w:val="none"/>
          <w:lang w:val="en-US" w:eastAsia="zh-CN" w:bidi="ar-SA"/>
        </w:rPr>
        <w:t>开展座谈会，各科室定期讨论协调工作。</w:t>
      </w:r>
      <w:r>
        <w:rPr>
          <w:rFonts w:hint="default" w:ascii="Times New Roman" w:hAnsi="Times New Roman" w:eastAsia="黑体" w:cs="Times New Roman"/>
          <w:b w:val="0"/>
          <w:bCs/>
          <w:sz w:val="32"/>
          <w:szCs w:val="32"/>
          <w:highlight w:val="none"/>
          <w:lang w:val="en-US" w:eastAsia="zh-Hans"/>
        </w:rPr>
        <w:t>三是</w:t>
      </w:r>
      <w:r>
        <w:rPr>
          <w:rFonts w:hint="default" w:ascii="Times New Roman" w:hAnsi="Times New Roman" w:eastAsia="仿宋_GB2312" w:cs="Times New Roman"/>
          <w:b w:val="0"/>
          <w:bCs/>
          <w:sz w:val="32"/>
          <w:szCs w:val="32"/>
          <w:highlight w:val="none"/>
        </w:rPr>
        <w:t>“基层建设年”活动开展不扎实。</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val="0"/>
          <w:color w:val="auto"/>
          <w:kern w:val="2"/>
          <w:sz w:val="32"/>
          <w:szCs w:val="32"/>
          <w:highlight w:val="none"/>
          <w:lang w:val="en-US" w:eastAsia="zh-CN" w:bidi="ar-SA"/>
        </w:rPr>
        <w:t>细化“基层建设年”方案，制定基层治理工作计划，汇总问题清单、需求清单，全街党员认领“微心愿”。</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楷体_GB2312" w:cs="Times New Roman"/>
          <w:color w:val="auto"/>
          <w:spacing w:val="8"/>
          <w:sz w:val="32"/>
          <w:szCs w:val="32"/>
          <w:highlight w:val="none"/>
        </w:rPr>
      </w:pPr>
      <w:r>
        <w:rPr>
          <w:rFonts w:hint="default" w:ascii="Times New Roman" w:hAnsi="Times New Roman" w:eastAsia="楷体_GB2312" w:cs="Times New Roman"/>
          <w:color w:val="auto"/>
          <w:spacing w:val="8"/>
          <w:kern w:val="2"/>
          <w:sz w:val="32"/>
          <w:szCs w:val="32"/>
          <w:highlight w:val="none"/>
          <w:lang w:val="en-US" w:eastAsia="zh-CN" w:bidi="ar-SA"/>
        </w:rPr>
        <w:t>（二）关于</w:t>
      </w:r>
      <w:r>
        <w:rPr>
          <w:rFonts w:hint="default" w:ascii="Times New Roman" w:hAnsi="Times New Roman" w:eastAsia="楷体_GB2312" w:cs="Times New Roman"/>
          <w:color w:val="auto"/>
          <w:spacing w:val="8"/>
          <w:sz w:val="32"/>
          <w:szCs w:val="32"/>
          <w:highlight w:val="none"/>
        </w:rPr>
        <w:t>党建引领基层治理方面</w:t>
      </w:r>
      <w:r>
        <w:rPr>
          <w:rFonts w:hint="default" w:ascii="Times New Roman" w:hAnsi="Times New Roman" w:eastAsia="楷体_GB2312" w:cs="Times New Roman"/>
          <w:color w:val="auto"/>
          <w:spacing w:val="8"/>
          <w:sz w:val="32"/>
          <w:szCs w:val="32"/>
          <w:highlight w:val="none"/>
          <w:lang w:eastAsia="zh-CN"/>
        </w:rPr>
        <w:t>问题</w:t>
      </w:r>
      <w:r>
        <w:rPr>
          <w:rFonts w:hint="default" w:ascii="Times New Roman" w:hAnsi="Times New Roman" w:eastAsia="楷体_GB2312" w:cs="Times New Roman"/>
          <w:color w:val="auto"/>
          <w:spacing w:val="8"/>
          <w:sz w:val="32"/>
          <w:szCs w:val="32"/>
          <w:highlight w:val="none"/>
          <w:lang w:val="en-US" w:eastAsia="zh-CN"/>
        </w:rPr>
        <w:t>的整改情况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b w:val="0"/>
          <w:sz w:val="32"/>
          <w:szCs w:val="32"/>
          <w:highlight w:val="none"/>
        </w:rPr>
      </w:pPr>
      <w:r>
        <w:rPr>
          <w:rFonts w:hint="default" w:ascii="Times New Roman" w:hAnsi="Times New Roman" w:eastAsia="黑体" w:cs="Times New Roman"/>
          <w:b w:val="0"/>
          <w:bCs/>
          <w:sz w:val="32"/>
          <w:szCs w:val="32"/>
          <w:highlight w:val="none"/>
          <w:lang w:val="en-US" w:eastAsia="zh-Hans"/>
        </w:rPr>
        <w:t>一是</w:t>
      </w:r>
      <w:r>
        <w:rPr>
          <w:rFonts w:hint="default" w:ascii="Times New Roman" w:hAnsi="Times New Roman" w:eastAsia="仿宋_GB2312" w:cs="Times New Roman"/>
          <w:b w:val="0"/>
          <w:bCs/>
          <w:sz w:val="32"/>
          <w:szCs w:val="32"/>
          <w:highlight w:val="none"/>
        </w:rPr>
        <w:t>基层治理重大事项、重要问题未经党工委会议研究讨论。</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sz w:val="32"/>
          <w:szCs w:val="32"/>
          <w:highlight w:val="none"/>
          <w:lang w:val="en-US"/>
        </w:rPr>
        <w:t>学习相关文件，</w:t>
      </w:r>
      <w:r>
        <w:rPr>
          <w:rFonts w:hint="default" w:ascii="Times New Roman" w:hAnsi="Times New Roman" w:eastAsia="仿宋_GB2312" w:cs="Times New Roman"/>
          <w:b w:val="0"/>
          <w:bCs w:val="0"/>
          <w:color w:val="auto"/>
          <w:kern w:val="2"/>
          <w:sz w:val="32"/>
          <w:szCs w:val="32"/>
          <w:highlight w:val="none"/>
          <w:lang w:val="en-US" w:eastAsia="zh-CN" w:bidi="ar-SA"/>
        </w:rPr>
        <w:t>出台规则和制度，按“五化”法制定落实计划和措施办法。</w:t>
      </w:r>
      <w:r>
        <w:rPr>
          <w:rFonts w:hint="default" w:ascii="Times New Roman" w:hAnsi="Times New Roman" w:eastAsia="黑体" w:cs="Times New Roman"/>
          <w:b w:val="0"/>
          <w:bCs w:val="0"/>
          <w:sz w:val="32"/>
          <w:szCs w:val="32"/>
          <w:highlight w:val="none"/>
          <w:lang w:val="en-US" w:eastAsia="zh-Hans"/>
        </w:rPr>
        <w:t>二是</w:t>
      </w:r>
      <w:r>
        <w:rPr>
          <w:rFonts w:hint="default" w:ascii="Times New Roman" w:hAnsi="Times New Roman" w:eastAsia="仿宋_GB2312" w:cs="Times New Roman"/>
          <w:b w:val="0"/>
          <w:bCs w:val="0"/>
          <w:sz w:val="32"/>
          <w:szCs w:val="32"/>
          <w:highlight w:val="none"/>
        </w:rPr>
        <w:t>党建联盟工作还有差距</w:t>
      </w:r>
      <w:r>
        <w:rPr>
          <w:rFonts w:hint="default" w:ascii="Times New Roman" w:hAnsi="Times New Roman" w:eastAsia="仿宋_GB2312" w:cs="Times New Roman"/>
          <w:b w:val="0"/>
          <w:bCs w:val="0"/>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sz w:val="32"/>
          <w:szCs w:val="32"/>
          <w:highlight w:val="none"/>
          <w:lang w:val="en-US"/>
        </w:rPr>
        <w:t>成立</w:t>
      </w:r>
      <w:r>
        <w:rPr>
          <w:rFonts w:hint="default" w:ascii="Times New Roman" w:hAnsi="Times New Roman" w:eastAsia="仿宋_GB2312" w:cs="Times New Roman"/>
          <w:b w:val="0"/>
          <w:bCs/>
          <w:sz w:val="32"/>
          <w:szCs w:val="32"/>
          <w:highlight w:val="none"/>
          <w:lang w:val="en-US" w:eastAsia="zh-CN"/>
        </w:rPr>
        <w:t>党建</w:t>
      </w:r>
      <w:r>
        <w:rPr>
          <w:rFonts w:hint="default" w:ascii="Times New Roman" w:hAnsi="Times New Roman" w:eastAsia="仿宋_GB2312" w:cs="Times New Roman"/>
          <w:b w:val="0"/>
          <w:bCs w:val="0"/>
          <w:color w:val="auto"/>
          <w:kern w:val="2"/>
          <w:sz w:val="32"/>
          <w:szCs w:val="32"/>
          <w:highlight w:val="none"/>
          <w:lang w:val="en-US" w:eastAsia="zh-CN" w:bidi="ar-SA"/>
        </w:rPr>
        <w:t>联盟阵地，审查党建联盟会议记录，开展非公党建专题会，</w:t>
      </w:r>
      <w:r>
        <w:rPr>
          <w:rFonts w:hint="default" w:ascii="Times New Roman" w:hAnsi="Times New Roman" w:eastAsia="仿宋_GB2312" w:cs="Times New Roman"/>
          <w:b w:val="0"/>
          <w:sz w:val="32"/>
          <w:szCs w:val="32"/>
          <w:highlight w:val="none"/>
          <w:lang w:val="en-US" w:eastAsia="zh-CN"/>
        </w:rPr>
        <w:t>成立新的非公党支部，培育2023年社会组织工作。</w:t>
      </w:r>
      <w:r>
        <w:rPr>
          <w:rFonts w:hint="default" w:ascii="Times New Roman" w:hAnsi="Times New Roman" w:eastAsia="黑体" w:cs="Times New Roman"/>
          <w:b w:val="0"/>
          <w:bCs/>
          <w:sz w:val="32"/>
          <w:szCs w:val="32"/>
          <w:highlight w:val="none"/>
          <w:lang w:val="en-US" w:eastAsia="zh-Hans"/>
        </w:rPr>
        <w:t>三是</w:t>
      </w:r>
      <w:r>
        <w:rPr>
          <w:rFonts w:hint="default" w:ascii="Times New Roman" w:hAnsi="Times New Roman" w:eastAsia="仿宋_GB2312" w:cs="Times New Roman"/>
          <w:b w:val="0"/>
          <w:bCs/>
          <w:sz w:val="32"/>
          <w:szCs w:val="32"/>
          <w:highlight w:val="none"/>
        </w:rPr>
        <w:t>新时代吉林党支部标准体系（BTX）基础工作不实</w:t>
      </w:r>
      <w:r>
        <w:rPr>
          <w:rFonts w:hint="default" w:ascii="Times New Roman" w:hAnsi="Times New Roman" w:eastAsia="仿宋_GB2312" w:cs="Times New Roman"/>
          <w:b w:val="0"/>
          <w:bCs/>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val="0"/>
          <w:color w:val="auto"/>
          <w:kern w:val="2"/>
          <w:sz w:val="32"/>
          <w:szCs w:val="32"/>
          <w:highlight w:val="none"/>
          <w:lang w:val="en-US" w:eastAsia="zh-CN" w:bidi="ar-SA"/>
        </w:rPr>
        <w:t>建立《荣光街道BTX工作规范》</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组织管理人员培训，严审社区会议记录。</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楷体_GB2312" w:cs="Times New Roman"/>
          <w:color w:val="auto"/>
          <w:spacing w:val="8"/>
          <w:sz w:val="32"/>
          <w:szCs w:val="32"/>
          <w:highlight w:val="none"/>
          <w:lang w:val="en-US" w:eastAsia="zh-CN"/>
        </w:rPr>
      </w:pPr>
      <w:r>
        <w:rPr>
          <w:rFonts w:hint="default" w:ascii="Times New Roman" w:hAnsi="Times New Roman" w:eastAsia="楷体_GB2312" w:cs="Times New Roman"/>
          <w:color w:val="auto"/>
          <w:spacing w:val="8"/>
          <w:kern w:val="2"/>
          <w:sz w:val="32"/>
          <w:szCs w:val="32"/>
          <w:highlight w:val="none"/>
          <w:lang w:val="en-US" w:eastAsia="zh-CN" w:bidi="ar-SA"/>
        </w:rPr>
        <w:t>（三）</w:t>
      </w:r>
      <w:r>
        <w:rPr>
          <w:rFonts w:hint="default" w:ascii="Times New Roman" w:hAnsi="Times New Roman" w:eastAsia="楷体_GB2312" w:cs="Times New Roman"/>
          <w:color w:val="auto"/>
          <w:spacing w:val="8"/>
          <w:sz w:val="32"/>
          <w:szCs w:val="32"/>
          <w:highlight w:val="none"/>
          <w:lang w:eastAsia="zh-CN"/>
        </w:rPr>
        <w:t>关于</w:t>
      </w:r>
      <w:r>
        <w:rPr>
          <w:rFonts w:hint="default" w:ascii="Times New Roman" w:hAnsi="Times New Roman" w:eastAsia="楷体_GB2312" w:cs="Times New Roman"/>
          <w:color w:val="auto"/>
          <w:spacing w:val="8"/>
          <w:sz w:val="32"/>
          <w:szCs w:val="32"/>
          <w:highlight w:val="none"/>
        </w:rPr>
        <w:t>基层治理重点任务推进方面</w:t>
      </w:r>
      <w:r>
        <w:rPr>
          <w:rFonts w:hint="default" w:ascii="Times New Roman" w:hAnsi="Times New Roman" w:eastAsia="楷体_GB2312" w:cs="Times New Roman"/>
          <w:color w:val="auto"/>
          <w:spacing w:val="8"/>
          <w:sz w:val="32"/>
          <w:szCs w:val="32"/>
          <w:highlight w:val="none"/>
          <w:lang w:val="en-US" w:eastAsia="zh-CN"/>
        </w:rPr>
        <w:t>问题的整改情况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黑体" w:cs="Times New Roman"/>
          <w:b w:val="0"/>
          <w:bCs/>
          <w:sz w:val="32"/>
          <w:szCs w:val="32"/>
          <w:highlight w:val="none"/>
          <w:lang w:val="en-US" w:eastAsia="zh-Hans"/>
        </w:rPr>
        <w:t>一是</w:t>
      </w:r>
      <w:r>
        <w:rPr>
          <w:rFonts w:hint="default" w:ascii="Times New Roman" w:hAnsi="Times New Roman" w:eastAsia="仿宋_GB2312" w:cs="Times New Roman"/>
          <w:b w:val="0"/>
          <w:bCs/>
          <w:sz w:val="32"/>
          <w:szCs w:val="32"/>
          <w:highlight w:val="none"/>
        </w:rPr>
        <w:t>管理体制改革落实还不够有力</w:t>
      </w:r>
      <w:r>
        <w:rPr>
          <w:rFonts w:hint="default" w:ascii="Times New Roman" w:hAnsi="Times New Roman" w:eastAsia="仿宋_GB2312" w:cs="Times New Roman"/>
          <w:b w:val="0"/>
          <w:bCs/>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sz w:val="32"/>
          <w:szCs w:val="32"/>
          <w:highlight w:val="none"/>
          <w:lang w:val="en-US"/>
        </w:rPr>
        <w:t>组建</w:t>
      </w:r>
      <w:r>
        <w:rPr>
          <w:rFonts w:hint="default" w:ascii="Times New Roman" w:hAnsi="Times New Roman" w:eastAsia="仿宋_GB2312" w:cs="Times New Roman"/>
          <w:b w:val="0"/>
          <w:bCs w:val="0"/>
          <w:kern w:val="2"/>
          <w:sz w:val="32"/>
          <w:szCs w:val="32"/>
          <w:highlight w:val="none"/>
          <w:lang w:val="en-US" w:eastAsia="zh-CN" w:bidi="ar-SA"/>
        </w:rPr>
        <w:t>6个组科学调度工作</w:t>
      </w:r>
      <w:r>
        <w:rPr>
          <w:rFonts w:hint="default" w:ascii="Times New Roman" w:hAnsi="Times New Roman" w:eastAsia="仿宋_GB2312" w:cs="Times New Roman"/>
          <w:b w:val="0"/>
          <w:bCs w:val="0"/>
          <w:kern w:val="2"/>
          <w:sz w:val="32"/>
          <w:szCs w:val="32"/>
          <w:highlight w:val="none"/>
          <w:lang w:eastAsia="zh-CN" w:bidi="ar-SA"/>
        </w:rPr>
        <w:t>，</w:t>
      </w:r>
      <w:r>
        <w:rPr>
          <w:rFonts w:hint="default" w:ascii="Times New Roman" w:hAnsi="Times New Roman" w:eastAsia="仿宋_GB2312" w:cs="Times New Roman"/>
          <w:b w:val="0"/>
          <w:bCs w:val="0"/>
          <w:kern w:val="2"/>
          <w:sz w:val="32"/>
          <w:szCs w:val="32"/>
          <w:highlight w:val="none"/>
          <w:lang w:val="en-US" w:eastAsia="zh-CN" w:bidi="ar-SA"/>
        </w:rPr>
        <w:t>依表现对驻派人员考评。</w:t>
      </w:r>
      <w:r>
        <w:rPr>
          <w:rFonts w:hint="default" w:ascii="Times New Roman" w:hAnsi="Times New Roman" w:eastAsia="黑体" w:cs="Times New Roman"/>
          <w:b w:val="0"/>
          <w:bCs/>
          <w:sz w:val="32"/>
          <w:szCs w:val="32"/>
          <w:highlight w:val="none"/>
          <w:lang w:val="en-US" w:eastAsia="zh-Hans"/>
        </w:rPr>
        <w:t>二是</w:t>
      </w:r>
      <w:r>
        <w:rPr>
          <w:rFonts w:hint="default" w:ascii="Times New Roman" w:hAnsi="Times New Roman" w:eastAsia="仿宋_GB2312" w:cs="Times New Roman"/>
          <w:b w:val="0"/>
          <w:bCs/>
          <w:sz w:val="32"/>
          <w:szCs w:val="32"/>
          <w:highlight w:val="none"/>
        </w:rPr>
        <w:t>政务审批工作还有不足</w:t>
      </w:r>
      <w:r>
        <w:rPr>
          <w:rFonts w:hint="default" w:ascii="Times New Roman" w:hAnsi="Times New Roman" w:eastAsia="仿宋_GB2312" w:cs="Times New Roman"/>
          <w:b w:val="0"/>
          <w:bCs/>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val="0"/>
          <w:kern w:val="2"/>
          <w:sz w:val="32"/>
          <w:szCs w:val="32"/>
          <w:highlight w:val="none"/>
          <w:lang w:val="en-US" w:eastAsia="zh-CN" w:bidi="ar-SA"/>
        </w:rPr>
        <w:t>加强培训教育，严格执行审批流程。</w:t>
      </w:r>
      <w:r>
        <w:rPr>
          <w:rFonts w:hint="default" w:ascii="Times New Roman" w:hAnsi="Times New Roman" w:eastAsia="黑体" w:cs="Times New Roman"/>
          <w:b w:val="0"/>
          <w:bCs/>
          <w:sz w:val="32"/>
          <w:szCs w:val="32"/>
          <w:highlight w:val="none"/>
          <w:lang w:val="en-US" w:eastAsia="zh-Hans"/>
        </w:rPr>
        <w:t>三是</w:t>
      </w:r>
      <w:r>
        <w:rPr>
          <w:rFonts w:hint="default" w:ascii="Times New Roman" w:hAnsi="Times New Roman" w:eastAsia="仿宋_GB2312" w:cs="Times New Roman"/>
          <w:b w:val="0"/>
          <w:bCs/>
          <w:sz w:val="32"/>
          <w:szCs w:val="32"/>
          <w:highlight w:val="none"/>
        </w:rPr>
        <w:t>网格治理工作不精细</w:t>
      </w:r>
      <w:r>
        <w:rPr>
          <w:rFonts w:hint="default" w:ascii="Times New Roman" w:hAnsi="Times New Roman" w:eastAsia="仿宋_GB2312" w:cs="Times New Roman"/>
          <w:b w:val="0"/>
          <w:bCs/>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val="0"/>
          <w:kern w:val="2"/>
          <w:sz w:val="32"/>
          <w:szCs w:val="32"/>
          <w:highlight w:val="none"/>
          <w:lang w:val="en-US" w:eastAsia="zh-CN" w:bidi="ar-SA"/>
        </w:rPr>
        <w:t>对超过550户的网格重新划分上报，</w:t>
      </w:r>
      <w:r>
        <w:rPr>
          <w:rFonts w:hint="default" w:ascii="Times New Roman" w:hAnsi="Times New Roman" w:eastAsia="仿宋_GB2312" w:cs="Times New Roman"/>
          <w:bCs/>
          <w:color w:val="auto"/>
          <w:sz w:val="32"/>
          <w:szCs w:val="32"/>
          <w:highlight w:val="none"/>
          <w:lang w:val="en-US" w:eastAsia="zh-CN"/>
        </w:rPr>
        <w:t>动员年轻人参与管理，探索积分兑换奖励机制。</w:t>
      </w:r>
      <w:r>
        <w:rPr>
          <w:rFonts w:hint="default" w:ascii="Times New Roman" w:hAnsi="Times New Roman" w:eastAsia="黑体" w:cs="Times New Roman"/>
          <w:b w:val="0"/>
          <w:bCs/>
          <w:sz w:val="32"/>
          <w:szCs w:val="32"/>
          <w:highlight w:val="none"/>
          <w:lang w:val="en-US" w:eastAsia="zh-Hans"/>
        </w:rPr>
        <w:t>四是</w:t>
      </w:r>
      <w:r>
        <w:rPr>
          <w:rFonts w:hint="default" w:ascii="Times New Roman" w:hAnsi="Times New Roman" w:eastAsia="仿宋_GB2312" w:cs="Times New Roman"/>
          <w:b w:val="0"/>
          <w:bCs/>
          <w:sz w:val="32"/>
          <w:szCs w:val="32"/>
          <w:highlight w:val="none"/>
        </w:rPr>
        <w:t>物业治理还需加强</w:t>
      </w:r>
      <w:r>
        <w:rPr>
          <w:rFonts w:hint="default" w:ascii="Times New Roman" w:hAnsi="Times New Roman" w:eastAsia="仿宋_GB2312" w:cs="Times New Roman"/>
          <w:b w:val="0"/>
          <w:bCs/>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val="0"/>
          <w:kern w:val="2"/>
          <w:sz w:val="32"/>
          <w:szCs w:val="32"/>
          <w:highlight w:val="none"/>
          <w:lang w:val="en-US" w:eastAsia="zh-CN" w:bidi="ar-SA"/>
        </w:rPr>
        <w:t>完善物业管理协商议事机制，城市建设管理办公室入社区指导工作，打造“红心物业”服务新模式。</w:t>
      </w:r>
      <w:r>
        <w:rPr>
          <w:rFonts w:hint="default" w:ascii="Times New Roman" w:hAnsi="Times New Roman" w:eastAsia="黑体" w:cs="Times New Roman"/>
          <w:b w:val="0"/>
          <w:bCs/>
          <w:sz w:val="32"/>
          <w:szCs w:val="32"/>
          <w:highlight w:val="none"/>
          <w:lang w:val="en-US" w:eastAsia="zh-Hans"/>
        </w:rPr>
        <w:t>五是</w:t>
      </w:r>
      <w:r>
        <w:rPr>
          <w:rFonts w:hint="default" w:ascii="Times New Roman" w:hAnsi="Times New Roman" w:eastAsia="仿宋_GB2312" w:cs="Times New Roman"/>
          <w:b w:val="0"/>
          <w:bCs/>
          <w:sz w:val="32"/>
          <w:szCs w:val="32"/>
          <w:highlight w:val="none"/>
        </w:rPr>
        <w:t>为民服务工作还不细不实</w:t>
      </w:r>
      <w:r>
        <w:rPr>
          <w:rFonts w:hint="default" w:ascii="Times New Roman" w:hAnsi="Times New Roman" w:eastAsia="仿宋_GB2312" w:cs="Times New Roman"/>
          <w:b w:val="0"/>
          <w:bCs/>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val="0"/>
          <w:kern w:val="2"/>
          <w:sz w:val="32"/>
          <w:szCs w:val="32"/>
          <w:highlight w:val="none"/>
          <w:lang w:val="en-US" w:eastAsia="zh-CN" w:bidi="ar-SA"/>
        </w:rPr>
        <w:t>提高思想认识，公开社区办公服务电话，制定特殊群体服务保障工作制度。</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楷体_GB2312" w:cs="Times New Roman"/>
          <w:color w:val="auto"/>
          <w:spacing w:val="8"/>
          <w:sz w:val="32"/>
          <w:szCs w:val="32"/>
          <w:highlight w:val="none"/>
          <w:lang w:val="en-US" w:eastAsia="zh-CN"/>
        </w:rPr>
      </w:pPr>
      <w:r>
        <w:rPr>
          <w:rFonts w:hint="default" w:ascii="Times New Roman" w:hAnsi="Times New Roman" w:eastAsia="楷体_GB2312" w:cs="Times New Roman"/>
          <w:color w:val="auto"/>
          <w:spacing w:val="8"/>
          <w:sz w:val="32"/>
          <w:szCs w:val="32"/>
          <w:highlight w:val="none"/>
          <w:lang w:eastAsia="zh-CN"/>
        </w:rPr>
        <w:t>（四）关于基层治理过程中的作风和廉洁风险方面</w:t>
      </w:r>
      <w:r>
        <w:rPr>
          <w:rFonts w:hint="default" w:ascii="Times New Roman" w:hAnsi="Times New Roman" w:eastAsia="楷体_GB2312" w:cs="Times New Roman"/>
          <w:color w:val="auto"/>
          <w:spacing w:val="8"/>
          <w:sz w:val="32"/>
          <w:szCs w:val="32"/>
          <w:highlight w:val="none"/>
          <w:lang w:val="en-US" w:eastAsia="zh-CN"/>
        </w:rPr>
        <w:t>问题的整改情况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b w:val="0"/>
          <w:sz w:val="32"/>
          <w:szCs w:val="32"/>
          <w:highlight w:val="none"/>
          <w:lang w:eastAsia="zh-CN"/>
        </w:rPr>
      </w:pPr>
      <w:r>
        <w:rPr>
          <w:rFonts w:hint="default" w:ascii="Times New Roman" w:hAnsi="Times New Roman" w:eastAsia="黑体" w:cs="Times New Roman"/>
          <w:b w:val="0"/>
          <w:bCs/>
          <w:sz w:val="32"/>
          <w:szCs w:val="32"/>
          <w:highlight w:val="none"/>
          <w:lang w:val="en-US" w:eastAsia="zh-Hans"/>
        </w:rPr>
        <w:t>一是</w:t>
      </w:r>
      <w:r>
        <w:rPr>
          <w:rFonts w:hint="default" w:ascii="Times New Roman" w:hAnsi="Times New Roman" w:eastAsia="仿宋_GB2312" w:cs="Times New Roman"/>
          <w:b w:val="0"/>
          <w:bCs/>
          <w:sz w:val="32"/>
          <w:szCs w:val="32"/>
          <w:highlight w:val="none"/>
        </w:rPr>
        <w:t>民生服务领域资金使用监管不严。</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val="0"/>
          <w:kern w:val="2"/>
          <w:sz w:val="32"/>
          <w:szCs w:val="32"/>
          <w:highlight w:val="none"/>
          <w:lang w:val="en-US" w:eastAsia="zh-CN" w:bidi="ar-SA"/>
        </w:rPr>
        <w:t>加强发放亲情资金和使用办法培训，强化监督，自纠自查。</w:t>
      </w:r>
      <w:r>
        <w:rPr>
          <w:rFonts w:hint="default" w:ascii="Times New Roman" w:hAnsi="Times New Roman" w:eastAsia="黑体" w:cs="Times New Roman"/>
          <w:b w:val="0"/>
          <w:bCs/>
          <w:sz w:val="32"/>
          <w:szCs w:val="32"/>
          <w:highlight w:val="none"/>
          <w:lang w:val="en-US" w:eastAsia="zh-Hans"/>
        </w:rPr>
        <w:t>二是</w:t>
      </w:r>
      <w:r>
        <w:rPr>
          <w:rFonts w:hint="default" w:ascii="Times New Roman" w:hAnsi="Times New Roman" w:eastAsia="仿宋_GB2312" w:cs="Times New Roman"/>
          <w:b w:val="0"/>
          <w:bCs/>
          <w:sz w:val="32"/>
          <w:szCs w:val="32"/>
          <w:highlight w:val="none"/>
        </w:rPr>
        <w:t>工作作风“松、软、散”问题还未完全杜绝。</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val="0"/>
          <w:kern w:val="2"/>
          <w:sz w:val="32"/>
          <w:szCs w:val="32"/>
          <w:highlight w:val="none"/>
          <w:lang w:val="en-US" w:eastAsia="zh-CN" w:bidi="ar-SA"/>
        </w:rPr>
        <w:t>对出现此类现象的社区立即整改</w:t>
      </w:r>
      <w:r>
        <w:rPr>
          <w:rFonts w:hint="default" w:ascii="Times New Roman" w:hAnsi="Times New Roman" w:eastAsia="仿宋_GB2312" w:cs="Times New Roman"/>
          <w:b w:val="0"/>
          <w:bCs w:val="0"/>
          <w:kern w:val="2"/>
          <w:sz w:val="32"/>
          <w:szCs w:val="32"/>
          <w:highlight w:val="none"/>
          <w:lang w:eastAsia="zh-CN" w:bidi="ar-SA"/>
        </w:rPr>
        <w:t>，</w:t>
      </w:r>
      <w:r>
        <w:rPr>
          <w:rFonts w:hint="default" w:ascii="Times New Roman" w:hAnsi="Times New Roman" w:eastAsia="仿宋_GB2312" w:cs="Times New Roman"/>
          <w:b w:val="0"/>
          <w:bCs w:val="0"/>
          <w:kern w:val="2"/>
          <w:sz w:val="32"/>
          <w:szCs w:val="32"/>
          <w:highlight w:val="none"/>
          <w:lang w:val="en-US" w:eastAsia="zh-CN" w:bidi="ar-SA"/>
        </w:rPr>
        <w:t>街道规范、完善、补充相关制度和管理办法。</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楷体_GB2312" w:cs="Times New Roman"/>
          <w:color w:val="auto"/>
          <w:spacing w:val="8"/>
          <w:sz w:val="32"/>
          <w:szCs w:val="32"/>
          <w:highlight w:val="none"/>
          <w:lang w:val="en-US" w:eastAsia="zh-CN"/>
        </w:rPr>
      </w:pPr>
      <w:r>
        <w:rPr>
          <w:rFonts w:hint="default" w:ascii="Times New Roman" w:hAnsi="Times New Roman" w:eastAsia="楷体_GB2312" w:cs="Times New Roman"/>
          <w:color w:val="auto"/>
          <w:spacing w:val="8"/>
          <w:sz w:val="32"/>
          <w:szCs w:val="32"/>
          <w:highlight w:val="none"/>
        </w:rPr>
        <w:t>（</w:t>
      </w:r>
      <w:r>
        <w:rPr>
          <w:rFonts w:hint="default" w:ascii="Times New Roman" w:hAnsi="Times New Roman" w:eastAsia="楷体_GB2312" w:cs="Times New Roman"/>
          <w:color w:val="auto"/>
          <w:spacing w:val="8"/>
          <w:sz w:val="32"/>
          <w:szCs w:val="32"/>
          <w:highlight w:val="none"/>
          <w:lang w:eastAsia="zh-CN"/>
        </w:rPr>
        <w:t>五</w:t>
      </w:r>
      <w:r>
        <w:rPr>
          <w:rFonts w:hint="default" w:ascii="Times New Roman" w:hAnsi="Times New Roman" w:eastAsia="楷体_GB2312" w:cs="Times New Roman"/>
          <w:color w:val="auto"/>
          <w:spacing w:val="8"/>
          <w:sz w:val="32"/>
          <w:szCs w:val="32"/>
          <w:highlight w:val="none"/>
        </w:rPr>
        <w:t>）</w:t>
      </w:r>
      <w:r>
        <w:rPr>
          <w:rFonts w:hint="default" w:ascii="Times New Roman" w:hAnsi="Times New Roman" w:eastAsia="楷体_GB2312" w:cs="Times New Roman"/>
          <w:color w:val="auto"/>
          <w:spacing w:val="8"/>
          <w:sz w:val="32"/>
          <w:szCs w:val="32"/>
          <w:highlight w:val="none"/>
          <w:lang w:eastAsia="zh-CN"/>
        </w:rPr>
        <w:t>关于</w:t>
      </w:r>
      <w:r>
        <w:rPr>
          <w:rFonts w:hint="default" w:ascii="Times New Roman" w:hAnsi="Times New Roman" w:eastAsia="楷体_GB2312" w:cs="Times New Roman"/>
          <w:color w:val="auto"/>
          <w:spacing w:val="8"/>
          <w:sz w:val="32"/>
          <w:szCs w:val="32"/>
          <w:highlight w:val="none"/>
        </w:rPr>
        <w:t>基层治理坚强保障方面</w:t>
      </w:r>
      <w:r>
        <w:rPr>
          <w:rFonts w:hint="default" w:ascii="Times New Roman" w:hAnsi="Times New Roman" w:eastAsia="楷体_GB2312" w:cs="Times New Roman"/>
          <w:color w:val="auto"/>
          <w:spacing w:val="8"/>
          <w:sz w:val="32"/>
          <w:szCs w:val="32"/>
          <w:highlight w:val="none"/>
          <w:lang w:val="en-US" w:eastAsia="zh-CN"/>
        </w:rPr>
        <w:t>问题的整改情况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黑体" w:cs="Times New Roman"/>
          <w:b w:val="0"/>
          <w:bCs/>
          <w:sz w:val="32"/>
          <w:szCs w:val="32"/>
          <w:highlight w:val="none"/>
          <w:lang w:val="en-US" w:eastAsia="zh-Hans"/>
        </w:rPr>
        <w:t>一是</w:t>
      </w:r>
      <w:r>
        <w:rPr>
          <w:rFonts w:hint="default" w:ascii="Times New Roman" w:hAnsi="Times New Roman" w:eastAsia="仿宋_GB2312" w:cs="Times New Roman"/>
          <w:b w:val="0"/>
          <w:bCs/>
          <w:sz w:val="32"/>
          <w:szCs w:val="32"/>
          <w:highlight w:val="none"/>
        </w:rPr>
        <w:t>经费使用不规范</w:t>
      </w:r>
      <w:r>
        <w:rPr>
          <w:rFonts w:hint="default" w:ascii="Times New Roman" w:hAnsi="Times New Roman" w:eastAsia="仿宋_GB2312" w:cs="Times New Roman"/>
          <w:b w:val="0"/>
          <w:bCs/>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val="0"/>
          <w:kern w:val="2"/>
          <w:sz w:val="32"/>
          <w:szCs w:val="32"/>
          <w:highlight w:val="none"/>
          <w:lang w:val="en-US" w:eastAsia="zh-CN" w:bidi="ar-SA"/>
        </w:rPr>
        <w:t>加强沟通，优化廉政建设，组织学习亲情资金使用办法，定期统计，积极督促。</w:t>
      </w:r>
      <w:r>
        <w:rPr>
          <w:rFonts w:hint="default" w:ascii="Times New Roman" w:hAnsi="Times New Roman" w:eastAsia="黑体" w:cs="Times New Roman"/>
          <w:b w:val="0"/>
          <w:bCs/>
          <w:sz w:val="32"/>
          <w:szCs w:val="32"/>
          <w:highlight w:val="none"/>
          <w:lang w:val="en-US" w:eastAsia="zh-Hans"/>
        </w:rPr>
        <w:t>二是</w:t>
      </w:r>
      <w:r>
        <w:rPr>
          <w:rFonts w:hint="default" w:ascii="Times New Roman" w:hAnsi="Times New Roman" w:eastAsia="仿宋_GB2312" w:cs="Times New Roman"/>
          <w:b w:val="0"/>
          <w:bCs/>
          <w:sz w:val="32"/>
          <w:szCs w:val="32"/>
          <w:highlight w:val="none"/>
        </w:rPr>
        <w:t>基层治理考核体系还不完善</w:t>
      </w:r>
      <w:r>
        <w:rPr>
          <w:rFonts w:hint="default" w:ascii="Times New Roman" w:hAnsi="Times New Roman" w:eastAsia="仿宋_GB2312" w:cs="Times New Roman"/>
          <w:b w:val="0"/>
          <w:bCs/>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val="0"/>
          <w:kern w:val="2"/>
          <w:sz w:val="32"/>
          <w:szCs w:val="32"/>
          <w:highlight w:val="none"/>
          <w:lang w:val="en-US" w:eastAsia="zh-CN" w:bidi="ar-SA"/>
        </w:rPr>
        <w:t>严格审查述职报告内容，提高社区党组织对党建引领基层治理的关注度。</w:t>
      </w:r>
      <w:r>
        <w:rPr>
          <w:rFonts w:hint="default" w:ascii="Times New Roman" w:hAnsi="Times New Roman" w:eastAsia="黑体" w:cs="Times New Roman"/>
          <w:b w:val="0"/>
          <w:bCs/>
          <w:sz w:val="32"/>
          <w:szCs w:val="32"/>
          <w:highlight w:val="none"/>
          <w:lang w:val="en-US" w:eastAsia="zh-Hans"/>
        </w:rPr>
        <w:t>三是</w:t>
      </w:r>
      <w:r>
        <w:rPr>
          <w:rFonts w:hint="default" w:ascii="Times New Roman" w:hAnsi="Times New Roman" w:eastAsia="仿宋_GB2312" w:cs="Times New Roman"/>
          <w:b w:val="0"/>
          <w:bCs/>
          <w:sz w:val="32"/>
          <w:szCs w:val="32"/>
          <w:highlight w:val="none"/>
        </w:rPr>
        <w:t>干部队伍建设有待加强</w:t>
      </w:r>
      <w:r>
        <w:rPr>
          <w:rFonts w:hint="default" w:ascii="Times New Roman" w:hAnsi="Times New Roman" w:eastAsia="仿宋_GB2312" w:cs="Times New Roman"/>
          <w:b w:val="0"/>
          <w:bCs/>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val="0"/>
          <w:kern w:val="2"/>
          <w:sz w:val="32"/>
          <w:szCs w:val="32"/>
          <w:highlight w:val="none"/>
          <w:lang w:val="en-US" w:eastAsia="zh-CN" w:bidi="ar-SA"/>
        </w:rPr>
        <w:t>选优配强社区党组织书记后备人才</w:t>
      </w:r>
      <w:r>
        <w:rPr>
          <w:rFonts w:hint="default" w:ascii="Times New Roman" w:hAnsi="Times New Roman" w:eastAsia="仿宋_GB2312" w:cs="Times New Roman"/>
          <w:b w:val="0"/>
          <w:bCs w:val="0"/>
          <w:kern w:val="2"/>
          <w:sz w:val="32"/>
          <w:szCs w:val="32"/>
          <w:highlight w:val="none"/>
          <w:lang w:eastAsia="zh-CN" w:bidi="ar-SA"/>
        </w:rPr>
        <w:t>，</w:t>
      </w:r>
      <w:r>
        <w:rPr>
          <w:rFonts w:hint="default" w:ascii="Times New Roman" w:hAnsi="Times New Roman" w:eastAsia="仿宋_GB2312" w:cs="Times New Roman"/>
          <w:b w:val="0"/>
          <w:bCs w:val="0"/>
          <w:kern w:val="2"/>
          <w:sz w:val="32"/>
          <w:szCs w:val="32"/>
          <w:highlight w:val="none"/>
          <w:lang w:val="en-US" w:eastAsia="zh-CN" w:bidi="ar-SA"/>
        </w:rPr>
        <w:t>提出“一升一降一转变 ”工作法</w:t>
      </w:r>
      <w:r>
        <w:rPr>
          <w:rFonts w:hint="default" w:ascii="Times New Roman" w:hAnsi="Times New Roman" w:eastAsia="仿宋_GB2312" w:cs="Times New Roman"/>
          <w:b w:val="0"/>
          <w:bCs w:val="0"/>
          <w:kern w:val="2"/>
          <w:sz w:val="32"/>
          <w:szCs w:val="32"/>
          <w:highlight w:val="none"/>
          <w:lang w:eastAsia="zh-CN" w:bidi="ar-SA"/>
        </w:rPr>
        <w:t>，</w:t>
      </w:r>
      <w:r>
        <w:rPr>
          <w:rFonts w:hint="default" w:ascii="Times New Roman" w:hAnsi="Times New Roman" w:eastAsia="仿宋_GB2312" w:cs="Times New Roman"/>
          <w:b w:val="0"/>
          <w:bCs w:val="0"/>
          <w:kern w:val="2"/>
          <w:sz w:val="32"/>
          <w:szCs w:val="32"/>
          <w:highlight w:val="none"/>
          <w:lang w:val="en-US" w:eastAsia="zh-CN" w:bidi="ar-SA"/>
        </w:rPr>
        <w:t>建立《二道区荣光街道纪工委信息考评细则》。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欢迎广大干部群众对巡察整改落实情况进行监督。如有意见建议，请及时向我们反映。</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rPr>
        <w:t>联系电话：0431—86995069</w:t>
      </w:r>
      <w:r>
        <w:rPr>
          <w:rFonts w:hint="default" w:ascii="Times New Roman" w:hAnsi="Times New Roman" w:eastAsia="仿宋_GB2312" w:cs="Times New Roman"/>
          <w:b w:val="0"/>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rPr>
        <w:t>邮政信箱：二道区福安街2811号荣光街道办事处</w:t>
      </w:r>
      <w:r>
        <w:rPr>
          <w:rFonts w:hint="default" w:ascii="Times New Roman" w:hAnsi="Times New Roman" w:eastAsia="仿宋_GB2312" w:cs="Times New Roman"/>
          <w:b w:val="0"/>
          <w:bCs/>
          <w:sz w:val="32"/>
          <w:szCs w:val="32"/>
          <w:highlight w:val="none"/>
          <w:lang w:eastAsia="zh-CN"/>
        </w:rPr>
        <w:t>。</w:t>
      </w:r>
    </w:p>
    <w:p>
      <w:pPr>
        <w:keepNext w:val="0"/>
        <w:keepLines w:val="0"/>
        <w:pageBreakBefore w:val="0"/>
        <w:widowControl w:val="0"/>
        <w:kinsoku/>
        <w:wordWrap/>
        <w:overflowPunct/>
        <w:topLinePunct w:val="0"/>
        <w:bidi w:val="0"/>
        <w:spacing w:line="600" w:lineRule="exact"/>
        <w:textAlignment w:val="auto"/>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b w:val="0"/>
          <w:bCs/>
          <w:sz w:val="32"/>
          <w:szCs w:val="32"/>
          <w:highlight w:val="none"/>
        </w:rPr>
      </w:pPr>
    </w:p>
    <w:p>
      <w:pPr>
        <w:pStyle w:val="2"/>
        <w:keepNext w:val="0"/>
        <w:keepLines w:val="0"/>
        <w:pageBreakBefore w:val="0"/>
        <w:widowControl w:val="0"/>
        <w:kinsoku/>
        <w:wordWrap/>
        <w:overflowPunct/>
        <w:topLinePunct w:val="0"/>
        <w:bidi w:val="0"/>
        <w:spacing w:line="600" w:lineRule="exact"/>
        <w:textAlignment w:val="auto"/>
        <w:rPr>
          <w:rFonts w:hint="default" w:ascii="Times New Roman" w:hAnsi="Times New Roman" w:eastAsia="仿宋_GB2312" w:cs="Times New Roman"/>
          <w:b w:val="0"/>
          <w:bCs/>
          <w:sz w:val="32"/>
          <w:szCs w:val="32"/>
          <w:highlight w:val="none"/>
        </w:rPr>
      </w:pPr>
    </w:p>
    <w:p>
      <w:pPr>
        <w:keepNext w:val="0"/>
        <w:keepLines w:val="0"/>
        <w:pageBreakBefore w:val="0"/>
        <w:widowControl w:val="0"/>
        <w:kinsoku/>
        <w:wordWrap/>
        <w:overflowPunct/>
        <w:topLinePunct w:val="0"/>
        <w:bidi w:val="0"/>
        <w:spacing w:line="600" w:lineRule="exact"/>
        <w:textAlignment w:val="auto"/>
        <w:rPr>
          <w:rFonts w:hint="default" w:ascii="Times New Roman" w:hAnsi="Times New Roman" w:eastAsia="仿宋_GB2312" w:cs="Times New Roman"/>
          <w:b w:val="0"/>
          <w:bCs/>
          <w:sz w:val="32"/>
          <w:szCs w:val="32"/>
          <w:highlight w:val="none"/>
        </w:rPr>
      </w:pPr>
    </w:p>
    <w:p>
      <w:pPr>
        <w:pStyle w:val="2"/>
        <w:keepNext w:val="0"/>
        <w:keepLines w:val="0"/>
        <w:pageBreakBefore w:val="0"/>
        <w:widowControl w:val="0"/>
        <w:kinsoku/>
        <w:wordWrap/>
        <w:overflowPunct/>
        <w:topLinePunct w:val="0"/>
        <w:bidi w:val="0"/>
        <w:spacing w:line="600" w:lineRule="exact"/>
        <w:textAlignment w:val="auto"/>
        <w:rPr>
          <w:rFonts w:hint="default" w:ascii="Times New Roman" w:hAnsi="Times New Roman" w:eastAsia="仿宋_GB2312" w:cs="Times New Roman"/>
          <w:b w:val="0"/>
          <w:bCs/>
          <w:sz w:val="32"/>
          <w:szCs w:val="32"/>
          <w:highlight w:val="none"/>
        </w:rPr>
      </w:pPr>
    </w:p>
    <w:p>
      <w:pPr>
        <w:keepNext w:val="0"/>
        <w:keepLines w:val="0"/>
        <w:pageBreakBefore w:val="0"/>
        <w:widowControl w:val="0"/>
        <w:kinsoku/>
        <w:wordWrap/>
        <w:overflowPunct/>
        <w:topLinePunct w:val="0"/>
        <w:bidi w:val="0"/>
        <w:spacing w:line="600" w:lineRule="exact"/>
        <w:textAlignment w:val="auto"/>
        <w:rPr>
          <w:rFonts w:hint="default" w:ascii="Times New Roman" w:hAnsi="Times New Roman" w:eastAsia="仿宋_GB2312" w:cs="Times New Roman"/>
          <w:b w:val="0"/>
          <w:bCs/>
          <w:sz w:val="32"/>
          <w:szCs w:val="32"/>
          <w:highlight w:val="none"/>
        </w:rPr>
      </w:pPr>
    </w:p>
    <w:p>
      <w:pPr>
        <w:pStyle w:val="2"/>
        <w:keepNext w:val="0"/>
        <w:keepLines w:val="0"/>
        <w:pageBreakBefore w:val="0"/>
        <w:widowControl w:val="0"/>
        <w:kinsoku/>
        <w:wordWrap/>
        <w:overflowPunct/>
        <w:topLinePunct w:val="0"/>
        <w:bidi w:val="0"/>
        <w:spacing w:line="600" w:lineRule="exact"/>
        <w:textAlignment w:val="auto"/>
        <w:rPr>
          <w:rFonts w:hint="default" w:ascii="Times New Roman" w:hAnsi="Times New Roman" w:eastAsia="仿宋_GB2312" w:cs="Times New Roman"/>
          <w:b w:val="0"/>
          <w:bCs/>
          <w:sz w:val="32"/>
          <w:szCs w:val="32"/>
          <w:highlight w:val="none"/>
        </w:rPr>
      </w:pPr>
    </w:p>
    <w:p>
      <w:pPr>
        <w:keepNext w:val="0"/>
        <w:keepLines w:val="0"/>
        <w:pageBreakBefore w:val="0"/>
        <w:widowControl w:val="0"/>
        <w:kinsoku/>
        <w:wordWrap/>
        <w:overflowPunct/>
        <w:topLinePunct w:val="0"/>
        <w:bidi w:val="0"/>
        <w:spacing w:line="600" w:lineRule="exact"/>
        <w:textAlignment w:val="auto"/>
        <w:rPr>
          <w:rFonts w:hint="default" w:ascii="Times New Roman" w:hAnsi="Times New Roman" w:eastAsia="仿宋_GB2312" w:cs="Times New Roman"/>
          <w:b w:val="0"/>
          <w:bCs/>
          <w:sz w:val="32"/>
          <w:szCs w:val="32"/>
          <w:highlight w:val="none"/>
        </w:rPr>
      </w:pPr>
    </w:p>
    <w:p>
      <w:pPr>
        <w:pStyle w:val="2"/>
        <w:keepNext w:val="0"/>
        <w:keepLines w:val="0"/>
        <w:pageBreakBefore w:val="0"/>
        <w:widowControl w:val="0"/>
        <w:kinsoku/>
        <w:wordWrap/>
        <w:overflowPunct/>
        <w:topLinePunct w:val="0"/>
        <w:bidi w:val="0"/>
        <w:spacing w:line="600" w:lineRule="exact"/>
        <w:textAlignment w:val="auto"/>
        <w:rPr>
          <w:rFonts w:hint="default" w:ascii="Times New Roman" w:hAnsi="Times New Roman" w:eastAsia="仿宋_GB2312" w:cs="Times New Roman"/>
          <w:b w:val="0"/>
          <w:bCs/>
          <w:sz w:val="32"/>
          <w:szCs w:val="32"/>
          <w:highlight w:val="none"/>
        </w:rPr>
      </w:pPr>
    </w:p>
    <w:p>
      <w:pPr>
        <w:keepNext w:val="0"/>
        <w:keepLines w:val="0"/>
        <w:pageBreakBefore w:val="0"/>
        <w:widowControl w:val="0"/>
        <w:kinsoku/>
        <w:wordWrap/>
        <w:overflowPunct/>
        <w:topLinePunct w:val="0"/>
        <w:bidi w:val="0"/>
        <w:spacing w:line="60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pacing w:line="600" w:lineRule="exact"/>
        <w:textAlignment w:val="auto"/>
        <w:rPr>
          <w:rFonts w:hint="default" w:ascii="Times New Roman" w:hAnsi="Times New Roman" w:eastAsia="楷体_GB2312" w:cs="Times New Roman"/>
          <w:b w:val="0"/>
          <w:bCs/>
          <w:sz w:val="32"/>
          <w:szCs w:val="32"/>
          <w:highlight w:val="none"/>
          <w:lang w:val="en-US" w:eastAsia="zh-CN"/>
        </w:rPr>
      </w:pPr>
      <w:r>
        <w:rPr>
          <w:rFonts w:hint="default" w:ascii="Times New Roman" w:hAnsi="Times New Roman" w:eastAsia="楷体_GB2312" w:cs="Times New Roman"/>
          <w:b w:val="0"/>
          <w:bCs/>
          <w:sz w:val="32"/>
          <w:szCs w:val="32"/>
          <w:highlight w:val="none"/>
          <w:lang w:val="en-US" w:eastAsia="zh-CN"/>
        </w:rPr>
        <w:t>附件</w:t>
      </w:r>
      <w:r>
        <w:rPr>
          <w:rFonts w:hint="default" w:ascii="Times New Roman" w:hAnsi="Times New Roman" w:eastAsia="楷体_GB2312" w:cs="Times New Roman"/>
          <w:b w:val="0"/>
          <w:bCs/>
          <w:sz w:val="32"/>
          <w:szCs w:val="32"/>
          <w:highlight w:val="none"/>
          <w:lang w:eastAsia="zh-CN"/>
        </w:rPr>
        <w:t>2-7</w:t>
      </w:r>
    </w:p>
    <w:p>
      <w:pPr>
        <w:keepNext w:val="0"/>
        <w:keepLines w:val="0"/>
        <w:pageBreakBefore w:val="0"/>
        <w:widowControl w:val="0"/>
        <w:kinsoku/>
        <w:wordWrap/>
        <w:overflowPunct/>
        <w:topLinePunct w:val="0"/>
        <w:bidi w:val="0"/>
        <w:spacing w:line="600" w:lineRule="exact"/>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bidi w:val="0"/>
        <w:snapToGrid/>
        <w:spacing w:line="600" w:lineRule="exact"/>
        <w:ind w:right="0" w:rightChars="0"/>
        <w:jc w:val="center"/>
        <w:textAlignment w:val="auto"/>
        <w:rPr>
          <w:rFonts w:hint="default" w:ascii="Times New Roman" w:hAnsi="Times New Roman" w:eastAsia="方正小标宋简体" w:cs="Times New Roman"/>
          <w:spacing w:val="8"/>
          <w:sz w:val="44"/>
          <w:szCs w:val="44"/>
          <w:highlight w:val="none"/>
        </w:rPr>
      </w:pPr>
      <w:r>
        <w:rPr>
          <w:rFonts w:hint="default" w:ascii="Times New Roman" w:hAnsi="Times New Roman" w:eastAsia="方正小标宋简体" w:cs="Times New Roman"/>
          <w:spacing w:val="8"/>
          <w:sz w:val="44"/>
          <w:szCs w:val="44"/>
          <w:highlight w:val="none"/>
        </w:rPr>
        <w:t>中共</w:t>
      </w:r>
      <w:r>
        <w:rPr>
          <w:rFonts w:hint="default" w:ascii="Times New Roman" w:hAnsi="Times New Roman" w:eastAsia="方正小标宋简体" w:cs="Times New Roman"/>
          <w:spacing w:val="8"/>
          <w:sz w:val="44"/>
          <w:szCs w:val="44"/>
          <w:highlight w:val="none"/>
          <w:lang w:val="en-US" w:eastAsia="zh-CN"/>
        </w:rPr>
        <w:t>长春市二道区八里堡街道工作委员会</w:t>
      </w:r>
      <w:r>
        <w:rPr>
          <w:rFonts w:hint="default" w:ascii="Times New Roman" w:hAnsi="Times New Roman" w:eastAsia="方正小标宋简体" w:cs="Times New Roman"/>
          <w:spacing w:val="8"/>
          <w:sz w:val="44"/>
          <w:szCs w:val="44"/>
          <w:highlight w:val="none"/>
        </w:rPr>
        <w:t>关于</w:t>
      </w:r>
      <w:r>
        <w:rPr>
          <w:rFonts w:hint="default" w:ascii="Times New Roman" w:hAnsi="Times New Roman" w:eastAsia="方正小标宋简体" w:cs="Times New Roman"/>
          <w:spacing w:val="8"/>
          <w:sz w:val="44"/>
          <w:szCs w:val="44"/>
          <w:highlight w:val="none"/>
          <w:lang w:val="en-US" w:eastAsia="zh-CN"/>
        </w:rPr>
        <w:t>区委基层治理专项</w:t>
      </w:r>
      <w:r>
        <w:rPr>
          <w:rFonts w:hint="default" w:ascii="Times New Roman" w:hAnsi="Times New Roman" w:eastAsia="方正小标宋简体" w:cs="Times New Roman"/>
          <w:spacing w:val="8"/>
          <w:sz w:val="44"/>
          <w:szCs w:val="44"/>
          <w:highlight w:val="none"/>
        </w:rPr>
        <w:t>巡察整改进展</w:t>
      </w:r>
    </w:p>
    <w:p>
      <w:pPr>
        <w:keepNext w:val="0"/>
        <w:keepLines w:val="0"/>
        <w:pageBreakBefore w:val="0"/>
        <w:widowControl w:val="0"/>
        <w:kinsoku/>
        <w:wordWrap/>
        <w:overflowPunct/>
        <w:topLinePunct w:val="0"/>
        <w:bidi w:val="0"/>
        <w:snapToGrid/>
        <w:spacing w:line="600" w:lineRule="exact"/>
        <w:ind w:right="0" w:rightChars="0"/>
        <w:jc w:val="center"/>
        <w:textAlignment w:val="auto"/>
        <w:rPr>
          <w:rFonts w:hint="default" w:ascii="Times New Roman" w:hAnsi="Times New Roman" w:eastAsia="方正小标宋简体" w:cs="Times New Roman"/>
          <w:spacing w:val="8"/>
          <w:sz w:val="44"/>
          <w:szCs w:val="44"/>
          <w:highlight w:val="none"/>
        </w:rPr>
      </w:pPr>
      <w:r>
        <w:rPr>
          <w:rFonts w:hint="default" w:ascii="Times New Roman" w:hAnsi="Times New Roman" w:eastAsia="方正小标宋简体" w:cs="Times New Roman"/>
          <w:spacing w:val="8"/>
          <w:sz w:val="44"/>
          <w:szCs w:val="44"/>
          <w:highlight w:val="none"/>
        </w:rPr>
        <w:t>情况</w:t>
      </w:r>
      <w:r>
        <w:rPr>
          <w:rFonts w:hint="default" w:ascii="Times New Roman" w:hAnsi="Times New Roman" w:eastAsia="方正小标宋简体" w:cs="Times New Roman"/>
          <w:spacing w:val="8"/>
          <w:sz w:val="44"/>
          <w:szCs w:val="44"/>
          <w:highlight w:val="none"/>
          <w:lang w:val="en-US" w:eastAsia="zh-CN"/>
        </w:rPr>
        <w:t>的</w:t>
      </w:r>
      <w:r>
        <w:rPr>
          <w:rFonts w:hint="default" w:ascii="Times New Roman" w:hAnsi="Times New Roman" w:eastAsia="方正小标宋简体" w:cs="Times New Roman"/>
          <w:spacing w:val="8"/>
          <w:sz w:val="44"/>
          <w:szCs w:val="44"/>
          <w:highlight w:val="none"/>
        </w:rPr>
        <w:t>通报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b w:val="0"/>
          <w:bCs/>
          <w:sz w:val="32"/>
          <w:szCs w:val="32"/>
          <w:highlight w:val="none"/>
        </w:rPr>
      </w:pPr>
    </w:p>
    <w:p>
      <w:pPr>
        <w:pStyle w:val="2"/>
        <w:keepNext w:val="0"/>
        <w:keepLines w:val="0"/>
        <w:pageBreakBefore w:val="0"/>
        <w:widowControl w:val="0"/>
        <w:kinsoku/>
        <w:wordWrap/>
        <w:overflowPunct/>
        <w:topLinePunct w:val="0"/>
        <w:autoSpaceDE/>
        <w:autoSpaceDN/>
        <w:bidi w:val="0"/>
        <w:adjustRightInd/>
        <w:snapToGrid w:val="0"/>
        <w:spacing w:line="600" w:lineRule="exact"/>
        <w:ind w:right="0" w:rightChars="0" w:firstLine="672" w:firstLineChars="200"/>
        <w:textAlignment w:val="auto"/>
        <w:rPr>
          <w:rFonts w:hint="default" w:ascii="Times New Roman" w:hAnsi="Times New Roman" w:eastAsia="楷体_GB2312" w:cs="Times New Roman"/>
          <w:color w:val="auto"/>
          <w:spacing w:val="8"/>
          <w:sz w:val="32"/>
          <w:szCs w:val="32"/>
          <w:highlight w:val="none"/>
        </w:rPr>
      </w:pPr>
      <w:r>
        <w:rPr>
          <w:rFonts w:hint="default" w:ascii="Times New Roman" w:hAnsi="Times New Roman" w:eastAsia="楷体_GB2312" w:cs="Times New Roman"/>
          <w:color w:val="auto"/>
          <w:spacing w:val="8"/>
          <w:kern w:val="2"/>
          <w:sz w:val="32"/>
          <w:szCs w:val="32"/>
          <w:highlight w:val="none"/>
          <w:lang w:val="en-US" w:eastAsia="zh-CN" w:bidi="ar-SA"/>
        </w:rPr>
        <w:t>（一）</w:t>
      </w:r>
      <w:r>
        <w:rPr>
          <w:rFonts w:hint="default" w:ascii="Times New Roman" w:hAnsi="Times New Roman" w:eastAsia="楷体_GB2312" w:cs="Times New Roman"/>
          <w:color w:val="auto"/>
          <w:spacing w:val="8"/>
          <w:sz w:val="32"/>
          <w:szCs w:val="32"/>
          <w:highlight w:val="none"/>
        </w:rPr>
        <w:t>关于</w:t>
      </w:r>
      <w:r>
        <w:rPr>
          <w:rFonts w:hint="default" w:ascii="Times New Roman" w:hAnsi="Times New Roman" w:eastAsia="楷体_GB2312" w:cs="Times New Roman"/>
          <w:color w:val="auto"/>
          <w:spacing w:val="8"/>
          <w:sz w:val="32"/>
          <w:szCs w:val="32"/>
          <w:highlight w:val="none"/>
          <w:lang w:val="en"/>
        </w:rPr>
        <w:t>落实基层治理政治责任方面</w:t>
      </w:r>
      <w:r>
        <w:rPr>
          <w:rFonts w:hint="default" w:ascii="Times New Roman" w:hAnsi="Times New Roman" w:eastAsia="楷体_GB2312" w:cs="Times New Roman"/>
          <w:color w:val="auto"/>
          <w:spacing w:val="8"/>
          <w:sz w:val="32"/>
          <w:szCs w:val="32"/>
          <w:highlight w:val="none"/>
        </w:rPr>
        <w:t>问题</w:t>
      </w:r>
      <w:r>
        <w:rPr>
          <w:rFonts w:hint="default" w:ascii="Times New Roman" w:hAnsi="Times New Roman" w:eastAsia="楷体_GB2312" w:cs="Times New Roman"/>
          <w:color w:val="auto"/>
          <w:spacing w:val="8"/>
          <w:sz w:val="32"/>
          <w:szCs w:val="32"/>
          <w:highlight w:val="none"/>
          <w:lang w:val="en-US" w:eastAsia="zh-CN"/>
        </w:rPr>
        <w:t>的整改情况</w:t>
      </w:r>
    </w:p>
    <w:p>
      <w:pPr>
        <w:keepNext w:val="0"/>
        <w:keepLines w:val="0"/>
        <w:pageBreakBefore w:val="0"/>
        <w:widowControl w:val="0"/>
        <w:kinsoku/>
        <w:wordWrap/>
        <w:overflowPunct/>
        <w:topLinePunct w:val="0"/>
        <w:bidi w:val="0"/>
        <w:spacing w:after="0" w:line="600" w:lineRule="exact"/>
        <w:ind w:firstLine="640" w:firstLineChars="200"/>
        <w:jc w:val="both"/>
        <w:textAlignment w:val="auto"/>
        <w:rPr>
          <w:rFonts w:hint="default" w:ascii="Times New Roman" w:hAnsi="Times New Roman" w:eastAsia="仿宋_GB2312" w:cs="Times New Roman"/>
          <w:spacing w:val="8"/>
          <w:sz w:val="32"/>
          <w:szCs w:val="32"/>
          <w:highlight w:val="none"/>
        </w:rPr>
      </w:pPr>
      <w:r>
        <w:rPr>
          <w:rFonts w:hint="default" w:ascii="Times New Roman" w:hAnsi="Times New Roman" w:eastAsia="黑体" w:cs="Times New Roman"/>
          <w:bCs/>
          <w:sz w:val="32"/>
          <w:szCs w:val="32"/>
          <w:highlight w:val="none"/>
          <w:lang w:val="en-US" w:eastAsia="zh-CN"/>
        </w:rPr>
        <w:t>一是</w:t>
      </w:r>
      <w:r>
        <w:rPr>
          <w:rFonts w:hint="default" w:ascii="Times New Roman" w:hAnsi="Times New Roman" w:eastAsia="仿宋_GB2312" w:cs="Times New Roman"/>
          <w:bCs/>
          <w:sz w:val="32"/>
          <w:szCs w:val="32"/>
          <w:highlight w:val="none"/>
        </w:rPr>
        <w:t>对反馈的学习不够深入</w:t>
      </w:r>
      <w:r>
        <w:rPr>
          <w:rFonts w:hint="default" w:ascii="Times New Roman" w:hAnsi="Times New Roman" w:eastAsia="仿宋_GB2312" w:cs="Times New Roman"/>
          <w:bCs/>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Cs/>
          <w:sz w:val="32"/>
          <w:szCs w:val="32"/>
          <w:highlight w:val="none"/>
          <w:lang w:val="en-US" w:eastAsia="zh-CN"/>
        </w:rPr>
        <w:t>召开基层治理工作年度部署会，</w:t>
      </w:r>
      <w:r>
        <w:rPr>
          <w:rFonts w:hint="default" w:ascii="Times New Roman" w:hAnsi="Times New Roman" w:eastAsia="仿宋_GB2312" w:cs="Times New Roman"/>
          <w:bCs/>
          <w:spacing w:val="8"/>
          <w:sz w:val="32"/>
          <w:szCs w:val="32"/>
          <w:highlight w:val="none"/>
        </w:rPr>
        <w:t>深入学习习近平总书记关于城乡基层治理的重要论述</w:t>
      </w:r>
      <w:r>
        <w:rPr>
          <w:rFonts w:hint="default" w:ascii="Times New Roman" w:hAnsi="Times New Roman" w:eastAsia="仿宋_GB2312" w:cs="Times New Roman"/>
          <w:bCs/>
          <w:spacing w:val="8"/>
          <w:sz w:val="32"/>
          <w:szCs w:val="32"/>
          <w:highlight w:val="none"/>
          <w:lang w:eastAsia="zh-CN"/>
        </w:rPr>
        <w:t>。</w:t>
      </w:r>
      <w:r>
        <w:rPr>
          <w:rFonts w:hint="default" w:ascii="Times New Roman" w:hAnsi="Times New Roman" w:eastAsia="黑体" w:cs="Times New Roman"/>
          <w:bCs/>
          <w:spacing w:val="8"/>
          <w:sz w:val="32"/>
          <w:szCs w:val="32"/>
          <w:highlight w:val="none"/>
          <w:lang w:val="en-US" w:eastAsia="zh-CN"/>
        </w:rPr>
        <w:t>二是</w:t>
      </w:r>
      <w:r>
        <w:rPr>
          <w:rFonts w:hint="default" w:ascii="Times New Roman" w:hAnsi="Times New Roman" w:eastAsia="仿宋_GB2312" w:cs="Times New Roman"/>
          <w:bCs/>
          <w:sz w:val="32"/>
          <w:szCs w:val="32"/>
          <w:highlight w:val="none"/>
        </w:rPr>
        <w:t>落实“基层建设年”活动有差距</w:t>
      </w:r>
      <w:r>
        <w:rPr>
          <w:rFonts w:hint="default" w:ascii="Times New Roman" w:hAnsi="Times New Roman" w:eastAsia="仿宋_GB2312" w:cs="Times New Roman"/>
          <w:bCs/>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Cs/>
          <w:sz w:val="32"/>
          <w:szCs w:val="32"/>
          <w:highlight w:val="none"/>
          <w:lang w:val="en-US" w:eastAsia="zh-CN"/>
        </w:rPr>
        <w:t>召开年度工作会议</w:t>
      </w:r>
      <w:r>
        <w:rPr>
          <w:rFonts w:hint="default" w:ascii="Times New Roman" w:hAnsi="Times New Roman" w:eastAsia="仿宋_GB2312" w:cs="Times New Roman"/>
          <w:spacing w:val="8"/>
          <w:sz w:val="32"/>
          <w:szCs w:val="32"/>
          <w:highlight w:val="none"/>
        </w:rPr>
        <w:t>细化“基层建设年”工作要求</w:t>
      </w:r>
      <w:r>
        <w:rPr>
          <w:rFonts w:hint="default" w:ascii="Times New Roman" w:hAnsi="Times New Roman" w:eastAsia="仿宋_GB2312" w:cs="Times New Roman"/>
          <w:bCs/>
          <w:spacing w:val="8"/>
          <w:sz w:val="32"/>
          <w:szCs w:val="32"/>
          <w:highlight w:val="none"/>
          <w:lang w:eastAsia="zh-CN"/>
        </w:rPr>
        <w:t>。</w:t>
      </w:r>
      <w:r>
        <w:rPr>
          <w:rFonts w:hint="default" w:ascii="Times New Roman" w:hAnsi="Times New Roman" w:eastAsia="黑体" w:cs="Times New Roman"/>
          <w:bCs/>
          <w:spacing w:val="8"/>
          <w:sz w:val="32"/>
          <w:szCs w:val="32"/>
          <w:highlight w:val="none"/>
          <w:lang w:val="en-US" w:eastAsia="zh-CN"/>
        </w:rPr>
        <w:t>三是</w:t>
      </w:r>
      <w:r>
        <w:rPr>
          <w:rFonts w:hint="default" w:ascii="Times New Roman" w:hAnsi="Times New Roman" w:eastAsia="仿宋_GB2312" w:cs="Times New Roman"/>
          <w:bCs/>
          <w:sz w:val="32"/>
          <w:szCs w:val="32"/>
          <w:highlight w:val="none"/>
        </w:rPr>
        <w:t>统筹作用发挥不够有力</w:t>
      </w:r>
      <w:r>
        <w:rPr>
          <w:rFonts w:hint="default" w:ascii="Times New Roman" w:hAnsi="Times New Roman" w:eastAsia="仿宋_GB2312" w:cs="Times New Roman"/>
          <w:bCs/>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Cs/>
          <w:spacing w:val="8"/>
          <w:sz w:val="32"/>
          <w:szCs w:val="32"/>
          <w:highlight w:val="none"/>
        </w:rPr>
        <w:t>进一步明确全年基层治理工作内容，压实责任分担，确保了基层治理责任不悬空</w:t>
      </w:r>
      <w:r>
        <w:rPr>
          <w:rFonts w:hint="default" w:ascii="Times New Roman" w:hAnsi="Times New Roman" w:eastAsia="仿宋_GB2312" w:cs="Times New Roman"/>
          <w:bCs/>
          <w:spacing w:val="8"/>
          <w:sz w:val="32"/>
          <w:szCs w:val="32"/>
          <w:highlight w:val="none"/>
          <w:lang w:eastAsia="zh-CN"/>
        </w:rPr>
        <w:t>，</w:t>
      </w:r>
      <w:r>
        <w:rPr>
          <w:rFonts w:hint="default" w:ascii="Times New Roman" w:hAnsi="Times New Roman" w:eastAsia="仿宋_GB2312" w:cs="Times New Roman"/>
          <w:spacing w:val="8"/>
          <w:sz w:val="32"/>
          <w:szCs w:val="32"/>
          <w:highlight w:val="none"/>
        </w:rPr>
        <w:t>查缺补漏</w:t>
      </w:r>
      <w:r>
        <w:rPr>
          <w:rFonts w:hint="default" w:ascii="Times New Roman" w:hAnsi="Times New Roman" w:eastAsia="仿宋_GB2312" w:cs="Times New Roman"/>
          <w:spacing w:val="8"/>
          <w:sz w:val="32"/>
          <w:szCs w:val="32"/>
          <w:highlight w:val="none"/>
          <w:lang w:eastAsia="zh-CN"/>
        </w:rPr>
        <w:t>，</w:t>
      </w:r>
      <w:r>
        <w:rPr>
          <w:rFonts w:hint="default" w:ascii="Times New Roman" w:hAnsi="Times New Roman" w:eastAsia="仿宋_GB2312" w:cs="Times New Roman"/>
          <w:bCs/>
          <w:spacing w:val="8"/>
          <w:sz w:val="32"/>
          <w:szCs w:val="32"/>
          <w:highlight w:val="none"/>
        </w:rPr>
        <w:t>完善了《八里堡街道基层治理领导小组机构设置》，并结合街道实际情况，明确了职能和分工，基层治理的质效明显提升。</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楷体_GB2312" w:cs="Times New Roman"/>
          <w:color w:val="auto"/>
          <w:spacing w:val="8"/>
          <w:sz w:val="32"/>
          <w:szCs w:val="32"/>
          <w:highlight w:val="none"/>
        </w:rPr>
      </w:pPr>
      <w:r>
        <w:rPr>
          <w:rFonts w:hint="default" w:ascii="Times New Roman" w:hAnsi="Times New Roman" w:eastAsia="楷体_GB2312" w:cs="Times New Roman"/>
          <w:color w:val="auto"/>
          <w:spacing w:val="8"/>
          <w:kern w:val="2"/>
          <w:sz w:val="32"/>
          <w:szCs w:val="32"/>
          <w:highlight w:val="none"/>
          <w:lang w:val="en-US" w:eastAsia="zh-CN" w:bidi="ar-SA"/>
        </w:rPr>
        <w:t>（二）关于</w:t>
      </w:r>
      <w:r>
        <w:rPr>
          <w:rFonts w:hint="default" w:ascii="Times New Roman" w:hAnsi="Times New Roman" w:eastAsia="楷体_GB2312" w:cs="Times New Roman"/>
          <w:color w:val="auto"/>
          <w:spacing w:val="8"/>
          <w:sz w:val="32"/>
          <w:szCs w:val="32"/>
          <w:highlight w:val="none"/>
        </w:rPr>
        <w:t>党建引领基层治理方面</w:t>
      </w:r>
      <w:r>
        <w:rPr>
          <w:rFonts w:hint="default" w:ascii="Times New Roman" w:hAnsi="Times New Roman" w:eastAsia="楷体_GB2312" w:cs="Times New Roman"/>
          <w:color w:val="auto"/>
          <w:spacing w:val="8"/>
          <w:sz w:val="32"/>
          <w:szCs w:val="32"/>
          <w:highlight w:val="none"/>
          <w:lang w:eastAsia="zh-CN"/>
        </w:rPr>
        <w:t>问题</w:t>
      </w:r>
      <w:r>
        <w:rPr>
          <w:rFonts w:hint="default" w:ascii="Times New Roman" w:hAnsi="Times New Roman" w:eastAsia="楷体_GB2312" w:cs="Times New Roman"/>
          <w:color w:val="auto"/>
          <w:spacing w:val="8"/>
          <w:sz w:val="32"/>
          <w:szCs w:val="32"/>
          <w:highlight w:val="none"/>
          <w:lang w:val="en-US" w:eastAsia="zh-CN"/>
        </w:rPr>
        <w:t>的整改情况</w:t>
      </w:r>
    </w:p>
    <w:p>
      <w:pPr>
        <w:keepNext w:val="0"/>
        <w:keepLines w:val="0"/>
        <w:pageBreakBefore w:val="0"/>
        <w:widowControl w:val="0"/>
        <w:tabs>
          <w:tab w:val="left" w:pos="596"/>
        </w:tabs>
        <w:kinsoku/>
        <w:wordWrap/>
        <w:overflowPunct/>
        <w:topLinePunct w:val="0"/>
        <w:bidi w:val="0"/>
        <w:spacing w:after="0" w:line="600" w:lineRule="exact"/>
        <w:ind w:firstLine="672" w:firstLineChars="200"/>
        <w:jc w:val="both"/>
        <w:textAlignment w:val="auto"/>
        <w:rPr>
          <w:rFonts w:hint="default" w:ascii="Times New Roman" w:hAnsi="Times New Roman" w:eastAsia="仿宋_GB2312" w:cs="Times New Roman"/>
          <w:spacing w:val="8"/>
          <w:sz w:val="32"/>
          <w:szCs w:val="32"/>
          <w:highlight w:val="none"/>
        </w:rPr>
      </w:pPr>
      <w:r>
        <w:rPr>
          <w:rFonts w:hint="default" w:ascii="Times New Roman" w:hAnsi="Times New Roman" w:eastAsia="黑体" w:cs="Times New Roman"/>
          <w:spacing w:val="8"/>
          <w:sz w:val="32"/>
          <w:szCs w:val="32"/>
          <w:highlight w:val="none"/>
          <w:lang w:val="en-US" w:eastAsia="zh-CN"/>
        </w:rPr>
        <w:t>一是</w:t>
      </w:r>
      <w:r>
        <w:rPr>
          <w:rFonts w:hint="default" w:ascii="Times New Roman" w:hAnsi="Times New Roman" w:eastAsia="仿宋_GB2312" w:cs="Times New Roman"/>
          <w:spacing w:val="8"/>
          <w:sz w:val="32"/>
          <w:szCs w:val="32"/>
          <w:highlight w:val="none"/>
        </w:rPr>
        <w:t>对反馈的制度执行不规范</w:t>
      </w:r>
      <w:r>
        <w:rPr>
          <w:rFonts w:hint="default" w:ascii="Times New Roman" w:hAnsi="Times New Roman" w:eastAsia="仿宋_GB2312" w:cs="Times New Roman"/>
          <w:spacing w:val="8"/>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highlight w:val="none"/>
        </w:rPr>
        <w:t>完善街道协商议事原则及《基层治理工作方案》，制定全街党建引领基层治理工作制度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黑体" w:cs="Times New Roman"/>
          <w:sz w:val="32"/>
          <w:szCs w:val="32"/>
          <w:highlight w:val="none"/>
          <w:lang w:val="en-US" w:eastAsia="zh-CN"/>
        </w:rPr>
        <w:t>二是</w:t>
      </w:r>
      <w:r>
        <w:rPr>
          <w:rFonts w:hint="default" w:ascii="Times New Roman" w:hAnsi="Times New Roman" w:eastAsia="仿宋_GB2312" w:cs="Times New Roman"/>
          <w:spacing w:val="8"/>
          <w:sz w:val="32"/>
          <w:szCs w:val="32"/>
          <w:highlight w:val="none"/>
        </w:rPr>
        <w:t>党支部标准体系建设有待加强</w:t>
      </w:r>
      <w:r>
        <w:rPr>
          <w:rFonts w:hint="default" w:ascii="Times New Roman" w:hAnsi="Times New Roman" w:eastAsia="仿宋_GB2312" w:cs="Times New Roman"/>
          <w:spacing w:val="8"/>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highlight w:val="none"/>
        </w:rPr>
        <w:t>细化党支部标准体系建设具体要求，压实党支部责任</w:t>
      </w:r>
      <w:r>
        <w:rPr>
          <w:rFonts w:hint="default" w:ascii="Times New Roman" w:hAnsi="Times New Roman" w:eastAsia="仿宋_GB2312" w:cs="Times New Roman"/>
          <w:spacing w:val="8"/>
          <w:sz w:val="32"/>
          <w:szCs w:val="32"/>
          <w:highlight w:val="none"/>
          <w:lang w:eastAsia="zh-CN"/>
        </w:rPr>
        <w:t>。</w:t>
      </w:r>
      <w:r>
        <w:rPr>
          <w:rFonts w:hint="default" w:ascii="Times New Roman" w:hAnsi="Times New Roman" w:eastAsia="黑体" w:cs="Times New Roman"/>
          <w:spacing w:val="8"/>
          <w:sz w:val="32"/>
          <w:szCs w:val="32"/>
          <w:highlight w:val="none"/>
          <w:lang w:val="en-US" w:eastAsia="zh-CN"/>
        </w:rPr>
        <w:t>三是</w:t>
      </w:r>
      <w:r>
        <w:rPr>
          <w:rFonts w:hint="default" w:ascii="Times New Roman" w:hAnsi="Times New Roman" w:eastAsia="仿宋_GB2312" w:cs="Times New Roman"/>
          <w:spacing w:val="8"/>
          <w:sz w:val="32"/>
          <w:szCs w:val="32"/>
          <w:highlight w:val="none"/>
        </w:rPr>
        <w:t>社会参与成效有待提升。</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highlight w:val="none"/>
        </w:rPr>
        <w:t>创建了八里堡特色党建联盟品牌，开展特色活动7次，引导联盟单位、社会各方、广大群众积极参与，不断扩大联盟影响力</w:t>
      </w:r>
      <w:r>
        <w:rPr>
          <w:rFonts w:hint="default" w:ascii="Times New Roman" w:hAnsi="Times New Roman" w:eastAsia="仿宋_GB2312" w:cs="Times New Roman"/>
          <w:spacing w:val="8"/>
          <w:sz w:val="32"/>
          <w:szCs w:val="32"/>
          <w:highlight w:val="none"/>
          <w:lang w:eastAsia="zh-CN"/>
        </w:rPr>
        <w:t>，</w:t>
      </w:r>
      <w:r>
        <w:rPr>
          <w:rFonts w:hint="default" w:ascii="Times New Roman" w:hAnsi="Times New Roman" w:eastAsia="仿宋_GB2312" w:cs="Times New Roman"/>
          <w:spacing w:val="8"/>
          <w:sz w:val="32"/>
          <w:szCs w:val="32"/>
          <w:highlight w:val="none"/>
        </w:rPr>
        <w:t>建立党建联盟工作制度，召开党建联盟会议3次。发挥党建联盟引领作用，提高辖区非公企业和社会组织人员广泛参与度。</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楷体_GB2312" w:cs="Times New Roman"/>
          <w:color w:val="auto"/>
          <w:spacing w:val="8"/>
          <w:sz w:val="32"/>
          <w:szCs w:val="32"/>
          <w:highlight w:val="none"/>
          <w:lang w:val="en-US" w:eastAsia="zh-CN"/>
        </w:rPr>
      </w:pPr>
      <w:r>
        <w:rPr>
          <w:rFonts w:hint="default" w:ascii="Times New Roman" w:hAnsi="Times New Roman" w:eastAsia="楷体_GB2312" w:cs="Times New Roman"/>
          <w:color w:val="auto"/>
          <w:spacing w:val="8"/>
          <w:kern w:val="2"/>
          <w:sz w:val="32"/>
          <w:szCs w:val="32"/>
          <w:highlight w:val="none"/>
          <w:lang w:val="en-US" w:eastAsia="zh-CN" w:bidi="ar-SA"/>
        </w:rPr>
        <w:t>（三）</w:t>
      </w:r>
      <w:r>
        <w:rPr>
          <w:rFonts w:hint="default" w:ascii="Times New Roman" w:hAnsi="Times New Roman" w:eastAsia="楷体_GB2312" w:cs="Times New Roman"/>
          <w:color w:val="auto"/>
          <w:spacing w:val="8"/>
          <w:sz w:val="32"/>
          <w:szCs w:val="32"/>
          <w:highlight w:val="none"/>
          <w:lang w:eastAsia="zh-CN"/>
        </w:rPr>
        <w:t>关于</w:t>
      </w:r>
      <w:r>
        <w:rPr>
          <w:rFonts w:hint="default" w:ascii="Times New Roman" w:hAnsi="Times New Roman" w:eastAsia="楷体_GB2312" w:cs="Times New Roman"/>
          <w:color w:val="auto"/>
          <w:spacing w:val="8"/>
          <w:sz w:val="32"/>
          <w:szCs w:val="32"/>
          <w:highlight w:val="none"/>
        </w:rPr>
        <w:t>基层治理重点任务推进方面</w:t>
      </w:r>
      <w:r>
        <w:rPr>
          <w:rFonts w:hint="default" w:ascii="Times New Roman" w:hAnsi="Times New Roman" w:eastAsia="楷体_GB2312" w:cs="Times New Roman"/>
          <w:color w:val="auto"/>
          <w:spacing w:val="8"/>
          <w:sz w:val="32"/>
          <w:szCs w:val="32"/>
          <w:highlight w:val="none"/>
          <w:lang w:val="en-US" w:eastAsia="zh-CN"/>
        </w:rPr>
        <w:t>问题的整改情况</w:t>
      </w:r>
    </w:p>
    <w:p>
      <w:pPr>
        <w:keepNext w:val="0"/>
        <w:keepLines w:val="0"/>
        <w:pageBreakBefore w:val="0"/>
        <w:widowControl w:val="0"/>
        <w:kinsoku/>
        <w:wordWrap/>
        <w:overflowPunct/>
        <w:topLinePunct w:val="0"/>
        <w:bidi w:val="0"/>
        <w:spacing w:after="0" w:line="600" w:lineRule="exact"/>
        <w:ind w:firstLine="672" w:firstLineChars="200"/>
        <w:jc w:val="both"/>
        <w:textAlignment w:val="auto"/>
        <w:rPr>
          <w:rFonts w:hint="default" w:ascii="Times New Roman" w:hAnsi="Times New Roman" w:eastAsia="仿宋_GB2312" w:cs="Times New Roman"/>
          <w:color w:val="000000"/>
          <w:spacing w:val="8"/>
          <w:sz w:val="32"/>
          <w:szCs w:val="32"/>
          <w:highlight w:val="none"/>
        </w:rPr>
      </w:pPr>
      <w:r>
        <w:rPr>
          <w:rFonts w:hint="default" w:ascii="Times New Roman" w:hAnsi="Times New Roman" w:eastAsia="黑体" w:cs="Times New Roman"/>
          <w:color w:val="000000"/>
          <w:spacing w:val="8"/>
          <w:sz w:val="32"/>
          <w:szCs w:val="32"/>
          <w:highlight w:val="none"/>
          <w:lang w:val="en-US" w:eastAsia="zh-CN"/>
        </w:rPr>
        <w:t>一是</w:t>
      </w:r>
      <w:r>
        <w:rPr>
          <w:rFonts w:hint="default" w:ascii="Times New Roman" w:hAnsi="Times New Roman" w:eastAsia="仿宋_GB2312" w:cs="Times New Roman"/>
          <w:color w:val="000000"/>
          <w:spacing w:val="8"/>
          <w:sz w:val="32"/>
          <w:szCs w:val="32"/>
          <w:highlight w:val="none"/>
        </w:rPr>
        <w:t>街道党工委未能正确行使绩效考核评价权</w:t>
      </w:r>
      <w:r>
        <w:rPr>
          <w:rFonts w:hint="default" w:ascii="Times New Roman" w:hAnsi="Times New Roman" w:eastAsia="仿宋_GB2312" w:cs="Times New Roman"/>
          <w:color w:val="000000"/>
          <w:spacing w:val="8"/>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000000"/>
          <w:spacing w:val="8"/>
          <w:sz w:val="32"/>
          <w:szCs w:val="32"/>
          <w:highlight w:val="none"/>
        </w:rPr>
        <w:t>街道认真落实对辖区内公共服务企业评价监督机制，</w:t>
      </w:r>
      <w:r>
        <w:rPr>
          <w:rFonts w:hint="default" w:ascii="Times New Roman" w:hAnsi="Times New Roman" w:eastAsia="仿宋_GB2312" w:cs="Times New Roman"/>
          <w:sz w:val="32"/>
          <w:szCs w:val="32"/>
          <w:highlight w:val="none"/>
        </w:rPr>
        <w:t>确保绩效考核工作落到实处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黑体" w:cs="Times New Roman"/>
          <w:color w:val="000000"/>
          <w:spacing w:val="8"/>
          <w:sz w:val="32"/>
          <w:szCs w:val="32"/>
          <w:highlight w:val="none"/>
          <w:lang w:val="en-US" w:eastAsia="zh-CN"/>
        </w:rPr>
        <w:t>二是</w:t>
      </w:r>
      <w:r>
        <w:rPr>
          <w:rFonts w:hint="default" w:ascii="Times New Roman" w:hAnsi="Times New Roman" w:eastAsia="仿宋_GB2312" w:cs="Times New Roman"/>
          <w:color w:val="000000"/>
          <w:spacing w:val="8"/>
          <w:sz w:val="32"/>
          <w:szCs w:val="32"/>
          <w:highlight w:val="none"/>
        </w:rPr>
        <w:t>落实“五项权力”不到位</w:t>
      </w:r>
      <w:r>
        <w:rPr>
          <w:rFonts w:hint="default" w:ascii="Times New Roman" w:hAnsi="Times New Roman" w:eastAsia="仿宋_GB2312" w:cs="Times New Roman"/>
          <w:color w:val="000000"/>
          <w:spacing w:val="8"/>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highlight w:val="none"/>
        </w:rPr>
        <w:t>制定</w:t>
      </w:r>
      <w:r>
        <w:rPr>
          <w:rFonts w:hint="default" w:ascii="Times New Roman" w:hAnsi="Times New Roman" w:eastAsia="仿宋_GB2312" w:cs="Times New Roman"/>
          <w:spacing w:val="8"/>
          <w:sz w:val="32"/>
          <w:szCs w:val="32"/>
          <w:highlight w:val="none"/>
        </w:rPr>
        <w:t>“五项权利”工作方案和责任清单，具体责任落实到具体的科室及个人，形成自上而下的监督机制</w:t>
      </w:r>
      <w:r>
        <w:rPr>
          <w:rFonts w:hint="default" w:ascii="Times New Roman" w:hAnsi="Times New Roman" w:eastAsia="仿宋_GB2312" w:cs="Times New Roman"/>
          <w:spacing w:val="8"/>
          <w:sz w:val="32"/>
          <w:szCs w:val="32"/>
          <w:highlight w:val="none"/>
          <w:lang w:eastAsia="zh-CN"/>
        </w:rPr>
        <w:t>。</w:t>
      </w:r>
      <w:r>
        <w:rPr>
          <w:rFonts w:hint="default" w:ascii="Times New Roman" w:hAnsi="Times New Roman" w:eastAsia="黑体" w:cs="Times New Roman"/>
          <w:spacing w:val="8"/>
          <w:sz w:val="32"/>
          <w:szCs w:val="32"/>
          <w:highlight w:val="none"/>
          <w:lang w:val="en-US" w:eastAsia="zh-CN"/>
        </w:rPr>
        <w:t>三是</w:t>
      </w:r>
      <w:r>
        <w:rPr>
          <w:rFonts w:hint="default" w:ascii="Times New Roman" w:hAnsi="Times New Roman" w:eastAsia="仿宋_GB2312" w:cs="Times New Roman"/>
          <w:color w:val="000000"/>
          <w:spacing w:val="8"/>
          <w:sz w:val="32"/>
          <w:szCs w:val="32"/>
          <w:highlight w:val="none"/>
        </w:rPr>
        <w:t>网格治理水平亟待提高</w:t>
      </w:r>
      <w:r>
        <w:rPr>
          <w:rFonts w:hint="default" w:ascii="Times New Roman" w:hAnsi="Times New Roman" w:eastAsia="仿宋_GB2312" w:cs="Times New Roman"/>
          <w:color w:val="000000"/>
          <w:spacing w:val="8"/>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000000"/>
          <w:spacing w:val="8"/>
          <w:sz w:val="32"/>
          <w:szCs w:val="32"/>
          <w:highlight w:val="none"/>
        </w:rPr>
        <w:t>提高网格化管理水平，</w:t>
      </w:r>
      <w:r>
        <w:rPr>
          <w:rFonts w:hint="default" w:ascii="Times New Roman" w:hAnsi="Times New Roman" w:eastAsia="仿宋_GB2312" w:cs="Times New Roman"/>
          <w:spacing w:val="8"/>
          <w:sz w:val="32"/>
          <w:szCs w:val="32"/>
          <w:highlight w:val="none"/>
        </w:rPr>
        <w:t>对街道网格重新划分完毕，原网格数127个，新增加网格数40个</w:t>
      </w:r>
      <w:r>
        <w:rPr>
          <w:rFonts w:hint="default" w:ascii="Times New Roman" w:hAnsi="Times New Roman" w:eastAsia="仿宋_GB2312" w:cs="Times New Roman"/>
          <w:spacing w:val="8"/>
          <w:sz w:val="32"/>
          <w:szCs w:val="32"/>
          <w:highlight w:val="none"/>
          <w:lang w:eastAsia="zh-CN"/>
        </w:rPr>
        <w:t>。</w:t>
      </w:r>
      <w:r>
        <w:rPr>
          <w:rFonts w:hint="default" w:ascii="Times New Roman" w:hAnsi="Times New Roman" w:eastAsia="黑体" w:cs="Times New Roman"/>
          <w:spacing w:val="8"/>
          <w:sz w:val="32"/>
          <w:szCs w:val="32"/>
          <w:highlight w:val="none"/>
          <w:lang w:val="en-US" w:eastAsia="zh-CN"/>
        </w:rPr>
        <w:t>四是</w:t>
      </w:r>
      <w:r>
        <w:rPr>
          <w:rFonts w:hint="default" w:ascii="Times New Roman" w:hAnsi="Times New Roman" w:eastAsia="仿宋_GB2312" w:cs="Times New Roman"/>
          <w:color w:val="000000"/>
          <w:spacing w:val="8"/>
          <w:sz w:val="32"/>
          <w:szCs w:val="32"/>
          <w:highlight w:val="none"/>
        </w:rPr>
        <w:t>物业治理重视不够</w:t>
      </w:r>
      <w:r>
        <w:rPr>
          <w:rFonts w:hint="default" w:ascii="Times New Roman" w:hAnsi="Times New Roman" w:eastAsia="仿宋_GB2312" w:cs="Times New Roman"/>
          <w:color w:val="000000"/>
          <w:spacing w:val="8"/>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highlight w:val="none"/>
        </w:rPr>
        <w:t>街道、社区加强对物业跟踪指导</w:t>
      </w:r>
      <w:r>
        <w:rPr>
          <w:rFonts w:hint="default" w:ascii="Times New Roman" w:hAnsi="Times New Roman" w:eastAsia="仿宋_GB2312" w:cs="Times New Roman"/>
          <w:spacing w:val="8"/>
          <w:sz w:val="32"/>
          <w:szCs w:val="32"/>
          <w:highlight w:val="none"/>
          <w:lang w:eastAsia="zh-CN"/>
        </w:rPr>
        <w:t>。</w:t>
      </w:r>
      <w:r>
        <w:rPr>
          <w:rFonts w:hint="default" w:ascii="Times New Roman" w:hAnsi="Times New Roman" w:eastAsia="黑体" w:cs="Times New Roman"/>
          <w:spacing w:val="8"/>
          <w:sz w:val="32"/>
          <w:szCs w:val="32"/>
          <w:highlight w:val="none"/>
          <w:lang w:val="en-US" w:eastAsia="zh-CN"/>
        </w:rPr>
        <w:t>五是</w:t>
      </w:r>
      <w:r>
        <w:rPr>
          <w:rFonts w:hint="default" w:ascii="Times New Roman" w:hAnsi="Times New Roman" w:eastAsia="仿宋_GB2312" w:cs="Times New Roman"/>
          <w:color w:val="000000"/>
          <w:spacing w:val="8"/>
          <w:sz w:val="32"/>
          <w:szCs w:val="32"/>
          <w:highlight w:val="none"/>
        </w:rPr>
        <w:t>志愿服务活动成效不佳</w:t>
      </w:r>
      <w:r>
        <w:rPr>
          <w:rFonts w:hint="default" w:ascii="Times New Roman" w:hAnsi="Times New Roman" w:eastAsia="仿宋_GB2312" w:cs="Times New Roman"/>
          <w:color w:val="000000"/>
          <w:spacing w:val="8"/>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highlight w:val="none"/>
        </w:rPr>
        <w:t>丰富志愿服务活动形式，开展涉及慰老、法律、医疗、环境保护等各类主题活动</w:t>
      </w:r>
      <w:r>
        <w:rPr>
          <w:rFonts w:hint="default" w:ascii="Times New Roman" w:hAnsi="Times New Roman" w:eastAsia="仿宋_GB2312" w:cs="Times New Roman"/>
          <w:spacing w:val="8"/>
          <w:sz w:val="32"/>
          <w:szCs w:val="32"/>
          <w:highlight w:val="none"/>
          <w:lang w:eastAsia="zh-CN"/>
        </w:rPr>
        <w:t>，</w:t>
      </w:r>
      <w:r>
        <w:rPr>
          <w:rFonts w:hint="default" w:ascii="Times New Roman" w:hAnsi="Times New Roman" w:eastAsia="仿宋_GB2312" w:cs="Times New Roman"/>
          <w:spacing w:val="8"/>
          <w:sz w:val="32"/>
          <w:szCs w:val="32"/>
          <w:highlight w:val="none"/>
        </w:rPr>
        <w:t>建立长效的志愿服务机制。</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楷体_GB2312" w:cs="Times New Roman"/>
          <w:color w:val="auto"/>
          <w:spacing w:val="8"/>
          <w:sz w:val="32"/>
          <w:szCs w:val="32"/>
          <w:highlight w:val="none"/>
          <w:lang w:val="en-US" w:eastAsia="zh-CN"/>
        </w:rPr>
      </w:pPr>
      <w:r>
        <w:rPr>
          <w:rFonts w:hint="default" w:ascii="Times New Roman" w:hAnsi="Times New Roman" w:eastAsia="楷体_GB2312" w:cs="Times New Roman"/>
          <w:color w:val="auto"/>
          <w:spacing w:val="8"/>
          <w:sz w:val="32"/>
          <w:szCs w:val="32"/>
          <w:highlight w:val="none"/>
          <w:lang w:eastAsia="zh-CN"/>
        </w:rPr>
        <w:t>（四）关于基层治理过程中的作风和廉洁风险方面</w:t>
      </w:r>
      <w:r>
        <w:rPr>
          <w:rFonts w:hint="default" w:ascii="Times New Roman" w:hAnsi="Times New Roman" w:eastAsia="楷体_GB2312" w:cs="Times New Roman"/>
          <w:color w:val="auto"/>
          <w:spacing w:val="8"/>
          <w:sz w:val="32"/>
          <w:szCs w:val="32"/>
          <w:highlight w:val="none"/>
          <w:lang w:val="en-US" w:eastAsia="zh-CN"/>
        </w:rPr>
        <w:t>问题的整改情况</w:t>
      </w:r>
    </w:p>
    <w:p>
      <w:pPr>
        <w:keepNext w:val="0"/>
        <w:keepLines w:val="0"/>
        <w:pageBreakBefore w:val="0"/>
        <w:widowControl w:val="0"/>
        <w:kinsoku/>
        <w:wordWrap/>
        <w:overflowPunct/>
        <w:topLinePunct w:val="0"/>
        <w:bidi w:val="0"/>
        <w:spacing w:after="0" w:line="600" w:lineRule="exact"/>
        <w:ind w:firstLine="672" w:firstLineChars="200"/>
        <w:jc w:val="both"/>
        <w:textAlignment w:val="auto"/>
        <w:rPr>
          <w:rFonts w:hint="default" w:ascii="Times New Roman" w:hAnsi="Times New Roman" w:eastAsia="仿宋_GB2312" w:cs="Times New Roman"/>
          <w:spacing w:val="8"/>
          <w:sz w:val="32"/>
          <w:szCs w:val="32"/>
          <w:highlight w:val="none"/>
        </w:rPr>
      </w:pPr>
      <w:r>
        <w:rPr>
          <w:rFonts w:hint="default" w:ascii="Times New Roman" w:hAnsi="Times New Roman" w:eastAsia="黑体" w:cs="Times New Roman"/>
          <w:spacing w:val="8"/>
          <w:sz w:val="32"/>
          <w:szCs w:val="32"/>
          <w:highlight w:val="none"/>
          <w:lang w:val="en-US" w:eastAsia="zh-CN"/>
        </w:rPr>
        <w:t>一是</w:t>
      </w:r>
      <w:r>
        <w:rPr>
          <w:rFonts w:hint="default" w:ascii="Times New Roman" w:hAnsi="Times New Roman" w:eastAsia="仿宋_GB2312" w:cs="Times New Roman"/>
          <w:spacing w:val="8"/>
          <w:sz w:val="32"/>
          <w:szCs w:val="32"/>
          <w:highlight w:val="none"/>
        </w:rPr>
        <w:t>街道党工委综合执法治理成效还有待提高</w:t>
      </w:r>
      <w:r>
        <w:rPr>
          <w:rFonts w:hint="default" w:ascii="Times New Roman" w:hAnsi="Times New Roman" w:eastAsia="仿宋_GB2312" w:cs="Times New Roman"/>
          <w:spacing w:val="8"/>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000000"/>
          <w:spacing w:val="8"/>
          <w:sz w:val="32"/>
          <w:szCs w:val="32"/>
          <w:highlight w:val="none"/>
        </w:rPr>
        <w:t>八里堡街道定期开展联合执法工作交流会议，提高联合执法成效</w:t>
      </w:r>
      <w:r>
        <w:rPr>
          <w:rFonts w:hint="default" w:ascii="Times New Roman" w:hAnsi="Times New Roman" w:eastAsia="仿宋_GB2312" w:cs="Times New Roman"/>
          <w:color w:val="000000"/>
          <w:spacing w:val="8"/>
          <w:sz w:val="32"/>
          <w:szCs w:val="32"/>
          <w:highlight w:val="none"/>
          <w:lang w:eastAsia="zh-CN"/>
        </w:rPr>
        <w:t>。</w:t>
      </w:r>
      <w:r>
        <w:rPr>
          <w:rFonts w:hint="default" w:ascii="Times New Roman" w:hAnsi="Times New Roman" w:eastAsia="黑体" w:cs="Times New Roman"/>
          <w:spacing w:val="8"/>
          <w:sz w:val="32"/>
          <w:szCs w:val="32"/>
          <w:highlight w:val="none"/>
          <w:lang w:val="en-US" w:eastAsia="zh-CN"/>
        </w:rPr>
        <w:t>二是</w:t>
      </w:r>
      <w:r>
        <w:rPr>
          <w:rFonts w:hint="default" w:ascii="Times New Roman" w:hAnsi="Times New Roman" w:eastAsia="仿宋_GB2312" w:cs="Times New Roman"/>
          <w:spacing w:val="8"/>
          <w:sz w:val="32"/>
          <w:szCs w:val="32"/>
          <w:highlight w:val="none"/>
        </w:rPr>
        <w:t>民生服务落</w:t>
      </w:r>
      <w:r>
        <w:rPr>
          <w:rFonts w:hint="default" w:ascii="Times New Roman" w:hAnsi="Times New Roman" w:eastAsia="仿宋_GB2312" w:cs="Times New Roman"/>
          <w:spacing w:val="8"/>
          <w:sz w:val="32"/>
          <w:szCs w:val="32"/>
          <w:highlight w:val="none"/>
          <w:lang w:val="en-US" w:eastAsia="zh-CN"/>
        </w:rPr>
        <w:t>得</w:t>
      </w:r>
      <w:r>
        <w:rPr>
          <w:rFonts w:hint="default" w:ascii="Times New Roman" w:hAnsi="Times New Roman" w:eastAsia="仿宋_GB2312" w:cs="Times New Roman"/>
          <w:spacing w:val="8"/>
          <w:sz w:val="32"/>
          <w:szCs w:val="32"/>
          <w:highlight w:val="none"/>
        </w:rPr>
        <w:t>不实</w:t>
      </w:r>
      <w:r>
        <w:rPr>
          <w:rFonts w:hint="default" w:ascii="Times New Roman" w:hAnsi="Times New Roman" w:eastAsia="仿宋_GB2312" w:cs="Times New Roman"/>
          <w:spacing w:val="8"/>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000000"/>
          <w:spacing w:val="8"/>
          <w:sz w:val="32"/>
          <w:szCs w:val="32"/>
          <w:highlight w:val="none"/>
        </w:rPr>
        <w:t>关注辖区内弱势群体，开展精准化民生服务</w:t>
      </w:r>
      <w:r>
        <w:rPr>
          <w:rFonts w:hint="default" w:ascii="Times New Roman" w:hAnsi="Times New Roman" w:eastAsia="仿宋_GB2312" w:cs="Times New Roman"/>
          <w:color w:val="000000"/>
          <w:spacing w:val="8"/>
          <w:sz w:val="32"/>
          <w:szCs w:val="32"/>
          <w:highlight w:val="none"/>
          <w:lang w:eastAsia="zh-CN"/>
        </w:rPr>
        <w:t>。</w:t>
      </w:r>
      <w:r>
        <w:rPr>
          <w:rFonts w:hint="default" w:ascii="Times New Roman" w:hAnsi="Times New Roman" w:eastAsia="黑体" w:cs="Times New Roman"/>
          <w:color w:val="000000"/>
          <w:spacing w:val="8"/>
          <w:sz w:val="32"/>
          <w:szCs w:val="32"/>
          <w:highlight w:val="none"/>
          <w:lang w:val="en-US" w:eastAsia="zh-CN"/>
        </w:rPr>
        <w:t>三是</w:t>
      </w:r>
      <w:r>
        <w:rPr>
          <w:rFonts w:hint="default" w:ascii="Times New Roman" w:hAnsi="Times New Roman" w:eastAsia="仿宋_GB2312" w:cs="Times New Roman"/>
          <w:spacing w:val="8"/>
          <w:sz w:val="32"/>
          <w:szCs w:val="32"/>
          <w:highlight w:val="none"/>
        </w:rPr>
        <w:t>“严新细实”的工作作风还不够</w:t>
      </w:r>
      <w:r>
        <w:rPr>
          <w:rFonts w:hint="default" w:ascii="Times New Roman" w:hAnsi="Times New Roman" w:eastAsia="仿宋_GB2312" w:cs="Times New Roman"/>
          <w:spacing w:val="8"/>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highlight w:val="none"/>
        </w:rPr>
        <w:t>街道坚决落实“严新细实”工作要求，根据工作需要对7个专项小组的工作职责做好任务分解，不定时召开工作对接会，形成工作合力</w:t>
      </w:r>
      <w:r>
        <w:rPr>
          <w:rFonts w:hint="default" w:ascii="Times New Roman" w:hAnsi="Times New Roman" w:eastAsia="仿宋_GB2312" w:cs="Times New Roman"/>
          <w:spacing w:val="8"/>
          <w:sz w:val="32"/>
          <w:szCs w:val="32"/>
          <w:highlight w:val="none"/>
          <w:lang w:eastAsia="zh-CN"/>
        </w:rPr>
        <w:t>。</w:t>
      </w:r>
      <w:r>
        <w:rPr>
          <w:rFonts w:hint="default" w:ascii="Times New Roman" w:hAnsi="Times New Roman" w:eastAsia="黑体" w:cs="Times New Roman"/>
          <w:spacing w:val="8"/>
          <w:sz w:val="32"/>
          <w:szCs w:val="32"/>
          <w:highlight w:val="none"/>
          <w:lang w:val="en-US" w:eastAsia="zh-CN"/>
        </w:rPr>
        <w:t>四是</w:t>
      </w:r>
      <w:r>
        <w:rPr>
          <w:rFonts w:hint="default" w:ascii="Times New Roman" w:hAnsi="Times New Roman" w:eastAsia="仿宋_GB2312" w:cs="Times New Roman"/>
          <w:spacing w:val="8"/>
          <w:sz w:val="32"/>
          <w:szCs w:val="32"/>
          <w:highlight w:val="none"/>
        </w:rPr>
        <w:t>社区监委会力量薄弱。</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highlight w:val="none"/>
        </w:rPr>
        <w:t>街道对社区监委会成员进行了业务培训和专题培训</w:t>
      </w:r>
      <w:r>
        <w:rPr>
          <w:rFonts w:hint="default" w:ascii="Times New Roman" w:hAnsi="Times New Roman" w:eastAsia="仿宋_GB2312" w:cs="Times New Roman"/>
          <w:spacing w:val="8"/>
          <w:sz w:val="32"/>
          <w:szCs w:val="32"/>
          <w:highlight w:val="none"/>
          <w:lang w:val="en-US" w:eastAsia="zh-CN"/>
        </w:rPr>
        <w:t>共4次</w:t>
      </w:r>
      <w:r>
        <w:rPr>
          <w:rFonts w:hint="default" w:ascii="Times New Roman" w:hAnsi="Times New Roman" w:eastAsia="仿宋_GB2312" w:cs="Times New Roman"/>
          <w:spacing w:val="8"/>
          <w:sz w:val="32"/>
          <w:szCs w:val="32"/>
          <w:highlight w:val="none"/>
          <w:lang w:eastAsia="zh-CN"/>
        </w:rPr>
        <w:t>，</w:t>
      </w:r>
      <w:r>
        <w:rPr>
          <w:rFonts w:hint="default" w:ascii="Times New Roman" w:hAnsi="Times New Roman" w:eastAsia="仿宋_GB2312" w:cs="Times New Roman"/>
          <w:spacing w:val="8"/>
          <w:sz w:val="32"/>
          <w:szCs w:val="32"/>
          <w:highlight w:val="none"/>
        </w:rPr>
        <w:t>对社区监委会成员的工作职责、工作方法、社区监委会办公经费使用进行了精准指导，加强了社区监委会成员的业务能力，促进其在工作中履职尽责。</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color w:val="auto"/>
          <w:spacing w:val="8"/>
          <w:sz w:val="32"/>
          <w:szCs w:val="32"/>
          <w:highlight w:val="none"/>
        </w:rPr>
        <w:t>（</w:t>
      </w:r>
      <w:r>
        <w:rPr>
          <w:rFonts w:hint="default" w:ascii="Times New Roman" w:hAnsi="Times New Roman" w:eastAsia="楷体_GB2312" w:cs="Times New Roman"/>
          <w:color w:val="auto"/>
          <w:spacing w:val="8"/>
          <w:sz w:val="32"/>
          <w:szCs w:val="32"/>
          <w:highlight w:val="none"/>
          <w:lang w:eastAsia="zh-CN"/>
        </w:rPr>
        <w:t>五</w:t>
      </w:r>
      <w:r>
        <w:rPr>
          <w:rFonts w:hint="default" w:ascii="Times New Roman" w:hAnsi="Times New Roman" w:eastAsia="楷体_GB2312" w:cs="Times New Roman"/>
          <w:color w:val="auto"/>
          <w:spacing w:val="8"/>
          <w:sz w:val="32"/>
          <w:szCs w:val="32"/>
          <w:highlight w:val="none"/>
        </w:rPr>
        <w:t>）</w:t>
      </w:r>
      <w:r>
        <w:rPr>
          <w:rFonts w:hint="default" w:ascii="Times New Roman" w:hAnsi="Times New Roman" w:eastAsia="楷体_GB2312" w:cs="Times New Roman"/>
          <w:color w:val="auto"/>
          <w:spacing w:val="8"/>
          <w:sz w:val="32"/>
          <w:szCs w:val="32"/>
          <w:highlight w:val="none"/>
          <w:lang w:eastAsia="zh-CN"/>
        </w:rPr>
        <w:t>关于</w:t>
      </w:r>
      <w:r>
        <w:rPr>
          <w:rFonts w:hint="default" w:ascii="Times New Roman" w:hAnsi="Times New Roman" w:eastAsia="楷体_GB2312" w:cs="Times New Roman"/>
          <w:color w:val="auto"/>
          <w:spacing w:val="8"/>
          <w:sz w:val="32"/>
          <w:szCs w:val="32"/>
          <w:highlight w:val="none"/>
        </w:rPr>
        <w:t>基层治理坚强保障方面</w:t>
      </w:r>
      <w:r>
        <w:rPr>
          <w:rFonts w:hint="default" w:ascii="Times New Roman" w:hAnsi="Times New Roman" w:eastAsia="楷体_GB2312" w:cs="Times New Roman"/>
          <w:color w:val="auto"/>
          <w:spacing w:val="8"/>
          <w:sz w:val="32"/>
          <w:szCs w:val="32"/>
          <w:highlight w:val="none"/>
          <w:lang w:val="en-US" w:eastAsia="zh-CN"/>
        </w:rPr>
        <w:t>问题的整改情况</w:t>
      </w:r>
      <w:r>
        <w:rPr>
          <w:rFonts w:hint="default" w:ascii="Times New Roman" w:hAnsi="Times New Roman" w:eastAsia="仿宋_GB2312" w:cs="Times New Roman"/>
          <w:sz w:val="32"/>
          <w:szCs w:val="32"/>
          <w:highlight w:val="none"/>
        </w:rPr>
        <w:t xml:space="preserve"> </w:t>
      </w:r>
    </w:p>
    <w:p>
      <w:pPr>
        <w:keepNext w:val="0"/>
        <w:keepLines w:val="0"/>
        <w:pageBreakBefore w:val="0"/>
        <w:widowControl w:val="0"/>
        <w:kinsoku/>
        <w:wordWrap/>
        <w:overflowPunct/>
        <w:topLinePunct w:val="0"/>
        <w:bidi w:val="0"/>
        <w:spacing w:after="0" w:line="600" w:lineRule="exact"/>
        <w:ind w:firstLine="67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pacing w:val="8"/>
          <w:sz w:val="32"/>
          <w:szCs w:val="32"/>
          <w:highlight w:val="none"/>
          <w:lang w:val="en-US" w:eastAsia="zh-CN"/>
        </w:rPr>
        <w:t>一是</w:t>
      </w:r>
      <w:r>
        <w:rPr>
          <w:rFonts w:hint="default" w:ascii="Times New Roman" w:hAnsi="Times New Roman" w:eastAsia="仿宋_GB2312" w:cs="Times New Roman"/>
          <w:spacing w:val="8"/>
          <w:sz w:val="32"/>
          <w:szCs w:val="32"/>
          <w:highlight w:val="none"/>
        </w:rPr>
        <w:t>基层治理成效评估工作还不实</w:t>
      </w:r>
      <w:r>
        <w:rPr>
          <w:rFonts w:hint="default" w:ascii="Times New Roman" w:hAnsi="Times New Roman" w:eastAsia="仿宋_GB2312" w:cs="Times New Roman"/>
          <w:spacing w:val="8"/>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highlight w:val="none"/>
        </w:rPr>
        <w:t>将基层治理工作落实情况纳入年度考核，量化考核标准，提升基层治理内容比重，有效评估工作质量。</w:t>
      </w:r>
      <w:r>
        <w:rPr>
          <w:rFonts w:hint="default" w:ascii="Times New Roman" w:hAnsi="Times New Roman" w:eastAsia="黑体" w:cs="Times New Roman"/>
          <w:spacing w:val="8"/>
          <w:sz w:val="32"/>
          <w:szCs w:val="32"/>
          <w:highlight w:val="none"/>
          <w:lang w:val="en-US" w:eastAsia="zh-CN"/>
        </w:rPr>
        <w:t>二是</w:t>
      </w:r>
      <w:r>
        <w:rPr>
          <w:rFonts w:hint="default" w:ascii="Times New Roman" w:hAnsi="Times New Roman" w:eastAsia="仿宋_GB2312" w:cs="Times New Roman"/>
          <w:spacing w:val="8"/>
          <w:sz w:val="32"/>
          <w:szCs w:val="32"/>
          <w:highlight w:val="none"/>
        </w:rPr>
        <w:t>后备人才建设存在短板</w:t>
      </w:r>
      <w:r>
        <w:rPr>
          <w:rFonts w:hint="default" w:ascii="Times New Roman" w:hAnsi="Times New Roman" w:eastAsia="仿宋_GB2312" w:cs="Times New Roman"/>
          <w:spacing w:val="8"/>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highlight w:val="none"/>
        </w:rPr>
        <w:t>健全完善社区后备人才库，加大优秀人才的招聘、选拔和使用，目前择优选拔14名基层治理专干入职，形成人才培养链条，畅通人才晋升渠道。</w:t>
      </w:r>
    </w:p>
    <w:p>
      <w:pPr>
        <w:keepNext w:val="0"/>
        <w:keepLines w:val="0"/>
        <w:pageBreakBefore w:val="0"/>
        <w:widowControl w:val="0"/>
        <w:kinsoku/>
        <w:wordWrap/>
        <w:overflowPunct/>
        <w:topLinePunct w:val="0"/>
        <w:bidi w:val="0"/>
        <w:spacing w:after="0"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欢迎广大干部群众对巡察整改落实情况进行监督。如有意见建议，请及时向我们反映。</w:t>
      </w:r>
    </w:p>
    <w:p>
      <w:pPr>
        <w:keepNext w:val="0"/>
        <w:keepLines w:val="0"/>
        <w:pageBreakBefore w:val="0"/>
        <w:widowControl w:val="0"/>
        <w:kinsoku/>
        <w:wordWrap/>
        <w:overflowPunct/>
        <w:topLinePunct w:val="0"/>
        <w:bidi w:val="0"/>
        <w:spacing w:after="0"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联系电话：0431-84769082；</w:t>
      </w:r>
    </w:p>
    <w:p>
      <w:pPr>
        <w:keepNext w:val="0"/>
        <w:keepLines w:val="0"/>
        <w:pageBreakBefore w:val="0"/>
        <w:widowControl w:val="0"/>
        <w:kinsoku/>
        <w:wordWrap/>
        <w:overflowPunct/>
        <w:topLinePunct w:val="0"/>
        <w:bidi w:val="0"/>
        <w:spacing w:after="0" w:line="600" w:lineRule="exact"/>
        <w:ind w:firstLine="640" w:firstLineChars="200"/>
        <w:jc w:val="both"/>
        <w:textAlignment w:val="auto"/>
        <w:rPr>
          <w:rFonts w:hint="default" w:ascii="Times New Roman" w:hAnsi="Times New Roman" w:cs="Times New Roman"/>
          <w:highlight w:val="none"/>
          <w:lang w:eastAsia="zh-CN"/>
        </w:rPr>
      </w:pPr>
      <w:r>
        <w:rPr>
          <w:rFonts w:hint="default" w:ascii="Times New Roman" w:hAnsi="Times New Roman" w:eastAsia="仿宋_GB2312" w:cs="Times New Roman"/>
          <w:sz w:val="32"/>
          <w:szCs w:val="32"/>
          <w:highlight w:val="none"/>
        </w:rPr>
        <w:t>邮政信箱：长春市二道区安宁路988号八里堡街道办事处</w:t>
      </w:r>
      <w:r>
        <w:rPr>
          <w:rFonts w:hint="default" w:ascii="Times New Roman" w:hAnsi="Times New Roman" w:eastAsia="仿宋_GB2312" w:cs="Times New Roman"/>
          <w:sz w:val="32"/>
          <w:szCs w:val="32"/>
          <w:highlight w:val="none"/>
          <w:lang w:eastAsia="zh-CN"/>
        </w:rPr>
        <w:t>。</w:t>
      </w:r>
    </w:p>
    <w:p>
      <w:pPr>
        <w:pStyle w:val="2"/>
        <w:keepNext w:val="0"/>
        <w:keepLines w:val="0"/>
        <w:pageBreakBefore w:val="0"/>
        <w:widowControl w:val="0"/>
        <w:kinsoku/>
        <w:wordWrap/>
        <w:overflowPunct/>
        <w:topLinePunct w:val="0"/>
        <w:bidi w:val="0"/>
        <w:spacing w:line="600" w:lineRule="exact"/>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附件</w:t>
      </w:r>
      <w:r>
        <w:rPr>
          <w:rFonts w:hint="default" w:ascii="Times New Roman" w:hAnsi="Times New Roman" w:eastAsia="楷体_GB2312" w:cs="Times New Roman"/>
          <w:sz w:val="32"/>
          <w:szCs w:val="32"/>
          <w:highlight w:val="none"/>
          <w:lang w:eastAsia="zh-CN"/>
        </w:rPr>
        <w:t>2-8</w:t>
      </w:r>
    </w:p>
    <w:p>
      <w:pPr>
        <w:keepNext w:val="0"/>
        <w:keepLines w:val="0"/>
        <w:pageBreakBefore w:val="0"/>
        <w:widowControl w:val="0"/>
        <w:kinsoku/>
        <w:wordWrap/>
        <w:overflowPunct/>
        <w:topLinePunct w:val="0"/>
        <w:bidi w:val="0"/>
        <w:spacing w:line="600" w:lineRule="exact"/>
        <w:textAlignment w:val="auto"/>
        <w:rPr>
          <w:rFonts w:hint="default" w:ascii="Times New Roman" w:hAnsi="Times New Roman" w:cs="Times New Roman"/>
          <w:sz w:val="32"/>
          <w:szCs w:val="32"/>
          <w:highlight w:val="none"/>
          <w:lang w:val="en-US" w:eastAsia="zh-CN"/>
        </w:rPr>
      </w:pPr>
    </w:p>
    <w:p>
      <w:pPr>
        <w:keepNext w:val="0"/>
        <w:keepLines w:val="0"/>
        <w:pageBreakBefore w:val="0"/>
        <w:widowControl w:val="0"/>
        <w:kinsoku/>
        <w:wordWrap/>
        <w:overflowPunct/>
        <w:topLinePunct w:val="0"/>
        <w:bidi w:val="0"/>
        <w:snapToGrid/>
        <w:spacing w:line="600" w:lineRule="exact"/>
        <w:ind w:right="0" w:rightChars="0"/>
        <w:jc w:val="center"/>
        <w:textAlignment w:val="auto"/>
        <w:rPr>
          <w:rFonts w:hint="default" w:ascii="Times New Roman" w:hAnsi="Times New Roman" w:eastAsia="方正小标宋简体" w:cs="Times New Roman"/>
          <w:spacing w:val="8"/>
          <w:sz w:val="44"/>
          <w:szCs w:val="44"/>
          <w:highlight w:val="none"/>
          <w:lang w:val="en-US" w:eastAsia="zh-CN"/>
        </w:rPr>
      </w:pPr>
      <w:r>
        <w:rPr>
          <w:rFonts w:hint="default" w:ascii="Times New Roman" w:hAnsi="Times New Roman" w:eastAsia="方正小标宋简体" w:cs="Times New Roman"/>
          <w:spacing w:val="8"/>
          <w:sz w:val="44"/>
          <w:szCs w:val="44"/>
          <w:highlight w:val="none"/>
        </w:rPr>
        <w:t>中共</w:t>
      </w:r>
      <w:r>
        <w:rPr>
          <w:rFonts w:hint="default" w:ascii="Times New Roman" w:hAnsi="Times New Roman" w:eastAsia="方正小标宋简体" w:cs="Times New Roman"/>
          <w:spacing w:val="8"/>
          <w:sz w:val="44"/>
          <w:szCs w:val="44"/>
          <w:highlight w:val="none"/>
          <w:lang w:val="en-US" w:eastAsia="zh-CN"/>
        </w:rPr>
        <w:t>长春市二道区</w:t>
      </w:r>
      <w:r>
        <w:rPr>
          <w:rFonts w:hint="default" w:ascii="Times New Roman" w:hAnsi="Times New Roman" w:eastAsia="方正小标宋简体" w:cs="Times New Roman"/>
          <w:spacing w:val="8"/>
          <w:sz w:val="44"/>
          <w:szCs w:val="44"/>
          <w:highlight w:val="none"/>
          <w:lang w:val="en-US" w:eastAsia="zh-Hans"/>
        </w:rPr>
        <w:t>英俊镇委员会</w:t>
      </w:r>
    </w:p>
    <w:p>
      <w:pPr>
        <w:keepNext w:val="0"/>
        <w:keepLines w:val="0"/>
        <w:pageBreakBefore w:val="0"/>
        <w:widowControl w:val="0"/>
        <w:kinsoku/>
        <w:wordWrap/>
        <w:overflowPunct/>
        <w:topLinePunct w:val="0"/>
        <w:bidi w:val="0"/>
        <w:snapToGrid/>
        <w:spacing w:line="600" w:lineRule="exact"/>
        <w:ind w:right="0" w:rightChars="0"/>
        <w:jc w:val="center"/>
        <w:textAlignment w:val="auto"/>
        <w:rPr>
          <w:rFonts w:hint="default" w:ascii="Times New Roman" w:hAnsi="Times New Roman" w:eastAsia="方正小标宋简体" w:cs="Times New Roman"/>
          <w:spacing w:val="8"/>
          <w:sz w:val="44"/>
          <w:szCs w:val="44"/>
          <w:highlight w:val="none"/>
        </w:rPr>
      </w:pPr>
      <w:r>
        <w:rPr>
          <w:rFonts w:hint="default" w:ascii="Times New Roman" w:hAnsi="Times New Roman" w:eastAsia="方正小标宋简体" w:cs="Times New Roman"/>
          <w:spacing w:val="8"/>
          <w:sz w:val="44"/>
          <w:szCs w:val="44"/>
          <w:highlight w:val="none"/>
        </w:rPr>
        <w:t>关于</w:t>
      </w:r>
      <w:r>
        <w:rPr>
          <w:rFonts w:hint="default" w:ascii="Times New Roman" w:hAnsi="Times New Roman" w:eastAsia="方正小标宋简体" w:cs="Times New Roman"/>
          <w:spacing w:val="8"/>
          <w:sz w:val="44"/>
          <w:szCs w:val="44"/>
          <w:highlight w:val="none"/>
          <w:lang w:val="en-US" w:eastAsia="zh-CN"/>
        </w:rPr>
        <w:t>区委基层治理专项</w:t>
      </w:r>
      <w:r>
        <w:rPr>
          <w:rFonts w:hint="default" w:ascii="Times New Roman" w:hAnsi="Times New Roman" w:eastAsia="方正小标宋简体" w:cs="Times New Roman"/>
          <w:spacing w:val="8"/>
          <w:sz w:val="44"/>
          <w:szCs w:val="44"/>
          <w:highlight w:val="none"/>
        </w:rPr>
        <w:t>巡察整改进展</w:t>
      </w:r>
    </w:p>
    <w:p>
      <w:pPr>
        <w:keepNext w:val="0"/>
        <w:keepLines w:val="0"/>
        <w:pageBreakBefore w:val="0"/>
        <w:widowControl w:val="0"/>
        <w:kinsoku/>
        <w:wordWrap/>
        <w:overflowPunct/>
        <w:topLinePunct w:val="0"/>
        <w:bidi w:val="0"/>
        <w:snapToGrid/>
        <w:spacing w:line="600" w:lineRule="exact"/>
        <w:ind w:right="0" w:rightChars="0"/>
        <w:jc w:val="center"/>
        <w:textAlignment w:val="auto"/>
        <w:rPr>
          <w:rFonts w:hint="default" w:ascii="Times New Roman" w:hAnsi="Times New Roman" w:eastAsia="方正小标宋简体" w:cs="Times New Roman"/>
          <w:spacing w:val="8"/>
          <w:sz w:val="44"/>
          <w:szCs w:val="44"/>
          <w:highlight w:val="none"/>
        </w:rPr>
      </w:pPr>
      <w:r>
        <w:rPr>
          <w:rFonts w:hint="default" w:ascii="Times New Roman" w:hAnsi="Times New Roman" w:eastAsia="方正小标宋简体" w:cs="Times New Roman"/>
          <w:spacing w:val="8"/>
          <w:sz w:val="44"/>
          <w:szCs w:val="44"/>
          <w:highlight w:val="none"/>
        </w:rPr>
        <w:t>情况</w:t>
      </w:r>
      <w:r>
        <w:rPr>
          <w:rFonts w:hint="default" w:ascii="Times New Roman" w:hAnsi="Times New Roman" w:eastAsia="方正小标宋简体" w:cs="Times New Roman"/>
          <w:spacing w:val="8"/>
          <w:sz w:val="44"/>
          <w:szCs w:val="44"/>
          <w:highlight w:val="none"/>
          <w:lang w:val="en-US" w:eastAsia="zh-CN"/>
        </w:rPr>
        <w:t>的</w:t>
      </w:r>
      <w:r>
        <w:rPr>
          <w:rFonts w:hint="default" w:ascii="Times New Roman" w:hAnsi="Times New Roman" w:eastAsia="方正小标宋简体" w:cs="Times New Roman"/>
          <w:spacing w:val="8"/>
          <w:sz w:val="44"/>
          <w:szCs w:val="44"/>
          <w:highlight w:val="none"/>
        </w:rPr>
        <w:t>通报</w:t>
      </w:r>
    </w:p>
    <w:p>
      <w:pPr>
        <w:pStyle w:val="2"/>
        <w:keepNext w:val="0"/>
        <w:keepLines w:val="0"/>
        <w:pageBreakBefore w:val="0"/>
        <w:widowControl w:val="0"/>
        <w:kinsoku/>
        <w:wordWrap/>
        <w:overflowPunct/>
        <w:topLinePunct w:val="0"/>
        <w:bidi w:val="0"/>
        <w:spacing w:line="600" w:lineRule="exact"/>
        <w:ind w:right="0" w:rightChars="0"/>
        <w:textAlignment w:val="auto"/>
        <w:rPr>
          <w:rFonts w:hint="default" w:ascii="Times New Roman" w:hAnsi="Times New Roman" w:eastAsia="仿宋_GB2312" w:cs="Times New Roman"/>
          <w:b/>
          <w:bCs/>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600" w:lineRule="exact"/>
        <w:ind w:right="0" w:rightChars="0" w:firstLine="672" w:firstLineChars="200"/>
        <w:textAlignment w:val="auto"/>
        <w:rPr>
          <w:rFonts w:hint="default" w:ascii="Times New Roman" w:hAnsi="Times New Roman" w:eastAsia="楷体_GB2312" w:cs="Times New Roman"/>
          <w:color w:val="auto"/>
          <w:spacing w:val="8"/>
          <w:sz w:val="32"/>
          <w:szCs w:val="32"/>
          <w:highlight w:val="none"/>
        </w:rPr>
      </w:pPr>
      <w:r>
        <w:rPr>
          <w:rFonts w:hint="default" w:ascii="Times New Roman" w:hAnsi="Times New Roman" w:eastAsia="楷体_GB2312" w:cs="Times New Roman"/>
          <w:color w:val="auto"/>
          <w:spacing w:val="8"/>
          <w:kern w:val="2"/>
          <w:sz w:val="32"/>
          <w:szCs w:val="32"/>
          <w:highlight w:val="none"/>
          <w:lang w:val="en-US" w:eastAsia="zh-CN" w:bidi="ar-SA"/>
        </w:rPr>
        <w:t>（一）</w:t>
      </w:r>
      <w:r>
        <w:rPr>
          <w:rFonts w:hint="default" w:ascii="Times New Roman" w:hAnsi="Times New Roman" w:eastAsia="楷体_GB2312" w:cs="Times New Roman"/>
          <w:color w:val="auto"/>
          <w:spacing w:val="8"/>
          <w:sz w:val="32"/>
          <w:szCs w:val="32"/>
          <w:highlight w:val="none"/>
        </w:rPr>
        <w:t>关于</w:t>
      </w:r>
      <w:r>
        <w:rPr>
          <w:rFonts w:hint="default" w:ascii="Times New Roman" w:hAnsi="Times New Roman" w:eastAsia="楷体_GB2312" w:cs="Times New Roman"/>
          <w:color w:val="auto"/>
          <w:spacing w:val="8"/>
          <w:sz w:val="32"/>
          <w:szCs w:val="32"/>
          <w:highlight w:val="none"/>
          <w:lang w:val="en"/>
        </w:rPr>
        <w:t>落实基层治理政治责任方面</w:t>
      </w:r>
      <w:r>
        <w:rPr>
          <w:rFonts w:hint="default" w:ascii="Times New Roman" w:hAnsi="Times New Roman" w:eastAsia="楷体_GB2312" w:cs="Times New Roman"/>
          <w:color w:val="auto"/>
          <w:spacing w:val="8"/>
          <w:sz w:val="32"/>
          <w:szCs w:val="32"/>
          <w:highlight w:val="none"/>
        </w:rPr>
        <w:t>问题</w:t>
      </w:r>
      <w:r>
        <w:rPr>
          <w:rFonts w:hint="default" w:ascii="Times New Roman" w:hAnsi="Times New Roman" w:eastAsia="楷体_GB2312" w:cs="Times New Roman"/>
          <w:color w:val="auto"/>
          <w:spacing w:val="8"/>
          <w:sz w:val="32"/>
          <w:szCs w:val="32"/>
          <w:highlight w:val="none"/>
          <w:lang w:val="en-US" w:eastAsia="zh-CN"/>
        </w:rPr>
        <w:t>的整改情况</w:t>
      </w:r>
    </w:p>
    <w:p>
      <w:pPr>
        <w:keepNext w:val="0"/>
        <w:keepLines w:val="0"/>
        <w:pageBreakBefore w:val="0"/>
        <w:widowControl w:val="0"/>
        <w:kinsoku/>
        <w:wordWrap/>
        <w:overflowPunct/>
        <w:topLinePunct w:val="0"/>
        <w:autoSpaceDE/>
        <w:autoSpaceDN/>
        <w:bidi w:val="0"/>
        <w:adjustRightInd/>
        <w:spacing w:line="600" w:lineRule="exact"/>
        <w:ind w:right="0" w:rightChars="0" w:firstLine="672" w:firstLineChars="200"/>
        <w:textAlignment w:val="auto"/>
        <w:rPr>
          <w:rFonts w:hint="default" w:ascii="Times New Roman" w:hAnsi="Times New Roman" w:eastAsia="仿宋_GB2312" w:cs="Times New Roman"/>
          <w:spacing w:val="8"/>
          <w:sz w:val="32"/>
          <w:szCs w:val="32"/>
          <w:highlight w:val="none"/>
          <w:lang w:eastAsia="zh-CN"/>
        </w:rPr>
      </w:pPr>
      <w:r>
        <w:rPr>
          <w:rFonts w:hint="default" w:ascii="Times New Roman" w:hAnsi="Times New Roman" w:eastAsia="黑体" w:cs="Times New Roman"/>
          <w:spacing w:val="8"/>
          <w:sz w:val="32"/>
          <w:szCs w:val="32"/>
          <w:highlight w:val="none"/>
          <w:lang w:val="en-US" w:eastAsia="zh-Hans"/>
        </w:rPr>
        <w:t>一是</w:t>
      </w:r>
      <w:r>
        <w:rPr>
          <w:rFonts w:hint="default" w:ascii="Times New Roman" w:hAnsi="Times New Roman" w:eastAsia="仿宋_GB2312" w:cs="Times New Roman"/>
          <w:spacing w:val="8"/>
          <w:sz w:val="32"/>
          <w:szCs w:val="32"/>
          <w:highlight w:val="none"/>
          <w:lang w:val="en"/>
        </w:rPr>
        <w:t>学习贯彻习近平总书记关于加强基层治理重要讲话和指示批示精神不够深入</w:t>
      </w:r>
      <w:r>
        <w:rPr>
          <w:rFonts w:hint="default" w:ascii="Times New Roman" w:hAnsi="Times New Roman" w:eastAsia="仿宋_GB2312" w:cs="Times New Roman"/>
          <w:spacing w:val="8"/>
          <w:sz w:val="32"/>
          <w:szCs w:val="32"/>
          <w:highlight w:val="none"/>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highlight w:val="none"/>
          <w:lang w:val="en"/>
        </w:rPr>
        <w:t>健全完善了基层治理</w:t>
      </w:r>
      <w:r>
        <w:rPr>
          <w:rFonts w:hint="default" w:ascii="Times New Roman" w:hAnsi="Times New Roman" w:eastAsia="仿宋_GB2312" w:cs="Times New Roman"/>
          <w:spacing w:val="8"/>
          <w:sz w:val="32"/>
          <w:szCs w:val="32"/>
          <w:highlight w:val="none"/>
          <w:lang w:val="en" w:eastAsia="zh-CN"/>
        </w:rPr>
        <w:t>工作</w:t>
      </w:r>
      <w:r>
        <w:rPr>
          <w:rFonts w:hint="default" w:ascii="Times New Roman" w:hAnsi="Times New Roman" w:eastAsia="仿宋_GB2312" w:cs="Times New Roman"/>
          <w:spacing w:val="8"/>
          <w:sz w:val="32"/>
          <w:szCs w:val="32"/>
          <w:highlight w:val="none"/>
          <w:lang w:val="en"/>
        </w:rPr>
        <w:t>方案</w:t>
      </w:r>
      <w:r>
        <w:rPr>
          <w:rFonts w:hint="default" w:ascii="Times New Roman" w:hAnsi="Times New Roman" w:eastAsia="仿宋_GB2312" w:cs="Times New Roman"/>
          <w:spacing w:val="8"/>
          <w:sz w:val="32"/>
          <w:szCs w:val="32"/>
          <w:highlight w:val="none"/>
          <w:lang w:val="en" w:eastAsia="zh-CN"/>
        </w:rPr>
        <w:t>，</w:t>
      </w:r>
      <w:r>
        <w:rPr>
          <w:rFonts w:hint="default" w:ascii="Times New Roman" w:hAnsi="Times New Roman" w:eastAsia="仿宋_GB2312" w:cs="Times New Roman"/>
          <w:spacing w:val="8"/>
          <w:sz w:val="32"/>
          <w:szCs w:val="32"/>
          <w:highlight w:val="none"/>
          <w:lang w:val="en"/>
        </w:rPr>
        <w:t>召开党委会议</w:t>
      </w:r>
      <w:r>
        <w:rPr>
          <w:rFonts w:hint="default" w:ascii="Times New Roman" w:hAnsi="Times New Roman" w:eastAsia="仿宋_GB2312" w:cs="Times New Roman"/>
          <w:spacing w:val="8"/>
          <w:sz w:val="32"/>
          <w:szCs w:val="32"/>
          <w:highlight w:val="none"/>
          <w:lang w:val="en" w:eastAsia="zh-CN"/>
        </w:rPr>
        <w:t>进一步深入</w:t>
      </w:r>
      <w:r>
        <w:rPr>
          <w:rFonts w:hint="default" w:ascii="Times New Roman" w:hAnsi="Times New Roman" w:eastAsia="仿宋_GB2312" w:cs="Times New Roman"/>
          <w:spacing w:val="8"/>
          <w:sz w:val="32"/>
          <w:szCs w:val="32"/>
          <w:highlight w:val="none"/>
          <w:lang w:val="en"/>
        </w:rPr>
        <w:t>学习了习近平总书记关于基层治理重要指示精神。</w:t>
      </w:r>
      <w:r>
        <w:rPr>
          <w:rFonts w:hint="default" w:ascii="Times New Roman" w:hAnsi="Times New Roman" w:eastAsia="黑体" w:cs="Times New Roman"/>
          <w:spacing w:val="8"/>
          <w:sz w:val="32"/>
          <w:szCs w:val="32"/>
          <w:highlight w:val="none"/>
          <w:lang w:val="en-US" w:eastAsia="zh-Hans"/>
        </w:rPr>
        <w:t>二是</w:t>
      </w:r>
      <w:r>
        <w:rPr>
          <w:rFonts w:hint="default" w:ascii="Times New Roman" w:hAnsi="Times New Roman" w:eastAsia="仿宋_GB2312" w:cs="Times New Roman"/>
          <w:spacing w:val="8"/>
          <w:sz w:val="32"/>
          <w:szCs w:val="32"/>
          <w:highlight w:val="none"/>
          <w:lang w:val="en"/>
        </w:rPr>
        <w:t>领导统筹作用发挥不充分</w:t>
      </w:r>
      <w:r>
        <w:rPr>
          <w:rFonts w:hint="default" w:ascii="Times New Roman" w:hAnsi="Times New Roman" w:eastAsia="仿宋_GB2312" w:cs="Times New Roman"/>
          <w:spacing w:val="8"/>
          <w:sz w:val="32"/>
          <w:szCs w:val="32"/>
          <w:highlight w:val="none"/>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highlight w:val="none"/>
        </w:rPr>
        <w:t>制定了党建引领基层治理问题协商会商工作原则</w:t>
      </w:r>
      <w:r>
        <w:rPr>
          <w:rFonts w:hint="default" w:ascii="Times New Roman" w:hAnsi="Times New Roman" w:eastAsia="仿宋_GB2312" w:cs="Times New Roman"/>
          <w:spacing w:val="8"/>
          <w:sz w:val="32"/>
          <w:szCs w:val="32"/>
          <w:highlight w:val="none"/>
          <w:lang w:eastAsia="zh-CN"/>
        </w:rPr>
        <w:t>，</w:t>
      </w:r>
      <w:r>
        <w:rPr>
          <w:rFonts w:hint="default" w:ascii="Times New Roman" w:hAnsi="Times New Roman" w:eastAsia="仿宋_GB2312" w:cs="Times New Roman"/>
          <w:spacing w:val="8"/>
          <w:sz w:val="32"/>
          <w:szCs w:val="32"/>
          <w:highlight w:val="none"/>
        </w:rPr>
        <w:t>建立完善了《中共长春市二道区英俊镇委员会基层治理重点任务清单》</w:t>
      </w:r>
      <w:r>
        <w:rPr>
          <w:rFonts w:hint="default" w:ascii="Times New Roman" w:hAnsi="Times New Roman" w:eastAsia="仿宋_GB2312" w:cs="Times New Roman"/>
          <w:spacing w:val="8"/>
          <w:sz w:val="32"/>
          <w:szCs w:val="32"/>
          <w:highlight w:val="none"/>
          <w:lang w:eastAsia="zh-CN"/>
        </w:rPr>
        <w:t>。</w:t>
      </w:r>
      <w:r>
        <w:rPr>
          <w:rFonts w:hint="default" w:ascii="Times New Roman" w:hAnsi="Times New Roman" w:eastAsia="黑体" w:cs="Times New Roman"/>
          <w:spacing w:val="8"/>
          <w:sz w:val="32"/>
          <w:szCs w:val="32"/>
          <w:highlight w:val="none"/>
          <w:lang w:val="en-US" w:eastAsia="zh-Hans"/>
        </w:rPr>
        <w:t>三是</w:t>
      </w:r>
      <w:r>
        <w:rPr>
          <w:rFonts w:hint="default" w:ascii="Times New Roman" w:hAnsi="Times New Roman" w:eastAsia="仿宋_GB2312" w:cs="Times New Roman"/>
          <w:spacing w:val="8"/>
          <w:sz w:val="32"/>
          <w:szCs w:val="32"/>
          <w:highlight w:val="none"/>
          <w:lang w:val="en" w:eastAsia="zh-CN"/>
        </w:rPr>
        <w:t>落实“基层建设年”部署不够有力。</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highlight w:val="none"/>
          <w:lang w:val="en-US" w:eastAsia="zh-CN"/>
        </w:rPr>
        <w:t>其中</w:t>
      </w:r>
      <w:r>
        <w:rPr>
          <w:rFonts w:hint="default" w:ascii="Times New Roman" w:hAnsi="Times New Roman" w:eastAsia="仿宋_GB2312" w:cs="Times New Roman"/>
          <w:spacing w:val="8"/>
          <w:sz w:val="32"/>
          <w:szCs w:val="32"/>
          <w:highlight w:val="none"/>
          <w:lang w:val="en" w:eastAsia="zh-CN"/>
        </w:rPr>
        <w:t>“我为群众办实事”实践活动开展质量不高，</w:t>
      </w:r>
      <w:r>
        <w:rPr>
          <w:rFonts w:hint="default" w:ascii="Times New Roman" w:hAnsi="Times New Roman" w:eastAsia="仿宋_GB2312" w:cs="Times New Roman"/>
          <w:spacing w:val="8"/>
          <w:kern w:val="2"/>
          <w:sz w:val="32"/>
          <w:szCs w:val="32"/>
          <w:highlight w:val="none"/>
          <w:lang w:val="en-US" w:eastAsia="zh-CN" w:bidi="ar-SA"/>
        </w:rPr>
        <w:t>严格</w:t>
      </w:r>
      <w:r>
        <w:rPr>
          <w:rFonts w:hint="default" w:ascii="Times New Roman" w:hAnsi="Times New Roman" w:eastAsia="仿宋_GB2312" w:cs="Times New Roman"/>
          <w:spacing w:val="8"/>
          <w:sz w:val="32"/>
          <w:szCs w:val="32"/>
          <w:highlight w:val="none"/>
        </w:rPr>
        <w:t>按照标准要求部署实施“我为群众办实事”活动</w:t>
      </w:r>
      <w:r>
        <w:rPr>
          <w:rFonts w:hint="default" w:ascii="Times New Roman" w:hAnsi="Times New Roman" w:eastAsia="仿宋_GB2312" w:cs="Times New Roman"/>
          <w:spacing w:val="8"/>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楷体_GB2312" w:cs="Times New Roman"/>
          <w:color w:val="auto"/>
          <w:spacing w:val="8"/>
          <w:sz w:val="32"/>
          <w:szCs w:val="32"/>
          <w:highlight w:val="none"/>
        </w:rPr>
      </w:pPr>
      <w:r>
        <w:rPr>
          <w:rFonts w:hint="default" w:ascii="Times New Roman" w:hAnsi="Times New Roman" w:eastAsia="楷体_GB2312" w:cs="Times New Roman"/>
          <w:color w:val="auto"/>
          <w:spacing w:val="8"/>
          <w:kern w:val="2"/>
          <w:sz w:val="32"/>
          <w:szCs w:val="32"/>
          <w:highlight w:val="none"/>
          <w:lang w:val="en-US" w:eastAsia="zh-CN" w:bidi="ar-SA"/>
        </w:rPr>
        <w:t>（二）关于</w:t>
      </w:r>
      <w:r>
        <w:rPr>
          <w:rFonts w:hint="default" w:ascii="Times New Roman" w:hAnsi="Times New Roman" w:eastAsia="楷体_GB2312" w:cs="Times New Roman"/>
          <w:color w:val="auto"/>
          <w:spacing w:val="8"/>
          <w:sz w:val="32"/>
          <w:szCs w:val="32"/>
          <w:highlight w:val="none"/>
        </w:rPr>
        <w:t>党建引领基层治理方面</w:t>
      </w:r>
      <w:r>
        <w:rPr>
          <w:rFonts w:hint="default" w:ascii="Times New Roman" w:hAnsi="Times New Roman" w:eastAsia="楷体_GB2312" w:cs="Times New Roman"/>
          <w:color w:val="auto"/>
          <w:spacing w:val="8"/>
          <w:sz w:val="32"/>
          <w:szCs w:val="32"/>
          <w:highlight w:val="none"/>
          <w:lang w:eastAsia="zh-CN"/>
        </w:rPr>
        <w:t>问题</w:t>
      </w:r>
      <w:r>
        <w:rPr>
          <w:rFonts w:hint="default" w:ascii="Times New Roman" w:hAnsi="Times New Roman" w:eastAsia="楷体_GB2312" w:cs="Times New Roman"/>
          <w:color w:val="auto"/>
          <w:spacing w:val="8"/>
          <w:sz w:val="32"/>
          <w:szCs w:val="32"/>
          <w:highlight w:val="none"/>
          <w:lang w:val="en-US" w:eastAsia="zh-CN"/>
        </w:rPr>
        <w:t>的整改情况</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72" w:firstLineChars="200"/>
        <w:textAlignment w:val="auto"/>
        <w:rPr>
          <w:rFonts w:hint="default" w:ascii="Times New Roman" w:hAnsi="Times New Roman" w:eastAsia="仿宋_GB2312" w:cs="Times New Roman"/>
          <w:spacing w:val="8"/>
          <w:sz w:val="32"/>
          <w:szCs w:val="32"/>
          <w:highlight w:val="none"/>
          <w:lang w:val="en" w:eastAsia="zh-CN"/>
        </w:rPr>
      </w:pPr>
      <w:r>
        <w:rPr>
          <w:rFonts w:hint="default" w:ascii="Times New Roman" w:hAnsi="Times New Roman" w:eastAsia="黑体" w:cs="Times New Roman"/>
          <w:spacing w:val="8"/>
          <w:kern w:val="2"/>
          <w:sz w:val="32"/>
          <w:szCs w:val="32"/>
          <w:highlight w:val="none"/>
          <w:lang w:val="en-US" w:eastAsia="zh-Hans" w:bidi="ar-SA"/>
        </w:rPr>
        <w:t>一是</w:t>
      </w:r>
      <w:r>
        <w:rPr>
          <w:rFonts w:hint="default" w:ascii="Times New Roman" w:hAnsi="Times New Roman" w:eastAsia="仿宋_GB2312" w:cs="Times New Roman"/>
          <w:spacing w:val="8"/>
          <w:kern w:val="2"/>
          <w:sz w:val="32"/>
          <w:szCs w:val="32"/>
          <w:highlight w:val="none"/>
          <w:lang w:val="en" w:eastAsia="zh-CN" w:bidi="ar-SA"/>
        </w:rPr>
        <w:t>制定方案不实</w:t>
      </w:r>
      <w:r>
        <w:rPr>
          <w:rFonts w:hint="default" w:ascii="Times New Roman" w:hAnsi="Times New Roman" w:eastAsia="仿宋_GB2312" w:cs="Times New Roman"/>
          <w:spacing w:val="8"/>
          <w:kern w:val="2"/>
          <w:sz w:val="32"/>
          <w:szCs w:val="32"/>
          <w:highlight w:val="none"/>
          <w:lang w:eastAsia="zh-CN" w:bidi="ar-SA"/>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kern w:val="2"/>
          <w:sz w:val="32"/>
          <w:szCs w:val="32"/>
          <w:highlight w:val="none"/>
          <w:lang w:val="en" w:eastAsia="zh-CN" w:bidi="ar-SA"/>
        </w:rPr>
        <w:t>完善了《关于坚持“平战结合”全力服务基层在全镇开展党建引领“幸福小区”创建活动方案》。</w:t>
      </w:r>
      <w:r>
        <w:rPr>
          <w:rFonts w:hint="default" w:ascii="Times New Roman" w:hAnsi="Times New Roman" w:eastAsia="黑体" w:cs="Times New Roman"/>
          <w:spacing w:val="8"/>
          <w:kern w:val="2"/>
          <w:sz w:val="32"/>
          <w:szCs w:val="32"/>
          <w:highlight w:val="none"/>
          <w:lang w:val="en-US" w:eastAsia="zh-Hans" w:bidi="ar-SA"/>
        </w:rPr>
        <w:t>二是</w:t>
      </w:r>
      <w:r>
        <w:rPr>
          <w:rFonts w:hint="default" w:ascii="Times New Roman" w:hAnsi="Times New Roman" w:eastAsia="仿宋_GB2312" w:cs="Times New Roman"/>
          <w:spacing w:val="8"/>
          <w:kern w:val="2"/>
          <w:sz w:val="32"/>
          <w:szCs w:val="32"/>
          <w:highlight w:val="none"/>
          <w:lang w:val="en" w:eastAsia="zh-CN" w:bidi="ar-SA"/>
        </w:rPr>
        <w:t>党建引领的社会参与谋划推进不到位</w:t>
      </w:r>
      <w:r>
        <w:rPr>
          <w:rFonts w:hint="default" w:ascii="Times New Roman" w:hAnsi="Times New Roman" w:eastAsia="仿宋_GB2312" w:cs="Times New Roman"/>
          <w:spacing w:val="8"/>
          <w:kern w:val="2"/>
          <w:sz w:val="32"/>
          <w:szCs w:val="32"/>
          <w:highlight w:val="none"/>
          <w:lang w:eastAsia="zh-CN" w:bidi="ar-SA"/>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highlight w:val="none"/>
        </w:rPr>
        <w:t>健全完善了联建共建工作指导机构</w:t>
      </w:r>
      <w:r>
        <w:rPr>
          <w:rFonts w:hint="default" w:ascii="Times New Roman" w:hAnsi="Times New Roman" w:eastAsia="仿宋_GB2312" w:cs="Times New Roman"/>
          <w:spacing w:val="8"/>
          <w:sz w:val="32"/>
          <w:szCs w:val="32"/>
          <w:highlight w:val="none"/>
          <w:lang w:eastAsia="zh-CN"/>
        </w:rPr>
        <w:t>，</w:t>
      </w:r>
      <w:r>
        <w:rPr>
          <w:rFonts w:hint="default" w:ascii="Times New Roman" w:hAnsi="Times New Roman" w:eastAsia="仿宋_GB2312" w:cs="Times New Roman"/>
          <w:spacing w:val="8"/>
          <w:sz w:val="32"/>
          <w:szCs w:val="32"/>
          <w:highlight w:val="none"/>
        </w:rPr>
        <w:t>建立了联建共建活动方案和台账。</w:t>
      </w:r>
      <w:r>
        <w:rPr>
          <w:rFonts w:hint="default" w:ascii="Times New Roman" w:hAnsi="Times New Roman" w:eastAsia="黑体" w:cs="Times New Roman"/>
          <w:spacing w:val="8"/>
          <w:sz w:val="32"/>
          <w:szCs w:val="32"/>
          <w:highlight w:val="none"/>
          <w:lang w:val="en-US" w:eastAsia="zh-Hans"/>
        </w:rPr>
        <w:t>三是</w:t>
      </w:r>
      <w:r>
        <w:rPr>
          <w:rFonts w:hint="default" w:ascii="Times New Roman" w:hAnsi="Times New Roman" w:eastAsia="仿宋_GB2312" w:cs="Times New Roman"/>
          <w:spacing w:val="8"/>
          <w:sz w:val="32"/>
          <w:szCs w:val="32"/>
          <w:highlight w:val="none"/>
          <w:lang w:val="en"/>
        </w:rPr>
        <w:t>对发展壮大村集体经济不够重视</w:t>
      </w:r>
      <w:r>
        <w:rPr>
          <w:rFonts w:hint="default" w:ascii="Times New Roman" w:hAnsi="Times New Roman" w:eastAsia="仿宋_GB2312" w:cs="Times New Roman"/>
          <w:spacing w:val="8"/>
          <w:sz w:val="32"/>
          <w:szCs w:val="32"/>
          <w:highlight w:val="none"/>
          <w:lang w:val="en"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highlight w:val="none"/>
          <w:lang w:val="en"/>
        </w:rPr>
        <w:t>明确村集体经济的发展路径</w:t>
      </w:r>
      <w:r>
        <w:rPr>
          <w:rFonts w:hint="default" w:ascii="Times New Roman" w:hAnsi="Times New Roman" w:eastAsia="仿宋_GB2312" w:cs="Times New Roman"/>
          <w:spacing w:val="8"/>
          <w:sz w:val="32"/>
          <w:szCs w:val="32"/>
          <w:highlight w:val="none"/>
          <w:lang w:val="en" w:eastAsia="zh-CN"/>
        </w:rPr>
        <w:t>，</w:t>
      </w:r>
      <w:r>
        <w:rPr>
          <w:rFonts w:hint="default" w:ascii="Times New Roman" w:hAnsi="Times New Roman" w:eastAsia="仿宋_GB2312" w:cs="Times New Roman"/>
          <w:spacing w:val="8"/>
          <w:sz w:val="32"/>
          <w:szCs w:val="32"/>
          <w:highlight w:val="none"/>
          <w:lang w:val="en"/>
        </w:rPr>
        <w:t>各村召开两委会议，研究制定了近三年集体经济发展工作方案</w:t>
      </w:r>
      <w:r>
        <w:rPr>
          <w:rFonts w:hint="default" w:ascii="Times New Roman" w:hAnsi="Times New Roman" w:eastAsia="仿宋_GB2312" w:cs="Times New Roman"/>
          <w:spacing w:val="8"/>
          <w:sz w:val="32"/>
          <w:szCs w:val="32"/>
          <w:highlight w:val="none"/>
          <w:lang w:val="en" w:eastAsia="zh-CN"/>
        </w:rPr>
        <w:t>。</w:t>
      </w:r>
      <w:r>
        <w:rPr>
          <w:rFonts w:hint="default" w:ascii="Times New Roman" w:hAnsi="Times New Roman" w:eastAsia="黑体" w:cs="Times New Roman"/>
          <w:spacing w:val="8"/>
          <w:sz w:val="32"/>
          <w:szCs w:val="32"/>
          <w:highlight w:val="none"/>
          <w:lang w:val="en-US" w:eastAsia="zh-CN"/>
        </w:rPr>
        <w:t>四是</w:t>
      </w:r>
      <w:r>
        <w:rPr>
          <w:rFonts w:hint="default" w:ascii="Times New Roman" w:hAnsi="Times New Roman" w:eastAsia="仿宋_GB2312" w:cs="Times New Roman"/>
          <w:spacing w:val="8"/>
          <w:sz w:val="32"/>
          <w:szCs w:val="32"/>
          <w:highlight w:val="none"/>
          <w:lang w:val="en"/>
        </w:rPr>
        <w:t>党支部领办合作社推进缓慢</w:t>
      </w:r>
      <w:r>
        <w:rPr>
          <w:rFonts w:hint="default" w:ascii="Times New Roman" w:hAnsi="Times New Roman" w:eastAsia="仿宋_GB2312" w:cs="Times New Roman"/>
          <w:spacing w:val="8"/>
          <w:sz w:val="32"/>
          <w:szCs w:val="32"/>
          <w:highlight w:val="none"/>
          <w:lang w:val="en"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highlight w:val="none"/>
          <w:lang w:val="en"/>
        </w:rPr>
        <w:t>全镇</w:t>
      </w:r>
      <w:r>
        <w:rPr>
          <w:rFonts w:hint="default" w:ascii="Times New Roman" w:hAnsi="Times New Roman" w:eastAsia="仿宋_GB2312" w:cs="Times New Roman"/>
          <w:spacing w:val="8"/>
          <w:sz w:val="32"/>
          <w:szCs w:val="32"/>
          <w:highlight w:val="none"/>
          <w:lang w:val="en-US" w:eastAsia="zh-CN"/>
        </w:rPr>
        <w:t>6</w:t>
      </w:r>
      <w:r>
        <w:rPr>
          <w:rFonts w:hint="default" w:ascii="Times New Roman" w:hAnsi="Times New Roman" w:eastAsia="仿宋_GB2312" w:cs="Times New Roman"/>
          <w:spacing w:val="8"/>
          <w:sz w:val="32"/>
          <w:szCs w:val="32"/>
          <w:highlight w:val="none"/>
          <w:lang w:val="en"/>
        </w:rPr>
        <w:t>个行政村已全部完成党支部领办合作社的建立，并开立了独立账户</w:t>
      </w:r>
      <w:r>
        <w:rPr>
          <w:rFonts w:hint="default" w:ascii="Times New Roman" w:hAnsi="Times New Roman" w:eastAsia="仿宋_GB2312" w:cs="Times New Roman"/>
          <w:spacing w:val="8"/>
          <w:sz w:val="32"/>
          <w:szCs w:val="32"/>
          <w:highlight w:val="none"/>
          <w:lang w:val="en" w:eastAsia="zh-CN"/>
        </w:rPr>
        <w:t>。</w:t>
      </w:r>
      <w:r>
        <w:rPr>
          <w:rFonts w:hint="default" w:ascii="Times New Roman" w:hAnsi="Times New Roman" w:eastAsia="黑体" w:cs="Times New Roman"/>
          <w:spacing w:val="8"/>
          <w:sz w:val="32"/>
          <w:szCs w:val="32"/>
          <w:highlight w:val="none"/>
          <w:lang w:val="en-US" w:eastAsia="zh-CN"/>
        </w:rPr>
        <w:t>五是</w:t>
      </w:r>
      <w:r>
        <w:rPr>
          <w:rFonts w:hint="default" w:ascii="Times New Roman" w:hAnsi="Times New Roman" w:eastAsia="仿宋_GB2312" w:cs="Times New Roman"/>
          <w:spacing w:val="8"/>
          <w:sz w:val="32"/>
          <w:szCs w:val="32"/>
          <w:highlight w:val="none"/>
          <w:lang w:val="en"/>
        </w:rPr>
        <w:t>美丽乡村建设长效管理机制不够完善</w:t>
      </w:r>
      <w:r>
        <w:rPr>
          <w:rFonts w:hint="default" w:ascii="Times New Roman" w:hAnsi="Times New Roman" w:eastAsia="仿宋_GB2312" w:cs="Times New Roman"/>
          <w:spacing w:val="8"/>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kern w:val="2"/>
          <w:sz w:val="32"/>
          <w:szCs w:val="32"/>
          <w:highlight w:val="none"/>
          <w:lang w:val="en" w:eastAsia="zh-CN" w:bidi="ar-SA"/>
        </w:rPr>
        <w:t>建立</w:t>
      </w:r>
      <w:r>
        <w:rPr>
          <w:rFonts w:hint="default" w:ascii="Times New Roman" w:hAnsi="Times New Roman" w:eastAsia="仿宋_GB2312" w:cs="Times New Roman"/>
          <w:spacing w:val="8"/>
          <w:kern w:val="2"/>
          <w:sz w:val="32"/>
          <w:szCs w:val="32"/>
          <w:highlight w:val="none"/>
          <w:lang w:val="en-US" w:eastAsia="zh-CN" w:bidi="ar-SA"/>
        </w:rPr>
        <w:t>了</w:t>
      </w:r>
      <w:r>
        <w:rPr>
          <w:rFonts w:hint="default" w:ascii="Times New Roman" w:hAnsi="Times New Roman" w:eastAsia="仿宋_GB2312" w:cs="Times New Roman"/>
          <w:spacing w:val="8"/>
          <w:kern w:val="2"/>
          <w:sz w:val="32"/>
          <w:szCs w:val="32"/>
          <w:highlight w:val="none"/>
          <w:lang w:val="en" w:eastAsia="zh-CN" w:bidi="ar-SA"/>
        </w:rPr>
        <w:t>《英俊镇美丽乡村建后管理机制》，并于</w:t>
      </w:r>
      <w:r>
        <w:rPr>
          <w:rFonts w:hint="default" w:ascii="Times New Roman" w:hAnsi="Times New Roman" w:eastAsia="仿宋_GB2312" w:cs="Times New Roman"/>
          <w:spacing w:val="8"/>
          <w:kern w:val="2"/>
          <w:sz w:val="32"/>
          <w:szCs w:val="32"/>
          <w:highlight w:val="none"/>
          <w:lang w:val="en-US" w:eastAsia="zh-CN" w:bidi="ar-SA"/>
        </w:rPr>
        <w:t>2023年</w:t>
      </w:r>
      <w:r>
        <w:rPr>
          <w:rFonts w:hint="default" w:ascii="Times New Roman" w:hAnsi="Times New Roman" w:eastAsia="仿宋_GB2312" w:cs="Times New Roman"/>
          <w:spacing w:val="8"/>
          <w:kern w:val="2"/>
          <w:sz w:val="32"/>
          <w:szCs w:val="32"/>
          <w:highlight w:val="none"/>
          <w:lang w:val="en" w:eastAsia="zh-CN" w:bidi="ar-SA"/>
        </w:rPr>
        <w:t>11月13日印发实施。</w:t>
      </w:r>
      <w:r>
        <w:rPr>
          <w:rFonts w:hint="default" w:ascii="Times New Roman" w:hAnsi="Times New Roman" w:eastAsia="黑体" w:cs="Times New Roman"/>
          <w:spacing w:val="8"/>
          <w:kern w:val="2"/>
          <w:sz w:val="32"/>
          <w:szCs w:val="32"/>
          <w:highlight w:val="none"/>
          <w:lang w:val="en-US" w:eastAsia="zh-CN" w:bidi="ar-SA"/>
        </w:rPr>
        <w:t>六</w:t>
      </w:r>
      <w:r>
        <w:rPr>
          <w:rFonts w:hint="default" w:ascii="Times New Roman" w:hAnsi="Times New Roman" w:eastAsia="黑体" w:cs="Times New Roman"/>
          <w:spacing w:val="8"/>
          <w:sz w:val="32"/>
          <w:szCs w:val="32"/>
          <w:highlight w:val="none"/>
          <w:lang w:val="en-US" w:eastAsia="zh-Hans"/>
        </w:rPr>
        <w:t>是</w:t>
      </w:r>
      <w:r>
        <w:rPr>
          <w:rFonts w:hint="default" w:ascii="Times New Roman" w:hAnsi="Times New Roman" w:eastAsia="仿宋_GB2312" w:cs="Times New Roman"/>
          <w:spacing w:val="8"/>
          <w:sz w:val="32"/>
          <w:szCs w:val="32"/>
          <w:highlight w:val="none"/>
          <w:lang w:val="en" w:eastAsia="zh-CN"/>
        </w:rPr>
        <w:t>党支部特色载体打造力度不够</w:t>
      </w:r>
      <w:r>
        <w:rPr>
          <w:rFonts w:hint="default" w:ascii="Times New Roman" w:hAnsi="Times New Roman" w:eastAsia="仿宋_GB2312" w:cs="Times New Roman"/>
          <w:spacing w:val="8"/>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highlight w:val="none"/>
        </w:rPr>
        <w:t>2023年</w:t>
      </w:r>
      <w:r>
        <w:rPr>
          <w:rFonts w:hint="default" w:ascii="Times New Roman" w:hAnsi="Times New Roman" w:eastAsia="仿宋_GB2312" w:cs="Times New Roman"/>
          <w:spacing w:val="8"/>
          <w:sz w:val="32"/>
          <w:szCs w:val="32"/>
          <w:highlight w:val="none"/>
          <w:lang w:eastAsia="zh-CN"/>
        </w:rPr>
        <w:t>已</w:t>
      </w:r>
      <w:r>
        <w:rPr>
          <w:rFonts w:hint="default" w:ascii="Times New Roman" w:hAnsi="Times New Roman" w:eastAsia="仿宋_GB2312" w:cs="Times New Roman"/>
          <w:spacing w:val="8"/>
          <w:sz w:val="32"/>
          <w:szCs w:val="32"/>
          <w:highlight w:val="none"/>
        </w:rPr>
        <w:t>开展</w:t>
      </w:r>
      <w:r>
        <w:rPr>
          <w:rFonts w:hint="default" w:ascii="Times New Roman" w:hAnsi="Times New Roman" w:eastAsia="仿宋_GB2312" w:cs="Times New Roman"/>
          <w:spacing w:val="8"/>
          <w:sz w:val="32"/>
          <w:szCs w:val="32"/>
          <w:highlight w:val="none"/>
          <w:lang w:val="en-US" w:eastAsia="zh-CN"/>
        </w:rPr>
        <w:t>2</w:t>
      </w:r>
      <w:r>
        <w:rPr>
          <w:rFonts w:hint="default" w:ascii="Times New Roman" w:hAnsi="Times New Roman" w:eastAsia="仿宋_GB2312" w:cs="Times New Roman"/>
          <w:spacing w:val="8"/>
          <w:sz w:val="32"/>
          <w:szCs w:val="32"/>
          <w:highlight w:val="none"/>
        </w:rPr>
        <w:t>次BTX培训</w:t>
      </w:r>
      <w:r>
        <w:rPr>
          <w:rFonts w:hint="default" w:ascii="Times New Roman" w:hAnsi="Times New Roman" w:eastAsia="仿宋_GB2312" w:cs="Times New Roman"/>
          <w:spacing w:val="8"/>
          <w:sz w:val="32"/>
          <w:szCs w:val="32"/>
          <w:highlight w:val="none"/>
          <w:lang w:eastAsia="zh-CN"/>
        </w:rPr>
        <w:t>，</w:t>
      </w:r>
      <w:r>
        <w:rPr>
          <w:rFonts w:hint="default" w:ascii="Times New Roman" w:hAnsi="Times New Roman" w:eastAsia="仿宋_GB2312" w:cs="Times New Roman"/>
          <w:spacing w:val="8"/>
          <w:sz w:val="32"/>
          <w:szCs w:val="32"/>
          <w:highlight w:val="none"/>
        </w:rPr>
        <w:t>增强</w:t>
      </w:r>
      <w:r>
        <w:rPr>
          <w:rFonts w:hint="default" w:ascii="Times New Roman" w:hAnsi="Times New Roman" w:eastAsia="仿宋_GB2312" w:cs="Times New Roman"/>
          <w:spacing w:val="8"/>
          <w:sz w:val="32"/>
          <w:szCs w:val="32"/>
          <w:highlight w:val="none"/>
          <w:lang w:val="en-US" w:eastAsia="zh-CN"/>
        </w:rPr>
        <w:t>了</w:t>
      </w:r>
      <w:r>
        <w:rPr>
          <w:rFonts w:hint="default" w:ascii="Times New Roman" w:hAnsi="Times New Roman" w:eastAsia="仿宋_GB2312" w:cs="Times New Roman"/>
          <w:spacing w:val="8"/>
          <w:sz w:val="32"/>
          <w:szCs w:val="32"/>
          <w:highlight w:val="none"/>
        </w:rPr>
        <w:t>新时代e支部标准体系建设</w:t>
      </w:r>
      <w:r>
        <w:rPr>
          <w:rFonts w:hint="default" w:ascii="Times New Roman" w:hAnsi="Times New Roman" w:eastAsia="仿宋_GB2312" w:cs="Times New Roman"/>
          <w:spacing w:val="8"/>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楷体_GB2312" w:cs="Times New Roman"/>
          <w:color w:val="auto"/>
          <w:spacing w:val="8"/>
          <w:sz w:val="32"/>
          <w:szCs w:val="32"/>
          <w:highlight w:val="none"/>
          <w:lang w:val="en-US" w:eastAsia="zh-CN"/>
        </w:rPr>
      </w:pPr>
      <w:r>
        <w:rPr>
          <w:rFonts w:hint="default" w:ascii="Times New Roman" w:hAnsi="Times New Roman" w:eastAsia="楷体_GB2312" w:cs="Times New Roman"/>
          <w:color w:val="auto"/>
          <w:spacing w:val="8"/>
          <w:kern w:val="2"/>
          <w:sz w:val="32"/>
          <w:szCs w:val="32"/>
          <w:highlight w:val="none"/>
          <w:lang w:val="en-US" w:eastAsia="zh-CN" w:bidi="ar-SA"/>
        </w:rPr>
        <w:t>（三）</w:t>
      </w:r>
      <w:r>
        <w:rPr>
          <w:rFonts w:hint="default" w:ascii="Times New Roman" w:hAnsi="Times New Roman" w:eastAsia="楷体_GB2312" w:cs="Times New Roman"/>
          <w:color w:val="auto"/>
          <w:spacing w:val="8"/>
          <w:sz w:val="32"/>
          <w:szCs w:val="32"/>
          <w:highlight w:val="none"/>
          <w:lang w:eastAsia="zh-CN"/>
        </w:rPr>
        <w:t>关于</w:t>
      </w:r>
      <w:r>
        <w:rPr>
          <w:rFonts w:hint="default" w:ascii="Times New Roman" w:hAnsi="Times New Roman" w:eastAsia="楷体_GB2312" w:cs="Times New Roman"/>
          <w:color w:val="auto"/>
          <w:spacing w:val="8"/>
          <w:sz w:val="32"/>
          <w:szCs w:val="32"/>
          <w:highlight w:val="none"/>
        </w:rPr>
        <w:t>基层治理重点任务推进方面</w:t>
      </w:r>
      <w:r>
        <w:rPr>
          <w:rFonts w:hint="default" w:ascii="Times New Roman" w:hAnsi="Times New Roman" w:eastAsia="楷体_GB2312" w:cs="Times New Roman"/>
          <w:color w:val="auto"/>
          <w:spacing w:val="8"/>
          <w:sz w:val="32"/>
          <w:szCs w:val="32"/>
          <w:highlight w:val="none"/>
          <w:lang w:val="en-US" w:eastAsia="zh-CN"/>
        </w:rPr>
        <w:t>问题的整改情况</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72" w:firstLineChars="200"/>
        <w:textAlignment w:val="auto"/>
        <w:rPr>
          <w:rFonts w:hint="default" w:ascii="Times New Roman" w:hAnsi="Times New Roman" w:eastAsia="仿宋_GB2312" w:cs="Times New Roman"/>
          <w:spacing w:val="8"/>
          <w:sz w:val="32"/>
          <w:szCs w:val="32"/>
          <w:highlight w:val="none"/>
          <w:lang w:val="en" w:eastAsia="zh-CN"/>
        </w:rPr>
      </w:pPr>
      <w:r>
        <w:rPr>
          <w:rFonts w:hint="default" w:ascii="Times New Roman" w:hAnsi="Times New Roman" w:eastAsia="黑体" w:cs="Times New Roman"/>
          <w:spacing w:val="8"/>
          <w:kern w:val="2"/>
          <w:sz w:val="32"/>
          <w:szCs w:val="32"/>
          <w:highlight w:val="none"/>
          <w:lang w:val="en-US" w:eastAsia="zh-Hans" w:bidi="ar-SA"/>
        </w:rPr>
        <w:t>一是</w:t>
      </w:r>
      <w:r>
        <w:rPr>
          <w:rFonts w:hint="default" w:ascii="Times New Roman" w:hAnsi="Times New Roman" w:eastAsia="仿宋_GB2312" w:cs="Times New Roman"/>
          <w:spacing w:val="8"/>
          <w:kern w:val="2"/>
          <w:sz w:val="32"/>
          <w:szCs w:val="32"/>
          <w:highlight w:val="none"/>
          <w:lang w:val="en" w:eastAsia="zh-CN" w:bidi="ar-SA"/>
        </w:rPr>
        <w:t>年底考核评价权不能有效行使</w:t>
      </w:r>
      <w:r>
        <w:rPr>
          <w:rFonts w:hint="default" w:ascii="Times New Roman" w:hAnsi="Times New Roman" w:eastAsia="仿宋_GB2312" w:cs="Times New Roman"/>
          <w:spacing w:val="8"/>
          <w:kern w:val="2"/>
          <w:sz w:val="32"/>
          <w:szCs w:val="32"/>
          <w:highlight w:val="none"/>
          <w:lang w:eastAsia="zh-CN" w:bidi="ar-SA"/>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highlight w:val="none"/>
        </w:rPr>
        <w:t>根据绩效考核各项内容，分别提出考核意见，形成考核结果。</w:t>
      </w:r>
      <w:r>
        <w:rPr>
          <w:rFonts w:hint="default" w:ascii="Times New Roman" w:hAnsi="Times New Roman" w:eastAsia="黑体" w:cs="Times New Roman"/>
          <w:spacing w:val="8"/>
          <w:sz w:val="32"/>
          <w:szCs w:val="32"/>
          <w:highlight w:val="none"/>
          <w:lang w:val="en-US" w:eastAsia="zh-Hans"/>
        </w:rPr>
        <w:t>二是</w:t>
      </w:r>
      <w:r>
        <w:rPr>
          <w:rFonts w:hint="default" w:ascii="Times New Roman" w:hAnsi="Times New Roman" w:eastAsia="仿宋_GB2312" w:cs="Times New Roman"/>
          <w:spacing w:val="8"/>
          <w:sz w:val="32"/>
          <w:szCs w:val="32"/>
          <w:highlight w:val="none"/>
          <w:lang w:eastAsia="zh-CN"/>
        </w:rPr>
        <w:t>执法队伍专业水平有待提升</w:t>
      </w:r>
      <w:r>
        <w:rPr>
          <w:rFonts w:hint="default" w:ascii="Times New Roman" w:hAnsi="Times New Roman" w:eastAsia="仿宋_GB2312" w:cs="Times New Roman"/>
          <w:spacing w:val="8"/>
          <w:sz w:val="32"/>
          <w:szCs w:val="32"/>
          <w:highlight w:val="none"/>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highlight w:val="none"/>
          <w:lang w:eastAsia="zh-CN"/>
        </w:rPr>
        <w:t>对镇政府符合执法条件的工作人员进行执法业务培训，</w:t>
      </w:r>
      <w:r>
        <w:rPr>
          <w:rFonts w:hint="default" w:ascii="Times New Roman" w:hAnsi="Times New Roman" w:eastAsia="仿宋_GB2312" w:cs="Times New Roman"/>
          <w:spacing w:val="8"/>
          <w:sz w:val="32"/>
          <w:szCs w:val="32"/>
          <w:highlight w:val="none"/>
          <w:lang w:val="en-US" w:eastAsia="zh-CN"/>
        </w:rPr>
        <w:t>并</w:t>
      </w:r>
      <w:r>
        <w:rPr>
          <w:rFonts w:hint="default" w:ascii="Times New Roman" w:hAnsi="Times New Roman" w:eastAsia="仿宋_GB2312" w:cs="Times New Roman"/>
          <w:spacing w:val="8"/>
          <w:sz w:val="32"/>
          <w:szCs w:val="32"/>
          <w:highlight w:val="none"/>
          <w:lang w:eastAsia="zh-CN"/>
        </w:rPr>
        <w:t>进行执法资格考试。</w:t>
      </w:r>
      <w:r>
        <w:rPr>
          <w:rFonts w:hint="default" w:ascii="Times New Roman" w:hAnsi="Times New Roman" w:eastAsia="黑体" w:cs="Times New Roman"/>
          <w:spacing w:val="8"/>
          <w:sz w:val="32"/>
          <w:szCs w:val="32"/>
          <w:highlight w:val="none"/>
          <w:lang w:val="en-US" w:eastAsia="zh-Hans"/>
        </w:rPr>
        <w:t>三是</w:t>
      </w:r>
      <w:r>
        <w:rPr>
          <w:rFonts w:hint="default" w:ascii="Times New Roman" w:hAnsi="Times New Roman" w:eastAsia="仿宋_GB2312" w:cs="Times New Roman"/>
          <w:spacing w:val="8"/>
          <w:sz w:val="32"/>
          <w:szCs w:val="32"/>
          <w:highlight w:val="none"/>
          <w:lang w:val="en" w:eastAsia="zh-CN"/>
        </w:rPr>
        <w:t>开展新版全流程审批系统培训力度不够</w:t>
      </w:r>
      <w:r>
        <w:rPr>
          <w:rFonts w:hint="default" w:ascii="Times New Roman" w:hAnsi="Times New Roman" w:eastAsia="仿宋_GB2312" w:cs="Times New Roman"/>
          <w:spacing w:val="8"/>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highlight w:val="none"/>
          <w:lang w:eastAsia="zh-CN"/>
        </w:rPr>
        <w:t>建立英俊镇便民服务中心工作职责清单，组织业务知识培训提高业务水平。</w:t>
      </w:r>
      <w:r>
        <w:rPr>
          <w:rFonts w:hint="default" w:ascii="Times New Roman" w:hAnsi="Times New Roman" w:eastAsia="黑体" w:cs="Times New Roman"/>
          <w:spacing w:val="8"/>
          <w:sz w:val="32"/>
          <w:szCs w:val="32"/>
          <w:highlight w:val="none"/>
          <w:lang w:val="en-US" w:eastAsia="zh-Hans"/>
        </w:rPr>
        <w:t>四是</w:t>
      </w:r>
      <w:r>
        <w:rPr>
          <w:rFonts w:hint="default" w:ascii="Times New Roman" w:hAnsi="Times New Roman" w:eastAsia="仿宋_GB2312" w:cs="Times New Roman"/>
          <w:spacing w:val="8"/>
          <w:sz w:val="32"/>
          <w:szCs w:val="32"/>
          <w:highlight w:val="none"/>
          <w:lang w:val="en-US" w:eastAsia="zh-CN"/>
        </w:rPr>
        <w:t>网格治理工作有待加强</w:t>
      </w:r>
      <w:r>
        <w:rPr>
          <w:rFonts w:hint="default" w:ascii="Times New Roman" w:hAnsi="Times New Roman" w:eastAsia="仿宋_GB2312" w:cs="Times New Roman"/>
          <w:spacing w:val="8"/>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kern w:val="2"/>
          <w:sz w:val="32"/>
          <w:szCs w:val="32"/>
          <w:highlight w:val="none"/>
          <w:lang w:val="en-US" w:eastAsia="zh-CN" w:bidi="ar-SA"/>
        </w:rPr>
        <w:t>通过社会化招聘13名基层治理协理员，按照小区、楼栋、户数划分每人包保区域，信息台账已经更新完毕。</w:t>
      </w:r>
      <w:r>
        <w:rPr>
          <w:rFonts w:hint="default" w:ascii="Times New Roman" w:hAnsi="Times New Roman" w:eastAsia="黑体" w:cs="Times New Roman"/>
          <w:spacing w:val="8"/>
          <w:sz w:val="32"/>
          <w:szCs w:val="32"/>
          <w:highlight w:val="none"/>
          <w:lang w:val="en-US" w:eastAsia="zh-Hans"/>
        </w:rPr>
        <w:t>五是</w:t>
      </w:r>
      <w:r>
        <w:rPr>
          <w:rFonts w:hint="default" w:ascii="Times New Roman" w:hAnsi="Times New Roman" w:eastAsia="仿宋_GB2312" w:cs="Times New Roman"/>
          <w:spacing w:val="8"/>
          <w:sz w:val="32"/>
          <w:szCs w:val="32"/>
          <w:highlight w:val="none"/>
        </w:rPr>
        <w:t>物业治理工作推进还不深入。</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highlight w:val="none"/>
          <w:lang w:val="en" w:eastAsia="zh-CN"/>
        </w:rPr>
        <w:t>已</w:t>
      </w:r>
      <w:r>
        <w:rPr>
          <w:rFonts w:hint="default" w:ascii="Times New Roman" w:hAnsi="Times New Roman" w:eastAsia="仿宋_GB2312" w:cs="Times New Roman"/>
          <w:spacing w:val="8"/>
          <w:sz w:val="32"/>
          <w:szCs w:val="32"/>
          <w:highlight w:val="none"/>
          <w:lang w:val="en"/>
        </w:rPr>
        <w:t>建立物业管理协调议事机制，协调辖区内物业设立物业专用的客服电话，发放居民满意度调查问卷</w:t>
      </w:r>
      <w:r>
        <w:rPr>
          <w:rFonts w:hint="default" w:ascii="Times New Roman" w:hAnsi="Times New Roman" w:eastAsia="仿宋_GB2312" w:cs="Times New Roman"/>
          <w:spacing w:val="8"/>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楷体_GB2312" w:cs="Times New Roman"/>
          <w:color w:val="auto"/>
          <w:spacing w:val="8"/>
          <w:sz w:val="32"/>
          <w:szCs w:val="32"/>
          <w:highlight w:val="none"/>
          <w:lang w:val="en-US" w:eastAsia="zh-CN"/>
        </w:rPr>
      </w:pPr>
      <w:r>
        <w:rPr>
          <w:rFonts w:hint="default" w:ascii="Times New Roman" w:hAnsi="Times New Roman" w:eastAsia="楷体_GB2312" w:cs="Times New Roman"/>
          <w:color w:val="auto"/>
          <w:spacing w:val="8"/>
          <w:sz w:val="32"/>
          <w:szCs w:val="32"/>
          <w:highlight w:val="none"/>
          <w:lang w:eastAsia="zh-CN"/>
        </w:rPr>
        <w:t>（四）关于基层治理过程中的作风和廉洁风险方面</w:t>
      </w:r>
      <w:r>
        <w:rPr>
          <w:rFonts w:hint="default" w:ascii="Times New Roman" w:hAnsi="Times New Roman" w:eastAsia="楷体_GB2312" w:cs="Times New Roman"/>
          <w:color w:val="auto"/>
          <w:spacing w:val="8"/>
          <w:sz w:val="32"/>
          <w:szCs w:val="32"/>
          <w:highlight w:val="none"/>
          <w:lang w:val="en-US" w:eastAsia="zh-CN"/>
        </w:rPr>
        <w:t>问题的整改情况</w:t>
      </w:r>
    </w:p>
    <w:p>
      <w:pPr>
        <w:keepNext w:val="0"/>
        <w:keepLines w:val="0"/>
        <w:pageBreakBefore w:val="0"/>
        <w:widowControl w:val="0"/>
        <w:kinsoku/>
        <w:wordWrap/>
        <w:overflowPunct/>
        <w:topLinePunct w:val="0"/>
        <w:bidi w:val="0"/>
        <w:spacing w:line="600" w:lineRule="exact"/>
        <w:ind w:right="0" w:rightChars="0" w:firstLine="672" w:firstLineChars="200"/>
        <w:textAlignment w:val="auto"/>
        <w:rPr>
          <w:rFonts w:hint="default" w:ascii="Times New Roman" w:hAnsi="Times New Roman" w:eastAsia="仿宋_GB2312" w:cs="Times New Roman"/>
          <w:spacing w:val="8"/>
          <w:sz w:val="32"/>
          <w:szCs w:val="32"/>
          <w:highlight w:val="none"/>
          <w:lang w:val="en" w:eastAsia="zh-CN"/>
        </w:rPr>
      </w:pPr>
      <w:r>
        <w:rPr>
          <w:rFonts w:hint="default" w:ascii="Times New Roman" w:hAnsi="Times New Roman" w:eastAsia="黑体" w:cs="Times New Roman"/>
          <w:spacing w:val="8"/>
          <w:sz w:val="32"/>
          <w:szCs w:val="32"/>
          <w:highlight w:val="none"/>
          <w:lang w:val="en-US" w:eastAsia="zh-Hans"/>
        </w:rPr>
        <w:t>一是</w:t>
      </w:r>
      <w:r>
        <w:rPr>
          <w:rFonts w:hint="default" w:ascii="Times New Roman" w:hAnsi="Times New Roman" w:eastAsia="仿宋_GB2312" w:cs="Times New Roman"/>
          <w:spacing w:val="8"/>
          <w:sz w:val="32"/>
          <w:szCs w:val="32"/>
          <w:highlight w:val="none"/>
          <w:lang w:val="en"/>
        </w:rPr>
        <w:t>基层监督工作建设水平还不高</w:t>
      </w:r>
      <w:r>
        <w:rPr>
          <w:rFonts w:hint="default" w:ascii="Times New Roman" w:hAnsi="Times New Roman" w:eastAsia="仿宋_GB2312" w:cs="Times New Roman"/>
          <w:spacing w:val="8"/>
          <w:sz w:val="32"/>
          <w:szCs w:val="32"/>
          <w:highlight w:val="none"/>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highlight w:val="none"/>
          <w:lang w:val="en" w:eastAsia="zh-CN"/>
        </w:rPr>
        <w:t>制定了村务监督委员会“8+1”制度体系</w:t>
      </w:r>
      <w:r>
        <w:rPr>
          <w:rFonts w:hint="default" w:ascii="Times New Roman" w:hAnsi="Times New Roman" w:eastAsia="仿宋_GB2312" w:cs="Times New Roman"/>
          <w:spacing w:val="8"/>
          <w:sz w:val="32"/>
          <w:szCs w:val="32"/>
          <w:highlight w:val="none"/>
          <w:lang w:eastAsia="zh-CN"/>
        </w:rPr>
        <w:t>。</w:t>
      </w:r>
      <w:r>
        <w:rPr>
          <w:rFonts w:hint="default" w:ascii="Times New Roman" w:hAnsi="Times New Roman" w:eastAsia="黑体" w:cs="Times New Roman"/>
          <w:spacing w:val="8"/>
          <w:sz w:val="32"/>
          <w:szCs w:val="32"/>
          <w:highlight w:val="none"/>
          <w:lang w:val="en-US" w:eastAsia="zh-Hans"/>
        </w:rPr>
        <w:t>二是</w:t>
      </w:r>
      <w:r>
        <w:rPr>
          <w:rFonts w:hint="default" w:ascii="Times New Roman" w:hAnsi="Times New Roman" w:eastAsia="仿宋_GB2312" w:cs="Times New Roman"/>
          <w:spacing w:val="8"/>
          <w:sz w:val="32"/>
          <w:szCs w:val="32"/>
          <w:highlight w:val="none"/>
          <w:lang w:val="en"/>
        </w:rPr>
        <w:t>“三资”管理不够严格</w:t>
      </w:r>
      <w:r>
        <w:rPr>
          <w:rFonts w:hint="default" w:ascii="Times New Roman" w:hAnsi="Times New Roman" w:eastAsia="仿宋_GB2312" w:cs="Times New Roman"/>
          <w:spacing w:val="8"/>
          <w:sz w:val="32"/>
          <w:szCs w:val="32"/>
          <w:highlight w:val="none"/>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highlight w:val="none"/>
          <w:lang w:val="en"/>
        </w:rPr>
        <w:t>已完成村级财务管理人员培训，完善村级固定资产管理制度</w:t>
      </w:r>
      <w:r>
        <w:rPr>
          <w:rFonts w:hint="default" w:ascii="Times New Roman" w:hAnsi="Times New Roman" w:eastAsia="仿宋_GB2312" w:cs="Times New Roman"/>
          <w:spacing w:val="8"/>
          <w:sz w:val="32"/>
          <w:szCs w:val="32"/>
          <w:highlight w:val="none"/>
          <w:lang w:val="en" w:eastAsia="zh-CN"/>
        </w:rPr>
        <w:t>，</w:t>
      </w:r>
      <w:r>
        <w:rPr>
          <w:rFonts w:hint="default" w:ascii="Times New Roman" w:hAnsi="Times New Roman" w:eastAsia="仿宋_GB2312" w:cs="Times New Roman"/>
          <w:spacing w:val="8"/>
          <w:sz w:val="32"/>
          <w:szCs w:val="32"/>
          <w:highlight w:val="none"/>
          <w:lang w:val="en"/>
        </w:rPr>
        <w:t>制定了村级固定资产管理台账模板</w:t>
      </w:r>
      <w:r>
        <w:rPr>
          <w:rFonts w:hint="default" w:ascii="Times New Roman" w:hAnsi="Times New Roman" w:eastAsia="仿宋_GB2312" w:cs="Times New Roman"/>
          <w:spacing w:val="8"/>
          <w:sz w:val="32"/>
          <w:szCs w:val="32"/>
          <w:highlight w:val="none"/>
        </w:rPr>
        <w:t>。</w:t>
      </w:r>
      <w:r>
        <w:rPr>
          <w:rFonts w:hint="default" w:ascii="Times New Roman" w:hAnsi="Times New Roman" w:eastAsia="黑体" w:cs="Times New Roman"/>
          <w:spacing w:val="8"/>
          <w:sz w:val="32"/>
          <w:szCs w:val="32"/>
          <w:highlight w:val="none"/>
          <w:lang w:val="en-US" w:eastAsia="zh-Hans"/>
        </w:rPr>
        <w:t>三是</w:t>
      </w:r>
      <w:r>
        <w:rPr>
          <w:rFonts w:hint="default" w:ascii="Times New Roman" w:hAnsi="Times New Roman" w:eastAsia="仿宋_GB2312" w:cs="Times New Roman"/>
          <w:spacing w:val="8"/>
          <w:sz w:val="32"/>
          <w:szCs w:val="32"/>
          <w:highlight w:val="none"/>
          <w:lang w:val="en"/>
        </w:rPr>
        <w:t>基层执法作风建设有待加强</w:t>
      </w:r>
      <w:r>
        <w:rPr>
          <w:rFonts w:hint="default" w:ascii="Times New Roman" w:hAnsi="Times New Roman" w:eastAsia="仿宋_GB2312" w:cs="Times New Roman"/>
          <w:spacing w:val="8"/>
          <w:sz w:val="32"/>
          <w:szCs w:val="32"/>
          <w:highlight w:val="none"/>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highlight w:val="none"/>
        </w:rPr>
        <w:t>通过对发生在身边的损害营商环境的典型案例开展了以案促改工作。</w:t>
      </w:r>
      <w:r>
        <w:rPr>
          <w:rFonts w:hint="default" w:ascii="Times New Roman" w:hAnsi="Times New Roman" w:eastAsia="黑体" w:cs="Times New Roman"/>
          <w:spacing w:val="8"/>
          <w:sz w:val="32"/>
          <w:szCs w:val="32"/>
          <w:highlight w:val="none"/>
          <w:lang w:val="en-US" w:eastAsia="zh-Hans"/>
        </w:rPr>
        <w:t>四是</w:t>
      </w:r>
      <w:r>
        <w:rPr>
          <w:rFonts w:hint="default" w:ascii="Times New Roman" w:hAnsi="Times New Roman" w:eastAsia="仿宋_GB2312" w:cs="Times New Roman"/>
          <w:spacing w:val="8"/>
          <w:sz w:val="32"/>
          <w:szCs w:val="32"/>
          <w:highlight w:val="none"/>
          <w:lang w:val="en" w:eastAsia="zh-CN"/>
        </w:rPr>
        <w:t>个别基层干部工作作风不扎实</w:t>
      </w:r>
      <w:r>
        <w:rPr>
          <w:rFonts w:hint="default" w:ascii="Times New Roman" w:hAnsi="Times New Roman" w:eastAsia="仿宋_GB2312" w:cs="Times New Roman"/>
          <w:spacing w:val="8"/>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highlight w:val="none"/>
          <w:lang w:val="en" w:eastAsia="zh-CN"/>
        </w:rPr>
        <w:t>制定并完善《英俊镇村务监督委员会履职规范》《英俊镇纪委与监督委员会衔接的工作机制》。</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72" w:firstLineChars="200"/>
        <w:jc w:val="both"/>
        <w:textAlignment w:val="auto"/>
        <w:rPr>
          <w:rFonts w:hint="default" w:ascii="Times New Roman" w:hAnsi="Times New Roman" w:eastAsia="楷体_GB2312" w:cs="Times New Roman"/>
          <w:color w:val="auto"/>
          <w:spacing w:val="8"/>
          <w:sz w:val="32"/>
          <w:szCs w:val="32"/>
          <w:highlight w:val="none"/>
          <w:lang w:val="en-US" w:eastAsia="zh-CN"/>
        </w:rPr>
      </w:pPr>
      <w:r>
        <w:rPr>
          <w:rFonts w:hint="default" w:ascii="Times New Roman" w:hAnsi="Times New Roman" w:eastAsia="楷体_GB2312" w:cs="Times New Roman"/>
          <w:color w:val="auto"/>
          <w:spacing w:val="8"/>
          <w:sz w:val="32"/>
          <w:szCs w:val="32"/>
          <w:highlight w:val="none"/>
        </w:rPr>
        <w:t>（</w:t>
      </w:r>
      <w:r>
        <w:rPr>
          <w:rFonts w:hint="default" w:ascii="Times New Roman" w:hAnsi="Times New Roman" w:eastAsia="楷体_GB2312" w:cs="Times New Roman"/>
          <w:color w:val="auto"/>
          <w:spacing w:val="8"/>
          <w:sz w:val="32"/>
          <w:szCs w:val="32"/>
          <w:highlight w:val="none"/>
          <w:lang w:eastAsia="zh-CN"/>
        </w:rPr>
        <w:t>五</w:t>
      </w:r>
      <w:r>
        <w:rPr>
          <w:rFonts w:hint="default" w:ascii="Times New Roman" w:hAnsi="Times New Roman" w:eastAsia="楷体_GB2312" w:cs="Times New Roman"/>
          <w:color w:val="auto"/>
          <w:spacing w:val="8"/>
          <w:sz w:val="32"/>
          <w:szCs w:val="32"/>
          <w:highlight w:val="none"/>
        </w:rPr>
        <w:t>）</w:t>
      </w:r>
      <w:r>
        <w:rPr>
          <w:rFonts w:hint="default" w:ascii="Times New Roman" w:hAnsi="Times New Roman" w:eastAsia="楷体_GB2312" w:cs="Times New Roman"/>
          <w:color w:val="auto"/>
          <w:spacing w:val="8"/>
          <w:sz w:val="32"/>
          <w:szCs w:val="32"/>
          <w:highlight w:val="none"/>
          <w:lang w:eastAsia="zh-CN"/>
        </w:rPr>
        <w:t>关于</w:t>
      </w:r>
      <w:r>
        <w:rPr>
          <w:rFonts w:hint="default" w:ascii="Times New Roman" w:hAnsi="Times New Roman" w:eastAsia="楷体_GB2312" w:cs="Times New Roman"/>
          <w:color w:val="auto"/>
          <w:spacing w:val="8"/>
          <w:sz w:val="32"/>
          <w:szCs w:val="32"/>
          <w:highlight w:val="none"/>
        </w:rPr>
        <w:t>基层治理坚强保障方面</w:t>
      </w:r>
      <w:r>
        <w:rPr>
          <w:rFonts w:hint="default" w:ascii="Times New Roman" w:hAnsi="Times New Roman" w:eastAsia="楷体_GB2312" w:cs="Times New Roman"/>
          <w:color w:val="auto"/>
          <w:spacing w:val="8"/>
          <w:sz w:val="32"/>
          <w:szCs w:val="32"/>
          <w:highlight w:val="none"/>
          <w:lang w:val="en-US" w:eastAsia="zh-CN"/>
        </w:rPr>
        <w:t>问题的整改情况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72" w:firstLineChars="200"/>
        <w:textAlignment w:val="auto"/>
        <w:rPr>
          <w:rFonts w:hint="default" w:ascii="Times New Roman" w:hAnsi="Times New Roman" w:eastAsia="仿宋_GB2312" w:cs="Times New Roman"/>
          <w:spacing w:val="8"/>
          <w:kern w:val="2"/>
          <w:sz w:val="32"/>
          <w:szCs w:val="32"/>
          <w:highlight w:val="none"/>
          <w:lang w:val="en" w:eastAsia="zh-CN" w:bidi="ar-SA"/>
        </w:rPr>
      </w:pPr>
      <w:r>
        <w:rPr>
          <w:rFonts w:hint="default" w:ascii="Times New Roman" w:hAnsi="Times New Roman" w:eastAsia="黑体" w:cs="Times New Roman"/>
          <w:spacing w:val="8"/>
          <w:sz w:val="32"/>
          <w:szCs w:val="32"/>
          <w:highlight w:val="none"/>
          <w:lang w:val="en-US" w:eastAsia="zh-Hans"/>
        </w:rPr>
        <w:t>一是</w:t>
      </w:r>
      <w:r>
        <w:rPr>
          <w:rFonts w:hint="default" w:ascii="Times New Roman" w:hAnsi="Times New Roman" w:eastAsia="仿宋_GB2312" w:cs="Times New Roman"/>
          <w:spacing w:val="8"/>
          <w:sz w:val="32"/>
          <w:szCs w:val="32"/>
          <w:highlight w:val="none"/>
        </w:rPr>
        <w:t>资金保障不到位</w:t>
      </w:r>
      <w:r>
        <w:rPr>
          <w:rFonts w:hint="default" w:ascii="Times New Roman" w:hAnsi="Times New Roman" w:eastAsia="仿宋_GB2312" w:cs="Times New Roman"/>
          <w:spacing w:val="8"/>
          <w:sz w:val="32"/>
          <w:szCs w:val="32"/>
          <w:highlight w:val="none"/>
          <w:lang w:eastAsia="zh-CN"/>
        </w:rPr>
        <w:t>，</w:t>
      </w:r>
      <w:r>
        <w:rPr>
          <w:rFonts w:hint="default" w:ascii="Times New Roman" w:hAnsi="Times New Roman" w:eastAsia="仿宋_GB2312" w:cs="Times New Roman"/>
          <w:spacing w:val="8"/>
          <w:sz w:val="32"/>
          <w:szCs w:val="32"/>
          <w:highlight w:val="none"/>
        </w:rPr>
        <w:t>基层治理资金来源较为单一</w:t>
      </w:r>
      <w:r>
        <w:rPr>
          <w:rFonts w:hint="default" w:ascii="Times New Roman" w:hAnsi="Times New Roman" w:eastAsia="仿宋_GB2312" w:cs="Times New Roman"/>
          <w:spacing w:val="8"/>
          <w:sz w:val="32"/>
          <w:szCs w:val="32"/>
          <w:highlight w:val="none"/>
          <w:lang w:eastAsia="zh-CN"/>
        </w:rPr>
        <w:t>，</w:t>
      </w:r>
      <w:r>
        <w:rPr>
          <w:rFonts w:hint="default" w:ascii="Times New Roman" w:hAnsi="Times New Roman" w:eastAsia="仿宋_GB2312" w:cs="Times New Roman"/>
          <w:spacing w:val="8"/>
          <w:sz w:val="32"/>
          <w:szCs w:val="32"/>
          <w:highlight w:val="none"/>
        </w:rPr>
        <w:t>村级组织运行经费民生支出比例低。</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highlight w:val="none"/>
          <w:lang w:val="en" w:eastAsia="zh-CN"/>
        </w:rPr>
        <w:t>组织召开专题会议，</w:t>
      </w:r>
      <w:r>
        <w:rPr>
          <w:rFonts w:hint="default" w:ascii="Times New Roman" w:hAnsi="Times New Roman" w:eastAsia="仿宋_GB2312" w:cs="Times New Roman"/>
          <w:spacing w:val="8"/>
          <w:sz w:val="32"/>
          <w:szCs w:val="32"/>
          <w:highlight w:val="none"/>
          <w:lang w:val="en-US" w:eastAsia="zh-CN"/>
        </w:rPr>
        <w:t>规定</w:t>
      </w:r>
      <w:r>
        <w:rPr>
          <w:rFonts w:hint="default" w:ascii="Times New Roman" w:hAnsi="Times New Roman" w:eastAsia="仿宋_GB2312" w:cs="Times New Roman"/>
          <w:spacing w:val="8"/>
          <w:sz w:val="32"/>
          <w:szCs w:val="32"/>
          <w:highlight w:val="none"/>
          <w:lang w:val="en" w:eastAsia="zh-CN"/>
        </w:rPr>
        <w:t>村级组织运转经费财政预算民生支出比例不低于经费总额的1/6。</w:t>
      </w:r>
      <w:r>
        <w:rPr>
          <w:rFonts w:hint="default" w:ascii="Times New Roman" w:hAnsi="Times New Roman" w:eastAsia="黑体" w:cs="Times New Roman"/>
          <w:spacing w:val="8"/>
          <w:kern w:val="2"/>
          <w:sz w:val="32"/>
          <w:szCs w:val="32"/>
          <w:highlight w:val="none"/>
          <w:lang w:val="en-US" w:eastAsia="zh-Hans" w:bidi="ar-SA"/>
        </w:rPr>
        <w:t>二是</w:t>
      </w:r>
      <w:r>
        <w:rPr>
          <w:rFonts w:hint="default" w:ascii="Times New Roman" w:hAnsi="Times New Roman" w:eastAsia="仿宋_GB2312" w:cs="Times New Roman"/>
          <w:spacing w:val="8"/>
          <w:kern w:val="2"/>
          <w:sz w:val="32"/>
          <w:szCs w:val="32"/>
          <w:highlight w:val="none"/>
          <w:lang w:val="en" w:eastAsia="zh-CN" w:bidi="ar-SA"/>
        </w:rPr>
        <w:t>基层治理考核评价需要完善</w:t>
      </w:r>
      <w:r>
        <w:rPr>
          <w:rFonts w:hint="default" w:ascii="Times New Roman" w:hAnsi="Times New Roman" w:eastAsia="仿宋_GB2312" w:cs="Times New Roman"/>
          <w:spacing w:val="8"/>
          <w:kern w:val="2"/>
          <w:sz w:val="32"/>
          <w:szCs w:val="32"/>
          <w:highlight w:val="none"/>
          <w:lang w:eastAsia="zh-CN" w:bidi="ar-SA"/>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kern w:val="2"/>
          <w:sz w:val="32"/>
          <w:szCs w:val="32"/>
          <w:highlight w:val="none"/>
          <w:lang w:val="en" w:eastAsia="zh-CN" w:bidi="ar-SA"/>
        </w:rPr>
        <w:t>健全完善了基层治理考核评价制度，进一步提升了基层治理成效。</w:t>
      </w:r>
      <w:r>
        <w:rPr>
          <w:rFonts w:hint="default" w:ascii="Times New Roman" w:hAnsi="Times New Roman" w:eastAsia="黑体" w:cs="Times New Roman"/>
          <w:spacing w:val="8"/>
          <w:kern w:val="2"/>
          <w:sz w:val="32"/>
          <w:szCs w:val="32"/>
          <w:highlight w:val="none"/>
          <w:lang w:val="en-US" w:eastAsia="zh-Hans" w:bidi="ar-SA"/>
        </w:rPr>
        <w:t>三是</w:t>
      </w:r>
      <w:r>
        <w:rPr>
          <w:rFonts w:hint="default" w:ascii="Times New Roman" w:hAnsi="Times New Roman" w:eastAsia="仿宋_GB2312" w:cs="Times New Roman"/>
          <w:spacing w:val="8"/>
          <w:kern w:val="2"/>
          <w:sz w:val="32"/>
          <w:szCs w:val="32"/>
          <w:highlight w:val="none"/>
          <w:lang w:val="en" w:eastAsia="zh-CN" w:bidi="ar-SA"/>
        </w:rPr>
        <w:t>干部队伍结构不够优化，基层治理队伍工作力量不足</w:t>
      </w:r>
      <w:r>
        <w:rPr>
          <w:rFonts w:hint="default" w:ascii="Times New Roman" w:hAnsi="Times New Roman" w:eastAsia="仿宋_GB2312" w:cs="Times New Roman"/>
          <w:spacing w:val="8"/>
          <w:kern w:val="2"/>
          <w:sz w:val="32"/>
          <w:szCs w:val="32"/>
          <w:highlight w:val="none"/>
          <w:lang w:eastAsia="zh-CN" w:bidi="ar-SA"/>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kern w:val="2"/>
          <w:sz w:val="32"/>
          <w:szCs w:val="32"/>
          <w:highlight w:val="none"/>
          <w:lang w:eastAsia="zh-CN" w:bidi="ar-SA"/>
        </w:rPr>
        <w:t>按照“村书记一职两备，其他干部一职一备”的原则，建立了村级后备干部队伍</w:t>
      </w:r>
      <w:r>
        <w:rPr>
          <w:rFonts w:hint="default" w:ascii="Times New Roman" w:hAnsi="Times New Roman" w:eastAsia="仿宋_GB2312" w:cs="Times New Roman"/>
          <w:spacing w:val="8"/>
          <w:kern w:val="2"/>
          <w:sz w:val="32"/>
          <w:szCs w:val="32"/>
          <w:highlight w:val="none"/>
          <w:lang w:val="en" w:eastAsia="zh-CN" w:bidi="ar-SA"/>
        </w:rPr>
        <w:t>。</w:t>
      </w:r>
    </w:p>
    <w:p>
      <w:pPr>
        <w:keepNext w:val="0"/>
        <w:keepLines w:val="0"/>
        <w:pageBreakBefore w:val="0"/>
        <w:widowControl w:val="0"/>
        <w:kinsoku/>
        <w:wordWrap/>
        <w:overflowPunct/>
        <w:topLinePunct w:val="0"/>
        <w:autoSpaceDE/>
        <w:autoSpaceDN/>
        <w:bidi w:val="0"/>
        <w:adjustRightInd/>
        <w:spacing w:line="600" w:lineRule="exact"/>
        <w:ind w:right="0" w:rightChars="0" w:firstLine="672" w:firstLineChars="200"/>
        <w:textAlignment w:val="auto"/>
        <w:rPr>
          <w:rFonts w:hint="default" w:ascii="Times New Roman" w:hAnsi="Times New Roman" w:eastAsia="仿宋_GB2312" w:cs="Times New Roman"/>
          <w:spacing w:val="8"/>
          <w:sz w:val="32"/>
          <w:szCs w:val="32"/>
          <w:highlight w:val="none"/>
        </w:rPr>
      </w:pPr>
      <w:r>
        <w:rPr>
          <w:rFonts w:hint="default" w:ascii="Times New Roman" w:hAnsi="Times New Roman" w:eastAsia="仿宋_GB2312" w:cs="Times New Roman"/>
          <w:spacing w:val="8"/>
          <w:sz w:val="32"/>
          <w:szCs w:val="32"/>
          <w:highlight w:val="none"/>
        </w:rPr>
        <w:t>欢迎广大干部群众对巡察整改落实情况进行监督。如有意见建议，请及时向我们反映。</w:t>
      </w:r>
    </w:p>
    <w:p>
      <w:pPr>
        <w:keepNext w:val="0"/>
        <w:keepLines w:val="0"/>
        <w:pageBreakBefore w:val="0"/>
        <w:widowControl w:val="0"/>
        <w:kinsoku/>
        <w:wordWrap/>
        <w:overflowPunct/>
        <w:topLinePunct w:val="0"/>
        <w:autoSpaceDE/>
        <w:autoSpaceDN/>
        <w:bidi w:val="0"/>
        <w:adjustRightInd/>
        <w:spacing w:line="600" w:lineRule="exact"/>
        <w:ind w:right="0" w:rightChars="0" w:firstLine="672" w:firstLineChars="200"/>
        <w:textAlignment w:val="auto"/>
        <w:rPr>
          <w:rFonts w:hint="default" w:ascii="Times New Roman" w:hAnsi="Times New Roman" w:eastAsia="仿宋_GB2312" w:cs="Times New Roman"/>
          <w:spacing w:val="8"/>
          <w:sz w:val="32"/>
          <w:szCs w:val="32"/>
          <w:highlight w:val="none"/>
          <w:lang w:val="en-US" w:eastAsia="zh-CN"/>
        </w:rPr>
      </w:pPr>
      <w:r>
        <w:rPr>
          <w:rFonts w:hint="default" w:ascii="Times New Roman" w:hAnsi="Times New Roman" w:eastAsia="仿宋_GB2312" w:cs="Times New Roman"/>
          <w:spacing w:val="8"/>
          <w:sz w:val="32"/>
          <w:szCs w:val="32"/>
          <w:highlight w:val="none"/>
        </w:rPr>
        <w:t>联系电话：</w:t>
      </w:r>
      <w:r>
        <w:rPr>
          <w:rFonts w:hint="default" w:ascii="Times New Roman" w:hAnsi="Times New Roman" w:eastAsia="仿宋_GB2312" w:cs="Times New Roman"/>
          <w:spacing w:val="8"/>
          <w:sz w:val="32"/>
          <w:szCs w:val="32"/>
          <w:highlight w:val="none"/>
          <w:lang w:val="en-US" w:eastAsia="zh-CN"/>
        </w:rPr>
        <w:t>80781968；</w:t>
      </w:r>
    </w:p>
    <w:p>
      <w:pPr>
        <w:pStyle w:val="2"/>
        <w:keepNext w:val="0"/>
        <w:keepLines w:val="0"/>
        <w:pageBreakBefore w:val="0"/>
        <w:widowControl w:val="0"/>
        <w:kinsoku/>
        <w:wordWrap/>
        <w:overflowPunct/>
        <w:topLinePunct w:val="0"/>
        <w:autoSpaceDE/>
        <w:autoSpaceDN/>
        <w:bidi w:val="0"/>
        <w:adjustRightInd/>
        <w:spacing w:line="600" w:lineRule="exact"/>
        <w:ind w:firstLine="672" w:firstLineChars="200"/>
        <w:textAlignment w:val="auto"/>
        <w:rPr>
          <w:rFonts w:hint="default" w:ascii="Times New Roman" w:hAnsi="Times New Roman" w:cs="Times New Roman"/>
          <w:highlight w:val="none"/>
          <w:lang w:val="en-US"/>
        </w:rPr>
      </w:pPr>
      <w:r>
        <w:rPr>
          <w:rFonts w:hint="default" w:ascii="Times New Roman" w:hAnsi="Times New Roman" w:eastAsia="仿宋_GB2312" w:cs="Times New Roman"/>
          <w:spacing w:val="8"/>
          <w:sz w:val="32"/>
          <w:szCs w:val="32"/>
          <w:highlight w:val="none"/>
          <w:lang w:val="en-US" w:eastAsia="zh-CN"/>
        </w:rPr>
        <w:t>邮政信箱：英俊镇人民政府。</w:t>
      </w:r>
    </w:p>
    <w:sectPr>
      <w:footerReference r:id="rId3" w:type="default"/>
      <w:pgSz w:w="11906" w:h="16838"/>
      <w:pgMar w:top="2211" w:right="1701" w:bottom="187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Times New Roman Regular">
    <w:altName w:val="Nimbus Roman No9 L"/>
    <w:panose1 w:val="02020603050405020304"/>
    <w:charset w:val="00"/>
    <w:family w:val="auto"/>
    <w:pitch w:val="default"/>
    <w:sig w:usb0="00000000" w:usb1="00000000"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NjUyYWJjYmNhZDgxYzJmZDlkMmYzNGYxYTM0MmMifQ=="/>
  </w:docVars>
  <w:rsids>
    <w:rsidRoot w:val="5DDA51B8"/>
    <w:rsid w:val="03682B8A"/>
    <w:rsid w:val="0B872B69"/>
    <w:rsid w:val="0E550004"/>
    <w:rsid w:val="0FDD3973"/>
    <w:rsid w:val="101913FE"/>
    <w:rsid w:val="145F1939"/>
    <w:rsid w:val="1A4D7074"/>
    <w:rsid w:val="21751354"/>
    <w:rsid w:val="21D3589A"/>
    <w:rsid w:val="26C3017D"/>
    <w:rsid w:val="2AB4117A"/>
    <w:rsid w:val="2FE543C3"/>
    <w:rsid w:val="384A6C3F"/>
    <w:rsid w:val="3D115F7D"/>
    <w:rsid w:val="3D6E7621"/>
    <w:rsid w:val="426644A3"/>
    <w:rsid w:val="465E7D59"/>
    <w:rsid w:val="48435459"/>
    <w:rsid w:val="4E583A3E"/>
    <w:rsid w:val="4E87155B"/>
    <w:rsid w:val="536231DC"/>
    <w:rsid w:val="55F63E57"/>
    <w:rsid w:val="5DDA51B8"/>
    <w:rsid w:val="5F7B429E"/>
    <w:rsid w:val="5F99492F"/>
    <w:rsid w:val="625F2FCE"/>
    <w:rsid w:val="67E818D4"/>
    <w:rsid w:val="680447AD"/>
    <w:rsid w:val="682908C7"/>
    <w:rsid w:val="6B7A47CE"/>
    <w:rsid w:val="6BDAB3F6"/>
    <w:rsid w:val="6C3F7EF7"/>
    <w:rsid w:val="6DD51284"/>
    <w:rsid w:val="6EFB9E50"/>
    <w:rsid w:val="6FC9569B"/>
    <w:rsid w:val="6FD00C3F"/>
    <w:rsid w:val="74FE0389"/>
    <w:rsid w:val="7A052873"/>
    <w:rsid w:val="7B0855B3"/>
    <w:rsid w:val="A9B748DD"/>
    <w:rsid w:val="FFF7C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index 5"/>
    <w:basedOn w:val="1"/>
    <w:next w:val="1"/>
    <w:qFormat/>
    <w:uiPriority w:val="0"/>
    <w:pPr>
      <w:ind w:left="800" w:leftChars="800"/>
    </w:pPr>
  </w:style>
  <w:style w:type="paragraph" w:styleId="4">
    <w:name w:val="annotation text"/>
    <w:basedOn w:val="1"/>
    <w:qFormat/>
    <w:uiPriority w:val="0"/>
    <w:pPr>
      <w:jc w:val="left"/>
    </w:pPr>
  </w:style>
  <w:style w:type="paragraph" w:styleId="5">
    <w:name w:val="Plain Text"/>
    <w:basedOn w:val="1"/>
    <w:next w:val="6"/>
    <w:qFormat/>
    <w:uiPriority w:val="0"/>
    <w:rPr>
      <w:rFonts w:ascii="宋体" w:hAnsi="Courier New"/>
    </w:rPr>
  </w:style>
  <w:style w:type="paragraph" w:customStyle="1" w:styleId="6">
    <w:name w:val="Default"/>
    <w:next w:val="3"/>
    <w:qFormat/>
    <w:uiPriority w:val="0"/>
    <w:pPr>
      <w:widowControl w:val="0"/>
      <w:autoSpaceDE w:val="0"/>
      <w:autoSpaceDN w:val="0"/>
      <w:adjustRightInd w:val="0"/>
    </w:pPr>
    <w:rPr>
      <w:rFonts w:ascii="等线" w:hAnsi="Times New Roman" w:eastAsia="等线" w:cs="Times New Roman"/>
      <w:color w:val="000000"/>
      <w:sz w:val="24"/>
      <w:szCs w:val="22"/>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Hyperlink"/>
    <w:basedOn w:val="9"/>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2024-04-02T22:51:00Z</dcterms:created>
  <dc:creator>都好</dc:creator>
  <cp:lastModifiedBy>user</cp:lastModifiedBy>
  <dcterms:modified xsi:type="dcterms:W3CDTF">2024-04-11T14:48:46Z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BCC5FA8E1A8648BEA30F28104C42A61E_11</vt:lpwstr>
  </property>
</Properties>
</file>