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楷体_GBK"/>
          <w:sz w:val="32"/>
          <w:szCs w:val="32"/>
          <w:highlight w:val="none"/>
          <w:lang w:val="en-US" w:eastAsia="zh-CN"/>
        </w:rPr>
      </w:pPr>
      <w:r>
        <w:rPr>
          <w:rFonts w:ascii="Times New Roman" w:hAnsi="Times New Roman" w:eastAsia="方正楷体_GBK"/>
          <w:sz w:val="32"/>
          <w:szCs w:val="32"/>
          <w:highlight w:val="none"/>
        </w:rPr>
        <w:t>附件</w:t>
      </w:r>
      <w:r>
        <w:rPr>
          <w:rFonts w:hint="eastAsia" w:ascii="Times New Roman" w:hAnsi="Times New Roman" w:eastAsia="方正楷体_GBK"/>
          <w:sz w:val="32"/>
          <w:szCs w:val="32"/>
          <w:highlight w:val="none"/>
          <w:lang w:val="en-US" w:eastAsia="zh-CN"/>
        </w:rPr>
        <w:t>4-7</w:t>
      </w:r>
    </w:p>
    <w:p>
      <w:pPr>
        <w:rPr>
          <w:rFonts w:hint="eastAsia"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中共长春市二道区长青街道</w:t>
      </w:r>
      <w:r>
        <w:rPr>
          <w:rFonts w:hint="default" w:ascii="方正小标宋简体" w:hAnsi="方正小标宋简体" w:eastAsia="方正小标宋简体" w:cs="方正小标宋简体"/>
          <w:sz w:val="44"/>
          <w:szCs w:val="44"/>
          <w:lang w:val="en-US" w:eastAsia="zh-CN"/>
        </w:rPr>
        <w:t>长青村</w:t>
      </w:r>
      <w:r>
        <w:rPr>
          <w:rFonts w:hint="eastAsia" w:ascii="方正小标宋简体" w:hAnsi="方正小标宋简体" w:eastAsia="方正小标宋简体" w:cs="方正小标宋简体"/>
          <w:sz w:val="44"/>
          <w:szCs w:val="44"/>
          <w:lang w:val="en-US" w:eastAsia="zh-CN"/>
        </w:rPr>
        <w:t>委员会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val="en-US" w:eastAsia="zh-CN"/>
        </w:rPr>
        <w:t>关于六届区委第四轮巡察整改进展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val="en-US" w:eastAsia="zh-CN"/>
        </w:rPr>
        <w:t>情况的通报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根据区委统一部署，2024年4月19日至7月26日，区委第</w:t>
      </w:r>
      <w:r>
        <w:rPr>
          <w:rFonts w:hint="eastAsia"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val="en-US" w:eastAsia="zh-CN"/>
        </w:rPr>
        <w:t>巡察组对</w:t>
      </w:r>
      <w:r>
        <w:rPr>
          <w:rFonts w:hint="eastAsia" w:ascii="Times New Roman" w:hAnsi="Times New Roman" w:eastAsia="仿宋_GB2312" w:cs="Times New Roman"/>
          <w:sz w:val="32"/>
          <w:szCs w:val="32"/>
          <w:lang w:val="en-US" w:eastAsia="zh-CN"/>
        </w:rPr>
        <w:t>长青街道长青村党委</w:t>
      </w:r>
      <w:r>
        <w:rPr>
          <w:rFonts w:hint="default" w:ascii="Times New Roman" w:hAnsi="Times New Roman" w:eastAsia="仿宋_GB2312" w:cs="Times New Roman"/>
          <w:sz w:val="32"/>
          <w:szCs w:val="32"/>
          <w:lang w:val="en-US" w:eastAsia="zh-CN"/>
        </w:rPr>
        <w:t>开展了常规巡察。2024年9月11日，区委巡察组向</w:t>
      </w:r>
      <w:r>
        <w:rPr>
          <w:rFonts w:hint="eastAsia" w:ascii="Times New Roman" w:hAnsi="Times New Roman" w:eastAsia="仿宋_GB2312" w:cs="Times New Roman"/>
          <w:sz w:val="32"/>
          <w:szCs w:val="32"/>
          <w:lang w:val="en-US" w:eastAsia="zh-CN"/>
        </w:rPr>
        <w:t>长青村</w:t>
      </w:r>
      <w:r>
        <w:rPr>
          <w:rFonts w:hint="default" w:ascii="Times New Roman" w:hAnsi="Times New Roman" w:eastAsia="仿宋_GB2312" w:cs="Times New Roman"/>
          <w:sz w:val="32"/>
          <w:szCs w:val="32"/>
          <w:lang w:val="en-US" w:eastAsia="zh-CN"/>
        </w:rPr>
        <w:t>党委反馈了巡察意见。按照巡察工作有关要求，现将巡察整改进展情况予以公布。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一、党委履行整改主体责任情况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区委巡察组反馈意见后，长青村党委高度重视、诚恳接受，坚决把巡察整改作为一项重大政治任务来抓，切实履行整改主体责任，以高度的政治自觉、思想自觉和行动自觉，全力推进各项整改任务落地见效。村党委第一时间召开专题会议，深入学习领会巡察反馈意见和区委要求，统一思想认识，提高政治站位，成立由党委书记任组长、“两委”班子成员共同参与的巡察整改工作领导小组，全面统筹协调整改工作。党委切实担负起主体责任，党委书记认真履行第一责任人职责，亲自部署、亲自督办、亲自协调重点难点问题；班子成员严格落实“一岗双责”，主动认领问题，牵头负责分管领域的整改任务。领导小组深入研究反馈意见，逐条剖析问题根源，明确整改目标、</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责任分工、完成时限，建立了问题整改清单台账，实行挂图作战、对账销号，确保事事有人抓、件件有着落，以严实的责任体系和强有力的组织保障，推动整改工作走深走实，取得了阶段性显著成效。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二、巡察反馈重点问题整改落实情况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（一）聚焦党中央各项决策部署在基层落实情况的持续强化方面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left"/>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w:t>
      </w:r>
      <w:r>
        <w:rPr>
          <w:rFonts w:hint="eastAsia" w:ascii="仿宋_GB2312" w:hAnsi="仿宋_GB2312" w:eastAsia="仿宋_GB2312" w:cs="仿宋_GB2312"/>
          <w:b/>
          <w:bCs/>
          <w:sz w:val="32"/>
          <w:szCs w:val="32"/>
        </w:rPr>
        <w:t>持续深入学习贯彻习近平新时代中国特色社会主义思想和党的二十大精神</w:t>
      </w:r>
      <w:r>
        <w:rPr>
          <w:rFonts w:hint="default" w:ascii="Times New Roman" w:hAnsi="Times New Roman" w:eastAsia="仿宋_GB2312" w:cs="Times New Roman"/>
          <w:b/>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一是</w:t>
      </w:r>
      <w:r>
        <w:rPr>
          <w:rFonts w:hint="eastAsia" w:ascii="Times New Roman" w:hAnsi="Times New Roman" w:eastAsia="仿宋_GB2312" w:cs="Times New Roman"/>
          <w:sz w:val="32"/>
          <w:szCs w:val="32"/>
          <w:lang w:val="en-US" w:eastAsia="zh-CN"/>
        </w:rPr>
        <w:t>深入学习</w:t>
      </w:r>
      <w:r>
        <w:rPr>
          <w:rFonts w:hint="eastAsia" w:eastAsia="仿宋_GB2312" w:cs="Times New Roman"/>
          <w:sz w:val="32"/>
          <w:szCs w:val="32"/>
          <w:lang w:val="en-US" w:eastAsia="zh-CN"/>
        </w:rPr>
        <w:t>贯彻</w:t>
      </w:r>
      <w:r>
        <w:rPr>
          <w:rFonts w:hint="eastAsia" w:ascii="Times New Roman" w:hAnsi="Times New Roman" w:eastAsia="仿宋_GB2312" w:cs="Times New Roman"/>
          <w:sz w:val="32"/>
          <w:szCs w:val="32"/>
          <w:lang w:val="en-US" w:eastAsia="zh-CN"/>
        </w:rPr>
        <w:t>党的二十大精神。</w:t>
      </w:r>
      <w:r>
        <w:rPr>
          <w:rFonts w:hint="default" w:ascii="Times New Roman" w:hAnsi="Times New Roman" w:eastAsia="仿宋_GB2312" w:cs="Times New Roman"/>
          <w:sz w:val="32"/>
          <w:szCs w:val="32"/>
          <w:lang w:val="en-US" w:eastAsia="zh-CN"/>
        </w:rPr>
        <w:t>高度重视理论武装工作，积极利用村委会宣传栏等多种载体，全面宣传党的二十大精神，并紧密结合本村实际，组织开展了多场专题学习研讨会。通过线上线下相结合、送学上门等多种方式，不断推动学习走深走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二是长青村</w:t>
      </w:r>
      <w:r>
        <w:rPr>
          <w:rFonts w:hint="default" w:ascii="Times New Roman" w:hAnsi="Times New Roman" w:eastAsia="仿宋_GB2312" w:cs="Times New Roman"/>
          <w:sz w:val="32"/>
          <w:szCs w:val="32"/>
          <w:lang w:val="en-US" w:eastAsia="zh-CN"/>
        </w:rPr>
        <w:t>严格落实“第一议题”制度</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村两委班子成员多次集体学习习近平总书记重要讲话及中央有关会议精神，并安排专人负责收集整理各级学习材料，确保第一时间传达学习、第一时间贯彻落实。</w:t>
      </w:r>
    </w:p>
    <w:p>
      <w:pPr>
        <w:keepNext w:val="0"/>
        <w:keepLines w:val="0"/>
        <w:pageBreakBefore w:val="0"/>
        <w:kinsoku/>
        <w:overflowPunct/>
        <w:topLinePunct w:val="0"/>
        <w:autoSpaceDE/>
        <w:autoSpaceDN/>
        <w:bidi w:val="0"/>
        <w:spacing w:line="600" w:lineRule="exact"/>
        <w:ind w:firstLine="642" w:firstLineChars="200"/>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lang w:val="en-US" w:eastAsia="zh-CN"/>
        </w:rPr>
        <w:t>.</w:t>
      </w:r>
      <w:r>
        <w:rPr>
          <w:rFonts w:hint="default" w:ascii="仿宋_GB2312" w:hAnsi="仿宋_GB2312" w:eastAsia="仿宋_GB2312" w:cs="仿宋_GB2312"/>
          <w:b/>
          <w:bCs/>
          <w:sz w:val="32"/>
          <w:szCs w:val="32"/>
        </w:rPr>
        <w:t>切实履行职能责任，坚决贯彻中央和省委、市委、区委重大决策部署</w:t>
      </w:r>
      <w:r>
        <w:rPr>
          <w:rFonts w:hint="eastAsia" w:ascii="仿宋_GB2312" w:hAnsi="仿宋_GB2312" w:eastAsia="仿宋_GB2312" w:cs="仿宋_GB2312"/>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一是</w:t>
      </w:r>
      <w:r>
        <w:rPr>
          <w:rFonts w:hint="default" w:ascii="Times New Roman" w:hAnsi="Times New Roman" w:eastAsia="仿宋_GB2312" w:cs="Times New Roman"/>
          <w:sz w:val="32"/>
          <w:szCs w:val="32"/>
          <w:lang w:val="en-US" w:eastAsia="zh-CN"/>
        </w:rPr>
        <w:t>认真组织学习中央一号文件及省市区相关会议精神</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围绕文件精神开展专题研讨，明确全年工作重点和落实路径。在推动村集体经济创新发展方面，持续加大工作力度，已完成部分集体资产的评估入账，并通过“四议两公开一监督”程序，民主优化集体资产利用方案，不断提升集体经济活力和效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val="en-US" w:eastAsia="zh-CN"/>
        </w:rPr>
        <w:t>是持续推动村集体经济创新发展。积极推进集体资产评估入账工作，并严格按照“四议两公开一监督”程序，民主制定集体资产优化利用方案。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0000FF"/>
          <w:sz w:val="32"/>
          <w:szCs w:val="32"/>
          <w:lang w:val="en-US" w:eastAsia="zh-CN"/>
        </w:rPr>
      </w:pPr>
      <w:r>
        <w:rPr>
          <w:rFonts w:hint="eastAsia" w:ascii="Times New Roman" w:hAnsi="Times New Roman" w:eastAsia="仿宋_GB2312" w:cs="Times New Roman"/>
          <w:sz w:val="32"/>
          <w:szCs w:val="32"/>
          <w:lang w:val="en-US" w:eastAsia="zh-CN"/>
        </w:rPr>
        <w:t>三是彻底整治推动</w:t>
      </w:r>
      <w:r>
        <w:rPr>
          <w:rFonts w:hint="default" w:ascii="Times New Roman" w:hAnsi="Times New Roman" w:eastAsia="仿宋_GB2312" w:cs="Times New Roman"/>
          <w:sz w:val="32"/>
          <w:szCs w:val="32"/>
          <w:lang w:val="en-US" w:eastAsia="zh-CN"/>
        </w:rPr>
        <w:t>“大棚房”问题</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扎实开展整治工作，对非农经营的“大棚房”逐一监督整改，并安排网格员定期开展“回头看”巡查，坚决防止问题反弹。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四是不断夯实安全生产基础。</w:t>
      </w:r>
      <w:r>
        <w:rPr>
          <w:rFonts w:hint="eastAsia" w:ascii="Times New Roman" w:hAnsi="Times New Roman" w:eastAsia="仿宋_GB2312" w:cs="Times New Roman"/>
          <w:sz w:val="32"/>
          <w:szCs w:val="32"/>
          <w:lang w:val="en-US" w:eastAsia="zh-CN"/>
        </w:rPr>
        <w:t>已</w:t>
      </w:r>
      <w:r>
        <w:rPr>
          <w:rFonts w:hint="default" w:ascii="Times New Roman" w:hAnsi="Times New Roman" w:eastAsia="仿宋_GB2312" w:cs="Times New Roman"/>
          <w:sz w:val="32"/>
          <w:szCs w:val="32"/>
          <w:lang w:val="en-US" w:eastAsia="zh-CN"/>
        </w:rPr>
        <w:t>完成村委会食堂应急疏散通道增设工作，并定期组织安全检查，确保公共设施持续符合安全标准。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left"/>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lang w:val="en-US" w:eastAsia="zh-CN"/>
        </w:rPr>
        <w:t>.</w:t>
      </w:r>
      <w:r>
        <w:rPr>
          <w:rFonts w:hint="eastAsia" w:ascii="Times New Roman" w:hAnsi="Times New Roman" w:eastAsia="仿宋_GB2312" w:cs="Times New Roman"/>
          <w:b/>
          <w:bCs/>
          <w:sz w:val="32"/>
          <w:szCs w:val="32"/>
          <w:lang w:val="en-US" w:eastAsia="zh-CN"/>
        </w:rPr>
        <w:t>坚持和</w:t>
      </w:r>
      <w:r>
        <w:rPr>
          <w:rFonts w:hint="default" w:ascii="仿宋_GB2312" w:hAnsi="仿宋_GB2312" w:eastAsia="仿宋_GB2312" w:cs="仿宋_GB2312"/>
          <w:b/>
          <w:bCs/>
          <w:sz w:val="32"/>
          <w:szCs w:val="32"/>
        </w:rPr>
        <w:t>加强党的</w:t>
      </w:r>
      <w:r>
        <w:rPr>
          <w:rFonts w:hint="eastAsia" w:ascii="仿宋_GB2312" w:hAnsi="仿宋_GB2312" w:eastAsia="仿宋_GB2312" w:cs="仿宋_GB2312"/>
          <w:b/>
          <w:bCs/>
          <w:sz w:val="32"/>
          <w:szCs w:val="32"/>
          <w:lang w:eastAsia="zh-CN"/>
        </w:rPr>
        <w:t>全面</w:t>
      </w:r>
      <w:r>
        <w:rPr>
          <w:rFonts w:hint="default" w:ascii="仿宋_GB2312" w:hAnsi="仿宋_GB2312" w:eastAsia="仿宋_GB2312" w:cs="仿宋_GB2312"/>
          <w:b/>
          <w:bCs/>
          <w:sz w:val="32"/>
          <w:szCs w:val="32"/>
        </w:rPr>
        <w:t>领导</w:t>
      </w:r>
      <w:r>
        <w:rPr>
          <w:rFonts w:hint="eastAsia" w:ascii="仿宋_GB2312" w:hAnsi="仿宋_GB2312" w:eastAsia="仿宋_GB2312" w:cs="仿宋_GB2312"/>
          <w:b/>
          <w:bCs/>
          <w:sz w:val="32"/>
          <w:szCs w:val="32"/>
          <w:lang w:eastAsia="zh-CN"/>
        </w:rPr>
        <w:t>持续走深走实。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全力破解群众身边急难愁盼</w:t>
      </w:r>
      <w:bookmarkStart w:id="0" w:name="_GoBack"/>
      <w:bookmarkEnd w:id="0"/>
      <w:r>
        <w:rPr>
          <w:rFonts w:hint="eastAsia" w:ascii="Times New Roman" w:hAnsi="Times New Roman" w:eastAsia="仿宋_GB2312" w:cs="Times New Roman"/>
          <w:sz w:val="32"/>
          <w:szCs w:val="32"/>
          <w:lang w:val="en-US" w:eastAsia="zh-CN"/>
        </w:rPr>
        <w:t>问题。</w:t>
      </w:r>
      <w:r>
        <w:rPr>
          <w:rFonts w:hint="default" w:ascii="Times New Roman" w:hAnsi="Times New Roman" w:eastAsia="仿宋_GB2312" w:cs="Times New Roman"/>
          <w:sz w:val="32"/>
          <w:szCs w:val="32"/>
          <w:lang w:val="en-US" w:eastAsia="zh-CN"/>
        </w:rPr>
        <w:t>已完成道路破损修复等民生工作</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将继续通过微信群、网格手机等多种渠道，及时收集和响应群众诉求，主动化解基层矛盾，切实增强群众的获得感、幸福感和安全感。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72" w:firstLineChars="200"/>
        <w:jc w:val="left"/>
        <w:textAlignment w:val="auto"/>
        <w:rPr>
          <w:rFonts w:hint="default" w:ascii="楷体_GB2312" w:hAnsi="楷体_GB2312" w:eastAsia="楷体_GB2312" w:cs="楷体_GB2312"/>
          <w:sz w:val="32"/>
          <w:szCs w:val="32"/>
          <w:lang w:val="en-US" w:eastAsia="zh-CN"/>
        </w:rPr>
      </w:pPr>
      <w:r>
        <w:rPr>
          <w:rFonts w:hint="eastAsia" w:ascii="Times New Roman" w:hAnsi="Times New Roman" w:eastAsia="楷体_GB2312" w:cs="Times New Roman"/>
          <w:spacing w:val="8"/>
          <w:sz w:val="32"/>
          <w:szCs w:val="32"/>
          <w:lang w:eastAsia="zh-CN"/>
        </w:rPr>
        <w:t>（</w:t>
      </w:r>
      <w:r>
        <w:rPr>
          <w:rFonts w:hint="eastAsia" w:ascii="Times New Roman" w:hAnsi="Times New Roman" w:eastAsia="楷体_GB2312" w:cs="Times New Roman"/>
          <w:spacing w:val="8"/>
          <w:sz w:val="32"/>
          <w:szCs w:val="32"/>
          <w:lang w:val="en-US" w:eastAsia="zh-CN"/>
        </w:rPr>
        <w:t>二</w:t>
      </w:r>
      <w:r>
        <w:rPr>
          <w:rFonts w:hint="eastAsia" w:ascii="Times New Roman" w:hAnsi="Times New Roman" w:eastAsia="楷体_GB2312" w:cs="Times New Roman"/>
          <w:spacing w:val="8"/>
          <w:sz w:val="32"/>
          <w:szCs w:val="32"/>
          <w:lang w:eastAsia="zh-CN"/>
        </w:rPr>
        <w:t>）</w:t>
      </w:r>
      <w:r>
        <w:rPr>
          <w:rFonts w:hint="eastAsia" w:ascii="Times New Roman" w:hAnsi="Times New Roman" w:eastAsia="楷体_GB2312" w:cs="Times New Roman"/>
          <w:spacing w:val="8"/>
          <w:sz w:val="32"/>
          <w:szCs w:val="32"/>
        </w:rPr>
        <w:t>履行职能责任，贯彻落实中央和省委、市委、区委重大决策部署还不够到位</w:t>
      </w:r>
      <w:r>
        <w:rPr>
          <w:rFonts w:hint="eastAsia" w:ascii="Times New Roman" w:hAnsi="Times New Roman" w:eastAsia="楷体_GB2312" w:cs="Times New Roman"/>
          <w:spacing w:val="8"/>
          <w:sz w:val="32"/>
          <w:szCs w:val="32"/>
          <w:lang w:eastAsia="zh-CN"/>
        </w:rPr>
        <w:t>方面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left"/>
        <w:textAlignment w:val="auto"/>
        <w:rPr>
          <w:rFonts w:hint="eastAsia"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w:t>
      </w:r>
      <w:r>
        <w:rPr>
          <w:rFonts w:hint="default" w:ascii="仿宋_GB2312" w:hAnsi="仿宋_GB2312" w:eastAsia="仿宋_GB2312" w:cs="仿宋_GB2312"/>
          <w:b/>
          <w:bCs/>
          <w:sz w:val="32"/>
          <w:szCs w:val="32"/>
        </w:rPr>
        <w:t>持续加强作风建设</w:t>
      </w:r>
      <w:r>
        <w:rPr>
          <w:rFonts w:hint="eastAsia" w:ascii="仿宋_GB2312" w:hAnsi="仿宋_GB2312" w:eastAsia="仿宋_GB2312" w:cs="仿宋_GB2312"/>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推动惠民政策落到实处。</w:t>
      </w:r>
      <w:r>
        <w:rPr>
          <w:rFonts w:hint="default" w:ascii="Times New Roman" w:hAnsi="Times New Roman" w:eastAsia="仿宋_GB2312" w:cs="Times New Roman"/>
          <w:sz w:val="32"/>
          <w:szCs w:val="32"/>
          <w:lang w:val="en-US" w:eastAsia="zh-CN"/>
        </w:rPr>
        <w:t>进一步规范补贴发放流程，已完成对之前发放中存在问题的清理与追回工作</w:t>
      </w:r>
      <w:r>
        <w:rPr>
          <w:rFonts w:hint="eastAsia" w:ascii="Times New Roman" w:hAnsi="Times New Roman" w:eastAsia="仿宋_GB2312" w:cs="Times New Roman"/>
          <w:sz w:val="32"/>
          <w:szCs w:val="32"/>
          <w:lang w:val="en-US" w:eastAsia="zh-CN"/>
        </w:rPr>
        <w:t>。同时</w:t>
      </w:r>
      <w:r>
        <w:rPr>
          <w:rFonts w:hint="default" w:ascii="Times New Roman" w:hAnsi="Times New Roman" w:eastAsia="仿宋_GB2312" w:cs="Times New Roman"/>
          <w:sz w:val="32"/>
          <w:szCs w:val="32"/>
          <w:lang w:val="en-US" w:eastAsia="zh-CN"/>
        </w:rPr>
        <w:t>加强对相关工作人员的专项培训，严格审核机制，确保各类惠民政策精准、公平、透明落实。</w:t>
      </w:r>
    </w:p>
    <w:p>
      <w:pPr>
        <w:keepNext w:val="0"/>
        <w:keepLines w:val="0"/>
        <w:pageBreakBefore w:val="0"/>
        <w:kinsoku/>
        <w:overflowPunct/>
        <w:topLinePunct w:val="0"/>
        <w:autoSpaceDE/>
        <w:autoSpaceDN/>
        <w:bidi w:val="0"/>
        <w:spacing w:line="600" w:lineRule="exact"/>
        <w:ind w:firstLine="642" w:firstLineChars="200"/>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lang w:val="en-US" w:eastAsia="zh-CN"/>
        </w:rPr>
        <w:t>.</w:t>
      </w:r>
      <w:r>
        <w:rPr>
          <w:rFonts w:hint="default" w:ascii="仿宋_GB2312" w:hAnsi="仿宋_GB2312" w:eastAsia="仿宋_GB2312" w:cs="仿宋_GB2312"/>
          <w:b/>
          <w:bCs/>
          <w:sz w:val="32"/>
          <w:szCs w:val="32"/>
        </w:rPr>
        <w:t>规范资金与资产管理，提升使用效益</w:t>
      </w:r>
      <w:r>
        <w:rPr>
          <w:rFonts w:hint="eastAsia" w:ascii="仿宋_GB2312" w:hAnsi="仿宋_GB2312" w:eastAsia="仿宋_GB2312" w:cs="仿宋_GB2312"/>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及时入账固定资产。</w:t>
      </w:r>
      <w:r>
        <w:rPr>
          <w:rFonts w:hint="default" w:ascii="Times New Roman" w:hAnsi="Times New Roman" w:eastAsia="仿宋_GB2312" w:cs="Times New Roman"/>
          <w:sz w:val="32"/>
          <w:szCs w:val="32"/>
          <w:lang w:val="en-US" w:eastAsia="zh-CN"/>
        </w:rPr>
        <w:t>及时将发电机等资产纳入规范账目</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组织开展全面排查与定期盘点，不断完善资产管理制度，实现账实相符、动态更新，确保集体资产安全完整、高效利用。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（三）聚焦基层党组织建设方面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left"/>
        <w:textAlignment w:val="auto"/>
        <w:rPr>
          <w:rFonts w:hint="eastAsia"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w:t>
      </w:r>
      <w:r>
        <w:rPr>
          <w:rFonts w:hint="default" w:ascii="仿宋_GB2312" w:hAnsi="仿宋_GB2312" w:eastAsia="仿宋_GB2312" w:cs="仿宋_GB2312"/>
          <w:b/>
          <w:bCs/>
          <w:sz w:val="32"/>
          <w:szCs w:val="32"/>
        </w:rPr>
        <w:t>不断加强班子建设</w:t>
      </w:r>
      <w:r>
        <w:rPr>
          <w:rFonts w:hint="eastAsia" w:ascii="仿宋_GB2312" w:hAnsi="仿宋_GB2312" w:eastAsia="仿宋_GB2312" w:cs="仿宋_GB2312"/>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一是严格落实民主集中制。</w:t>
      </w:r>
      <w:r>
        <w:rPr>
          <w:rFonts w:hint="default" w:ascii="Times New Roman" w:hAnsi="Times New Roman" w:eastAsia="仿宋_GB2312" w:cs="Times New Roman"/>
          <w:sz w:val="32"/>
          <w:szCs w:val="32"/>
          <w:lang w:val="en-US" w:eastAsia="zh-CN"/>
        </w:rPr>
        <w:t>开展“四议两公开一监督”制度培训，组织村工作人员深入学习并落实该制度。同时明确专人监督制度执行情况，切实做到决策过程公开、透明、民主，确保所有重大事项均经规范程序集体决定。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二是不断夯实党组织凝聚力战斗力。长青村</w:t>
      </w:r>
      <w:r>
        <w:rPr>
          <w:rFonts w:hint="default" w:ascii="Times New Roman" w:hAnsi="Times New Roman" w:eastAsia="仿宋_GB2312" w:cs="Times New Roman"/>
          <w:sz w:val="32"/>
          <w:szCs w:val="32"/>
          <w:lang w:val="en-US" w:eastAsia="zh-CN"/>
        </w:rPr>
        <w:t>各党支部严格执行“三会一课”制度，并通过组织书记及党员培训，不断增强党员参与组织生活的积极性。此外，积极开展观影等多种形式的主题党日活动，不断丰富组织生活内容与形式。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三是强化党建工作能力。</w:t>
      </w:r>
      <w:r>
        <w:rPr>
          <w:rFonts w:hint="default" w:ascii="Times New Roman" w:hAnsi="Times New Roman" w:eastAsia="仿宋_GB2312" w:cs="Times New Roman"/>
          <w:sz w:val="32"/>
          <w:szCs w:val="32"/>
          <w:lang w:val="en-US" w:eastAsia="zh-CN"/>
        </w:rPr>
        <w:t>在党建品牌建设方面，进一步完善“友好惠”党建品牌内涵，联合友好医院开展义诊、优惠诊疗等惠民活动，切实扩大党建服务覆盖面和影响力。</w:t>
      </w:r>
    </w:p>
    <w:p>
      <w:pPr>
        <w:keepNext w:val="0"/>
        <w:keepLines w:val="0"/>
        <w:pageBreakBefore w:val="0"/>
        <w:kinsoku/>
        <w:overflowPunct/>
        <w:topLinePunct w:val="0"/>
        <w:autoSpaceDE/>
        <w:autoSpaceDN/>
        <w:bidi w:val="0"/>
        <w:spacing w:line="600" w:lineRule="exact"/>
        <w:ind w:firstLine="642" w:firstLineChars="200"/>
        <w:textAlignment w:val="auto"/>
        <w:rPr>
          <w:rFonts w:hint="eastAsia" w:ascii="仿宋_GB2312" w:hAnsi="仿宋_GB2312" w:eastAsia="仿宋_GB2312" w:cs="仿宋_GB2312"/>
          <w:b/>
          <w:bCs/>
          <w:sz w:val="32"/>
          <w:szCs w:val="32"/>
          <w:lang w:eastAsia="zh-CN"/>
        </w:rPr>
      </w:pPr>
      <w:r>
        <w:rPr>
          <w:rFonts w:hint="eastAsia"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lang w:val="en-US" w:eastAsia="zh-CN"/>
        </w:rPr>
        <w:t>.</w:t>
      </w:r>
      <w:r>
        <w:rPr>
          <w:rFonts w:hint="default" w:ascii="仿宋_GB2312" w:hAnsi="仿宋_GB2312" w:eastAsia="仿宋_GB2312" w:cs="仿宋_GB2312"/>
          <w:b/>
          <w:bCs/>
          <w:sz w:val="32"/>
          <w:szCs w:val="32"/>
        </w:rPr>
        <w:t>基层党组织建设持续提质增效</w:t>
      </w:r>
      <w:r>
        <w:rPr>
          <w:rFonts w:hint="eastAsia" w:ascii="仿宋_GB2312" w:hAnsi="仿宋_GB2312" w:eastAsia="仿宋_GB2312" w:cs="仿宋_GB2312"/>
          <w:b/>
          <w:bCs/>
          <w:sz w:val="32"/>
          <w:szCs w:val="32"/>
          <w:lang w:eastAsia="zh-CN"/>
        </w:rPr>
        <w:t>。</w:t>
      </w:r>
    </w:p>
    <w:p>
      <w:pPr>
        <w:keepNext w:val="0"/>
        <w:keepLines w:val="0"/>
        <w:pageBreakBefore w:val="0"/>
        <w:kinsoku/>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规范党员活动室设置。</w:t>
      </w:r>
      <w:r>
        <w:rPr>
          <w:rFonts w:hint="default" w:ascii="Times New Roman" w:hAnsi="Times New Roman" w:eastAsia="仿宋_GB2312" w:cs="Times New Roman"/>
          <w:sz w:val="32"/>
          <w:szCs w:val="32"/>
          <w:lang w:val="en-US" w:eastAsia="zh-CN"/>
        </w:rPr>
        <w:t>已严格按照要求完成党员活动室的标准化整改，规范悬挂标识、标牌和党旗，积极营造庄严、整洁、有序的活动环境。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lang w:val="en-US" w:eastAsia="zh-CN"/>
        </w:rPr>
        <w:t>欢迎广大干部群众对巡察整改落实情况进行监督。如有意见建议，请及时向我们反映。</w:t>
      </w:r>
      <w:r>
        <w:rPr>
          <w:rFonts w:ascii="Times New Roman" w:hAnsi="Times New Roman" w:eastAsia="仿宋_GB2312" w:cs="Times New Roman"/>
          <w:sz w:val="32"/>
          <w:szCs w:val="32"/>
        </w:rPr>
        <w:t>联系电话：</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431-84866998</w:t>
      </w:r>
      <w:r>
        <w:rPr>
          <w:rFonts w:hint="default" w:ascii="Times New Roman" w:hAnsi="Times New Roman" w:eastAsia="仿宋_GB2312" w:cs="Times New Roman"/>
          <w:color w:val="auto"/>
          <w:sz w:val="32"/>
          <w:szCs w:val="32"/>
          <w:highlight w:val="none"/>
          <w:lang w:val="en-US" w:eastAsia="zh-CN"/>
        </w:rPr>
        <w:t>（工作日8：30-1</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00</w:t>
      </w:r>
      <w:r>
        <w:rPr>
          <w:rFonts w:hint="default"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邮政</w:t>
      </w:r>
      <w:r>
        <w:rPr>
          <w:rFonts w:hint="eastAsia" w:ascii="Times New Roman" w:hAnsi="Times New Roman" w:eastAsia="仿宋_GB2312" w:cs="Times New Roman"/>
          <w:sz w:val="32"/>
          <w:szCs w:val="32"/>
          <w:lang w:eastAsia="zh-CN"/>
        </w:rPr>
        <w:t>信箱</w:t>
      </w:r>
      <w:r>
        <w:rPr>
          <w:rFonts w:hint="eastAsia" w:ascii="Times New Roman" w:hAnsi="Times New Roman" w:eastAsia="仿宋_GB2312" w:cs="Times New Roman"/>
          <w:sz w:val="32"/>
          <w:szCs w:val="32"/>
        </w:rPr>
        <w:t>：长春市二道区长青街道城建世纪</w:t>
      </w:r>
      <w:r>
        <w:rPr>
          <w:rFonts w:hint="eastAsia" w:ascii="Times New Roman" w:hAnsi="Times New Roman" w:eastAsia="仿宋_GB2312" w:cs="Times New Roman"/>
          <w:sz w:val="32"/>
          <w:szCs w:val="32"/>
          <w:lang w:eastAsia="zh-CN"/>
        </w:rPr>
        <w:t>佳园</w:t>
      </w:r>
      <w:r>
        <w:rPr>
          <w:rFonts w:hint="eastAsia" w:ascii="Times New Roman" w:hAnsi="Times New Roman" w:eastAsia="仿宋_GB2312" w:cs="Times New Roman"/>
          <w:sz w:val="32"/>
          <w:szCs w:val="32"/>
        </w:rPr>
        <w:t>四栋长青村委会</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邮编：130031</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电子邮箱：cqc84866998@126.com</w:t>
      </w:r>
      <w:r>
        <w:rPr>
          <w:rFonts w:hint="eastAsia" w:ascii="Times New Roman" w:hAnsi="Times New Roman" w:eastAsia="仿宋_GB2312" w:cs="Times New Roman"/>
          <w:sz w:val="32"/>
          <w:szCs w:val="32"/>
          <w:lang w:eastAsia="zh-CN"/>
        </w:rPr>
        <w:t>。</w:t>
      </w:r>
    </w:p>
    <w:sectPr>
      <w:footerReference r:id="rId3" w:type="default"/>
      <w:pgSz w:w="11906" w:h="16838"/>
      <w:pgMar w:top="2211" w:right="1701" w:bottom="187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Tahoma">
    <w:altName w:val="Droid Sans"/>
    <w:panose1 w:val="020B0604030504040204"/>
    <w:charset w:val="00"/>
    <w:family w:val="auto"/>
    <w:pitch w:val="default"/>
    <w:sig w:usb0="00000000" w:usb1="00000000" w:usb2="00000029" w:usb3="00000000" w:csb0="200101FF" w:csb1="20280000"/>
  </w:font>
  <w:font w:name="方正楷体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00"/>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FreeSerif">
    <w:panose1 w:val="02020603050405020304"/>
    <w:charset w:val="00"/>
    <w:family w:val="auto"/>
    <w:pitch w:val="default"/>
    <w:sig w:usb0="E59FAFFF" w:usb1="C200FDFF" w:usb2="43501B29" w:usb3="04000043" w:csb0="600101FF" w:csb1="FFFF0000"/>
  </w:font>
  <w:font w:name="DejaVu Sans">
    <w:panose1 w:val="020B0603030804020204"/>
    <w:charset w:val="00"/>
    <w:family w:val="auto"/>
    <w:pitch w:val="default"/>
    <w:sig w:usb0="E7006EFF" w:usb1="D200FDFF" w:usb2="0A246029" w:usb3="0400200C" w:csb0="600001FF" w:csb1="DFFF0000"/>
  </w:font>
  <w:font w:name="Droid Sans">
    <w:panose1 w:val="020B0606030804020204"/>
    <w:charset w:val="00"/>
    <w:family w:val="auto"/>
    <w:pitch w:val="default"/>
    <w:sig w:usb0="E00002EF" w:usb1="4000205B" w:usb2="00000028"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vert="horz" wrap="none" lIns="0" tIns="0" rIns="0" bIns="0" anchor="t" upright="false">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Ll1uVLQAAAABQEAAA8AAAAAAAAAAQAgAAAAOAAAAGRycy9k&#10;b3ducmV2LnhtbFBLAQIUABQAAAAIAIdO4kDz9duHuwEAAFQDAAAOAAAAAAAAAAEAIAAAADUBAABk&#10;cnMvZTJvRG9jLnhtbFBLBQYAAAAABgAGAFkBAABiBQAAAAA=&#10;">
              <v:fill on="f" focussize="0,0"/>
              <v:stroke on="f"/>
              <v:imagedata o:title=""/>
              <o:lock v:ext="edit" aspectratio="f"/>
              <v:textbox inset="0mm,0mm,0mm,0mm" style="mso-fit-shape-to-text:t;">
                <w:txbxContent>
                  <w:p>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3YjY2ZGZhMGFlNWM1OGNmYjZlMWZjNmNjNWYyN2UifQ=="/>
  </w:docVars>
  <w:rsids>
    <w:rsidRoot w:val="00000000"/>
    <w:rsid w:val="00150EAD"/>
    <w:rsid w:val="00B701B7"/>
    <w:rsid w:val="013E2686"/>
    <w:rsid w:val="02750329"/>
    <w:rsid w:val="027F2F56"/>
    <w:rsid w:val="05C173E2"/>
    <w:rsid w:val="05F05901"/>
    <w:rsid w:val="05FE23E4"/>
    <w:rsid w:val="06127C3D"/>
    <w:rsid w:val="07E13A75"/>
    <w:rsid w:val="086E7088"/>
    <w:rsid w:val="0A1458A2"/>
    <w:rsid w:val="0BF70001"/>
    <w:rsid w:val="0C77184C"/>
    <w:rsid w:val="0CCA48D1"/>
    <w:rsid w:val="0D8E229F"/>
    <w:rsid w:val="0E1A1D85"/>
    <w:rsid w:val="0EE068BE"/>
    <w:rsid w:val="0FA20284"/>
    <w:rsid w:val="0FF65D9E"/>
    <w:rsid w:val="10C5247C"/>
    <w:rsid w:val="10CD30DE"/>
    <w:rsid w:val="128D0D77"/>
    <w:rsid w:val="136046DE"/>
    <w:rsid w:val="13710699"/>
    <w:rsid w:val="13EB1D7F"/>
    <w:rsid w:val="159549E1"/>
    <w:rsid w:val="15DD2016"/>
    <w:rsid w:val="15E433A4"/>
    <w:rsid w:val="16895F09"/>
    <w:rsid w:val="16D9587F"/>
    <w:rsid w:val="173C0FBE"/>
    <w:rsid w:val="17A5380A"/>
    <w:rsid w:val="18075128"/>
    <w:rsid w:val="181D494B"/>
    <w:rsid w:val="18803208"/>
    <w:rsid w:val="18C82B09"/>
    <w:rsid w:val="190C3911"/>
    <w:rsid w:val="1AB30BF9"/>
    <w:rsid w:val="1B4B7A22"/>
    <w:rsid w:val="1B99078D"/>
    <w:rsid w:val="1BF260EF"/>
    <w:rsid w:val="1C4C3A51"/>
    <w:rsid w:val="1C962F1E"/>
    <w:rsid w:val="1DA17DCD"/>
    <w:rsid w:val="1E1B7B7F"/>
    <w:rsid w:val="1E6E37E2"/>
    <w:rsid w:val="1F372797"/>
    <w:rsid w:val="1FF93EF0"/>
    <w:rsid w:val="20EA16D6"/>
    <w:rsid w:val="20FB77F4"/>
    <w:rsid w:val="217038B5"/>
    <w:rsid w:val="21832A1E"/>
    <w:rsid w:val="21C36564"/>
    <w:rsid w:val="222668F9"/>
    <w:rsid w:val="230D23E1"/>
    <w:rsid w:val="23CD5478"/>
    <w:rsid w:val="245A2A83"/>
    <w:rsid w:val="24885842"/>
    <w:rsid w:val="249C309C"/>
    <w:rsid w:val="256040C9"/>
    <w:rsid w:val="2573204F"/>
    <w:rsid w:val="280653FC"/>
    <w:rsid w:val="283A32F8"/>
    <w:rsid w:val="28AB7D51"/>
    <w:rsid w:val="28C80903"/>
    <w:rsid w:val="28DB23E5"/>
    <w:rsid w:val="2A7B0004"/>
    <w:rsid w:val="2AE5579D"/>
    <w:rsid w:val="2C6E79A7"/>
    <w:rsid w:val="2CD4412F"/>
    <w:rsid w:val="2ECE7AB8"/>
    <w:rsid w:val="30B874AF"/>
    <w:rsid w:val="33F24A86"/>
    <w:rsid w:val="34384B8F"/>
    <w:rsid w:val="35011425"/>
    <w:rsid w:val="357D65D2"/>
    <w:rsid w:val="35B2271F"/>
    <w:rsid w:val="35B2559C"/>
    <w:rsid w:val="35ED2F28"/>
    <w:rsid w:val="369C72DC"/>
    <w:rsid w:val="377063EE"/>
    <w:rsid w:val="37893954"/>
    <w:rsid w:val="37FB7708"/>
    <w:rsid w:val="3857135C"/>
    <w:rsid w:val="386817BB"/>
    <w:rsid w:val="38DD3F57"/>
    <w:rsid w:val="39567866"/>
    <w:rsid w:val="395A0825"/>
    <w:rsid w:val="3A3C4CAD"/>
    <w:rsid w:val="3ADB44C6"/>
    <w:rsid w:val="3BDF63EF"/>
    <w:rsid w:val="3BEB24E7"/>
    <w:rsid w:val="3C177780"/>
    <w:rsid w:val="3C44609B"/>
    <w:rsid w:val="3D8726E3"/>
    <w:rsid w:val="3DA037A5"/>
    <w:rsid w:val="3E3B322D"/>
    <w:rsid w:val="3E570308"/>
    <w:rsid w:val="3E7569E0"/>
    <w:rsid w:val="3EFED71A"/>
    <w:rsid w:val="3F402B4A"/>
    <w:rsid w:val="3F850EA5"/>
    <w:rsid w:val="3F9B2476"/>
    <w:rsid w:val="40927A57"/>
    <w:rsid w:val="410302D3"/>
    <w:rsid w:val="42430F44"/>
    <w:rsid w:val="42AF12BC"/>
    <w:rsid w:val="4377500F"/>
    <w:rsid w:val="448E07FB"/>
    <w:rsid w:val="44E818A0"/>
    <w:rsid w:val="451F76A5"/>
    <w:rsid w:val="46AC3274"/>
    <w:rsid w:val="4743112D"/>
    <w:rsid w:val="47F46BC7"/>
    <w:rsid w:val="483B65A4"/>
    <w:rsid w:val="48C70C85"/>
    <w:rsid w:val="48D32C81"/>
    <w:rsid w:val="493371B4"/>
    <w:rsid w:val="493A0BDB"/>
    <w:rsid w:val="4A5D6CA6"/>
    <w:rsid w:val="4ACD5E13"/>
    <w:rsid w:val="4C4023DB"/>
    <w:rsid w:val="4C6B0B16"/>
    <w:rsid w:val="4D3F08E5"/>
    <w:rsid w:val="4D6D5069"/>
    <w:rsid w:val="4E7562FD"/>
    <w:rsid w:val="4EA1206A"/>
    <w:rsid w:val="4EEC1D4D"/>
    <w:rsid w:val="4EEE25C2"/>
    <w:rsid w:val="4F334479"/>
    <w:rsid w:val="4F7A0AD0"/>
    <w:rsid w:val="4F7AA17F"/>
    <w:rsid w:val="4FE03A56"/>
    <w:rsid w:val="50E22C1F"/>
    <w:rsid w:val="510559A1"/>
    <w:rsid w:val="514F70CF"/>
    <w:rsid w:val="51B27DA7"/>
    <w:rsid w:val="51E7154B"/>
    <w:rsid w:val="526A6404"/>
    <w:rsid w:val="529A65BD"/>
    <w:rsid w:val="52EC506B"/>
    <w:rsid w:val="53191BD8"/>
    <w:rsid w:val="53542C10"/>
    <w:rsid w:val="53A2397B"/>
    <w:rsid w:val="54031D9B"/>
    <w:rsid w:val="55D342C0"/>
    <w:rsid w:val="575D0756"/>
    <w:rsid w:val="5789732C"/>
    <w:rsid w:val="58AB32D2"/>
    <w:rsid w:val="5A1530F9"/>
    <w:rsid w:val="5C871960"/>
    <w:rsid w:val="5D557CB0"/>
    <w:rsid w:val="5ED45726"/>
    <w:rsid w:val="5F571EE0"/>
    <w:rsid w:val="5F6F3FC2"/>
    <w:rsid w:val="5FB55904"/>
    <w:rsid w:val="60503F00"/>
    <w:rsid w:val="618B1EF3"/>
    <w:rsid w:val="61D76EE6"/>
    <w:rsid w:val="624520A2"/>
    <w:rsid w:val="630C2BBF"/>
    <w:rsid w:val="63251ED3"/>
    <w:rsid w:val="63BA261B"/>
    <w:rsid w:val="6589499B"/>
    <w:rsid w:val="659155FE"/>
    <w:rsid w:val="66E03594"/>
    <w:rsid w:val="67DBC6CB"/>
    <w:rsid w:val="682D5AB2"/>
    <w:rsid w:val="69F85294"/>
    <w:rsid w:val="6A0819AB"/>
    <w:rsid w:val="6A435B17"/>
    <w:rsid w:val="6A8614A9"/>
    <w:rsid w:val="6AD37499"/>
    <w:rsid w:val="6C262F44"/>
    <w:rsid w:val="6CB71887"/>
    <w:rsid w:val="6CDE381E"/>
    <w:rsid w:val="6CED5810"/>
    <w:rsid w:val="6CFD295E"/>
    <w:rsid w:val="6E0252EB"/>
    <w:rsid w:val="6E1C664D"/>
    <w:rsid w:val="6E751F61"/>
    <w:rsid w:val="6F6F075E"/>
    <w:rsid w:val="6FF9184E"/>
    <w:rsid w:val="70FA22F9"/>
    <w:rsid w:val="71C421F0"/>
    <w:rsid w:val="72A2709C"/>
    <w:rsid w:val="73DE4104"/>
    <w:rsid w:val="73F568C5"/>
    <w:rsid w:val="752C0E9F"/>
    <w:rsid w:val="756E03B6"/>
    <w:rsid w:val="76C46328"/>
    <w:rsid w:val="76C64DEF"/>
    <w:rsid w:val="76FD1290"/>
    <w:rsid w:val="79A03E0B"/>
    <w:rsid w:val="79AF4931"/>
    <w:rsid w:val="79B1539E"/>
    <w:rsid w:val="79BB3371"/>
    <w:rsid w:val="7A3E58FC"/>
    <w:rsid w:val="7AB31BC3"/>
    <w:rsid w:val="7AFE81BA"/>
    <w:rsid w:val="7BCC6F38"/>
    <w:rsid w:val="7BDC53CD"/>
    <w:rsid w:val="7CBA4FE2"/>
    <w:rsid w:val="7D5E1E12"/>
    <w:rsid w:val="7EEE3C19"/>
    <w:rsid w:val="7EF944E8"/>
    <w:rsid w:val="7F204B4A"/>
    <w:rsid w:val="7FC0010E"/>
    <w:rsid w:val="7FF776D9"/>
    <w:rsid w:val="7FFEF419"/>
    <w:rsid w:val="BFEE05FC"/>
    <w:rsid w:val="DD7F7B21"/>
    <w:rsid w:val="DEF5E51B"/>
    <w:rsid w:val="E7E73654"/>
    <w:rsid w:val="EFA60E71"/>
    <w:rsid w:val="FF769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qFormat/>
    <w:uiPriority w:val="0"/>
  </w:style>
  <w:style w:type="table" w:default="1" w:styleId="6">
    <w:name w:val="Normal Table"/>
    <w:qFormat/>
    <w:uiPriority w:val="0"/>
    <w:tblPr>
      <w:tblCellMar>
        <w:top w:w="0" w:type="dxa"/>
        <w:left w:w="108" w:type="dxa"/>
        <w:bottom w:w="0" w:type="dxa"/>
        <w:right w:w="108" w:type="dxa"/>
      </w:tblCellMar>
    </w:tblPr>
  </w:style>
  <w:style w:type="paragraph" w:styleId="2">
    <w:name w:val="footer"/>
    <w:basedOn w:val="1"/>
    <w:next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5">
    <w:name w:val="Title"/>
    <w:basedOn w:val="1"/>
    <w:next w:val="1"/>
    <w:qFormat/>
    <w:uiPriority w:val="10"/>
    <w:pPr>
      <w:spacing w:before="240" w:after="60"/>
      <w:jc w:val="center"/>
      <w:outlineLvl w:val="0"/>
    </w:pPr>
    <w:rPr>
      <w:rFonts w:ascii="Cambria" w:hAnsi="Cambria"/>
      <w:bCs/>
      <w:sz w:val="32"/>
      <w:szCs w:val="32"/>
    </w:r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customStyle="1" w:styleId="10">
    <w:name w:val="PlainText"/>
    <w:basedOn w:val="1"/>
    <w:qFormat/>
    <w:uiPriority w:val="0"/>
    <w:pPr>
      <w:jc w:val="both"/>
      <w:textAlignment w:val="baseline"/>
    </w:pPr>
    <w:rPr>
      <w:rFonts w:ascii="宋体" w:hAnsi="Courier New"/>
      <w:kern w:val="2"/>
      <w:sz w:val="21"/>
      <w:szCs w:val="24"/>
      <w:lang w:val="en-US" w:eastAsia="zh-CN" w:bidi="ar-SA"/>
    </w:rPr>
  </w:style>
  <w:style w:type="paragraph" w:styleId="11">
    <w:name w:val="No Spacing"/>
    <w:qFormat/>
    <w:uiPriority w:val="0"/>
    <w:pPr>
      <w:adjustRightInd w:val="0"/>
      <w:snapToGrid w:val="0"/>
    </w:pPr>
    <w:rPr>
      <w:rFonts w:ascii="Tahoma" w:hAnsi="Tahoma" w:eastAsia="仿宋_GB2312" w:cs="Times New Roman"/>
      <w:sz w:val="3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8208</Words>
  <Characters>8445</Characters>
  <Paragraphs>431</Paragraphs>
  <TotalTime>1</TotalTime>
  <ScaleCrop>false</ScaleCrop>
  <LinksUpToDate>false</LinksUpToDate>
  <CharactersWithSpaces>8446</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2025-03-05T10:11:00Z</dcterms:created>
  <dc:creator>CYY.</dc:creator>
  <cp:lastModifiedBy>user</cp:lastModifiedBy>
  <cp:lastPrinted>2025-09-27T11:21:00Z</cp:lastPrinted>
  <dcterms:modified xsi:type="dcterms:W3CDTF">2025-10-24T17:12:38Z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8A91FD4A9E5A46739FA859A55E7902A8_13</vt:lpwstr>
  </property>
  <property fmtid="{D5CDD505-2E9C-101B-9397-08002B2CF9AE}" pid="4" name="KSOTemplateDocerSaveRecord">
    <vt:lpwstr>eyJoZGlkIjoiNzY3OWY5NDNlOTQxNDJkYTk3ODk0YmM0YTgxZjViNmEiLCJ1c2VySWQiOiI0NDM5MjQ3MDIifQ==</vt:lpwstr>
  </property>
</Properties>
</file>