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after="0" w:line="600" w:lineRule="exact"/>
        <w:ind w:firstLine="0" w:firstLineChars="0"/>
        <w:jc w:val="left"/>
        <w:rPr>
          <w:rFonts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附件5-6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中共长春市二道区远达街道长江村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委员会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关于六届区委第四轮巡察整改进展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情况通报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根据区委统一部署，2024年4月19日至7月26日，区委第一巡察组对远达街道党工委开展常规巡察期间，同步对长江村党委进行了延伸巡察并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一、履行整改主体责任情况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（一）强化组织领导，明确整改责任。</w:t>
      </w:r>
      <w:r>
        <w:rPr>
          <w:rFonts w:hint="default" w:ascii="Times New Roman" w:hAnsi="Times New Roman" w:cs="Times New Roman"/>
          <w:highlight w:val="none"/>
        </w:rPr>
        <w:t>村党委第一时间召开巡察整改专题会议，为解决巡察反馈的村集体经济发展、党组织建设等方面问题，成立以党委书记为组长的整改工作小组，将整改任务分解到具体责任人，明确整改措施与完成时限，确保整改工作有序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（二）加强学习培训，提升整改能力。</w:t>
      </w:r>
      <w:r>
        <w:rPr>
          <w:rFonts w:hint="default" w:ascii="Times New Roman" w:hAnsi="Times New Roman" w:cs="Times New Roman"/>
          <w:highlight w:val="none"/>
        </w:rPr>
        <w:t>围绕“三重一大”、发展党员、党风廉政建设等重点内容，组织村“三委”成员、党务工作者开展专题培训，累计培训10余次，提升相关人员业务能力与责任意识，为各项工作提供能力支撑。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（三）健全监督机制，保障整改实效。</w:t>
      </w:r>
      <w:r>
        <w:rPr>
          <w:rFonts w:hint="default" w:ascii="Times New Roman" w:hAnsi="Times New Roman" w:cs="Times New Roman"/>
          <w:highlight w:val="none"/>
        </w:rPr>
        <w:t>依托村监委会，对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“四议两公开”执行、会议决策、廉政谈话等整改事项开展监督；建立定期学习与督促机制，每季度组织集中学习，常规性开展相互督促提醒，确保整改事项规范落实。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二、巡察反馈重点问题整改落实情况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（一）规范党员管理，夯实党建基础。</w:t>
      </w:r>
      <w:r>
        <w:rPr>
          <w:rFonts w:hint="default" w:ascii="Times New Roman" w:hAnsi="Times New Roman" w:cs="Times New Roman"/>
          <w:highlight w:val="none"/>
        </w:rPr>
        <w:t>一是规范发展党员工作。组织学习《中国共产党章程》，严把入党积极分子确定与培养教育关，确保工作规范。二是加强党务工作培训。组织学习《中国共产党章程》2次，党务工作培训1次。提升党员责任感，强调组织生活重要性，提高党员参与积极性和民主决策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（二）扎实开展廉政工作，强化责任意识。</w:t>
      </w:r>
      <w:r>
        <w:rPr>
          <w:rFonts w:hint="default" w:ascii="Times New Roman" w:hAnsi="Times New Roman" w:cs="Times New Roman"/>
          <w:highlight w:val="none"/>
        </w:rPr>
        <w:t>组织学习中央、省、市、区党风廉政建设相关指示精神；严格落实廉政谈话，提高人员廉政意识；包保领导组织村“两委”学习党风廉政建设相关精神，强化廉政责任意识。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（</w:t>
      </w:r>
      <w:r>
        <w:rPr>
          <w:rFonts w:hint="default" w:ascii="Times New Roman" w:hAnsi="Times New Roman" w:eastAsia="楷体_GB2312" w:cs="Times New Roman"/>
          <w:highlight w:val="none"/>
        </w:rPr>
        <w:t>三）规范决策流程，提升治理水平。</w:t>
      </w:r>
      <w:r>
        <w:rPr>
          <w:rFonts w:hint="default" w:ascii="Times New Roman" w:hAnsi="Times New Roman" w:cs="Times New Roman"/>
          <w:highlight w:val="none"/>
        </w:rPr>
        <w:t>一是规范“四议两公开”工作。每季度组织学习“四议两公开”</w:t>
      </w:r>
      <w:r>
        <w:rPr>
          <w:rFonts w:hint="default" w:ascii="Times New Roman" w:hAnsi="Times New Roman" w:cs="Times New Roman"/>
          <w:highlight w:val="none"/>
          <w:lang w:val="en"/>
        </w:rPr>
        <w:t>制度</w:t>
      </w:r>
      <w:bookmarkStart w:id="0" w:name="_GoBack"/>
      <w:bookmarkEnd w:id="0"/>
      <w:r>
        <w:rPr>
          <w:rFonts w:hint="default" w:ascii="Times New Roman" w:hAnsi="Times New Roman" w:cs="Times New Roman"/>
          <w:highlight w:val="none"/>
        </w:rPr>
        <w:t>，强化村“三委”程序意识，按“四议两公开一监督”监督重点事项，确保程序严谨。二是加强村党委会研究讨论。村党委组织学习“三重一大”事项集体决策制度2次，严格会议讨论程序，确保议事决策充分合规。三是严格“一把手”末位表态制度。组织班子成员学习该制度，明确适用范围与权限，推动制度落严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三、需长期整改事项进展情况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（一）决策制度长效执行。</w:t>
      </w:r>
      <w:r>
        <w:rPr>
          <w:rFonts w:hint="default" w:ascii="Times New Roman" w:hAnsi="Times New Roman" w:cs="Times New Roman"/>
          <w:highlight w:val="none"/>
        </w:rPr>
        <w:t>已规范“四议两公开”、“三重一大”、末位表态等制度执行，后续将每季度开展1次执行情况自查，通过常态化学习与监督，确保决策流程持续规范。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（二）党员队伍建设优化。</w:t>
      </w:r>
      <w:r>
        <w:rPr>
          <w:rFonts w:hint="default" w:ascii="Times New Roman" w:hAnsi="Times New Roman" w:cs="Times New Roman"/>
          <w:highlight w:val="none"/>
        </w:rPr>
        <w:t>已规范发展党员流程并加强组织纪律教育，后续将每半年对发展党员工作开展1次核查，每年组织党员纪律教育不少于2次，持续提升党员队伍素质与组织生活参与度。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欢迎广大干部群众对巡察整改落实情况进行监督。如有意见建议，请及时向我们反映。联系电话：0431-88451096；邮政信箱：长春市二道区大禹奥城一期；邮编：130000；电子邮箱：1224923651@qq.com。</w:t>
      </w:r>
    </w:p>
    <w:p>
      <w:pPr>
        <w:pStyle w:val="3"/>
        <w:ind w:firstLine="360"/>
        <w:rPr>
          <w:highlight w:val="none"/>
        </w:rPr>
      </w:pPr>
    </w:p>
    <w:p>
      <w:pPr>
        <w:widowControl/>
        <w:wordWrap w:val="0"/>
        <w:jc w:val="center"/>
        <w:rPr>
          <w:highlight w:val="none"/>
        </w:rPr>
      </w:pPr>
    </w:p>
    <w:sectPr>
      <w:footerReference r:id="rId5" w:type="default"/>
      <w:pgSz w:w="11906" w:h="16838"/>
      <w:pgMar w:top="2211" w:right="1701" w:bottom="1871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1"/>
    <w:rsid w:val="00020267"/>
    <w:rsid w:val="000D25DA"/>
    <w:rsid w:val="00151E00"/>
    <w:rsid w:val="001644A4"/>
    <w:rsid w:val="00193515"/>
    <w:rsid w:val="001B06BC"/>
    <w:rsid w:val="00214413"/>
    <w:rsid w:val="00320FCC"/>
    <w:rsid w:val="0041434B"/>
    <w:rsid w:val="0042725A"/>
    <w:rsid w:val="0049094C"/>
    <w:rsid w:val="005225FF"/>
    <w:rsid w:val="00554044"/>
    <w:rsid w:val="007429A2"/>
    <w:rsid w:val="00761B33"/>
    <w:rsid w:val="007C22EA"/>
    <w:rsid w:val="008042DB"/>
    <w:rsid w:val="0084751E"/>
    <w:rsid w:val="00860B62"/>
    <w:rsid w:val="009156BB"/>
    <w:rsid w:val="00A31C08"/>
    <w:rsid w:val="00B22F07"/>
    <w:rsid w:val="00C00E22"/>
    <w:rsid w:val="00C21FAC"/>
    <w:rsid w:val="00C30488"/>
    <w:rsid w:val="00C762B6"/>
    <w:rsid w:val="00DA15A0"/>
    <w:rsid w:val="00DB18AB"/>
    <w:rsid w:val="00DE18E5"/>
    <w:rsid w:val="00DF7D01"/>
    <w:rsid w:val="00E235C5"/>
    <w:rsid w:val="00EA699A"/>
    <w:rsid w:val="00F10160"/>
    <w:rsid w:val="01AD5116"/>
    <w:rsid w:val="01BC6D69"/>
    <w:rsid w:val="01E04F7E"/>
    <w:rsid w:val="021B30C3"/>
    <w:rsid w:val="023D6C2E"/>
    <w:rsid w:val="037E4841"/>
    <w:rsid w:val="03A759C7"/>
    <w:rsid w:val="03AA1CFF"/>
    <w:rsid w:val="03DB0660"/>
    <w:rsid w:val="06693D01"/>
    <w:rsid w:val="06814C06"/>
    <w:rsid w:val="06F55595"/>
    <w:rsid w:val="075243C1"/>
    <w:rsid w:val="0782602B"/>
    <w:rsid w:val="07F10452"/>
    <w:rsid w:val="07FC1610"/>
    <w:rsid w:val="08C62611"/>
    <w:rsid w:val="0B4A72C4"/>
    <w:rsid w:val="0BCD017D"/>
    <w:rsid w:val="0BD47733"/>
    <w:rsid w:val="0BF51FDF"/>
    <w:rsid w:val="0CE82B67"/>
    <w:rsid w:val="0DB228A0"/>
    <w:rsid w:val="0F39623B"/>
    <w:rsid w:val="1090305C"/>
    <w:rsid w:val="12087C83"/>
    <w:rsid w:val="124F48F4"/>
    <w:rsid w:val="12843C71"/>
    <w:rsid w:val="1295180B"/>
    <w:rsid w:val="138B13AC"/>
    <w:rsid w:val="13FA243C"/>
    <w:rsid w:val="144C3FA3"/>
    <w:rsid w:val="14A74633"/>
    <w:rsid w:val="155124B0"/>
    <w:rsid w:val="16473933"/>
    <w:rsid w:val="169054FB"/>
    <w:rsid w:val="16FE0496"/>
    <w:rsid w:val="16FF7D6A"/>
    <w:rsid w:val="177469AA"/>
    <w:rsid w:val="17797A0F"/>
    <w:rsid w:val="17B128C7"/>
    <w:rsid w:val="18C33745"/>
    <w:rsid w:val="18C3565C"/>
    <w:rsid w:val="1997479D"/>
    <w:rsid w:val="1A650746"/>
    <w:rsid w:val="1B1122DA"/>
    <w:rsid w:val="1B2365FB"/>
    <w:rsid w:val="1B661B3D"/>
    <w:rsid w:val="1B770817"/>
    <w:rsid w:val="1B8B67AC"/>
    <w:rsid w:val="1C1A0392"/>
    <w:rsid w:val="1C471F7E"/>
    <w:rsid w:val="1C6F14EE"/>
    <w:rsid w:val="1C872CDB"/>
    <w:rsid w:val="1D82200D"/>
    <w:rsid w:val="1DEC6218"/>
    <w:rsid w:val="1E5B61CE"/>
    <w:rsid w:val="1F0A52A5"/>
    <w:rsid w:val="1F8F4381"/>
    <w:rsid w:val="1FB442CD"/>
    <w:rsid w:val="206906CD"/>
    <w:rsid w:val="20827B42"/>
    <w:rsid w:val="22C92F51"/>
    <w:rsid w:val="22C94F16"/>
    <w:rsid w:val="22E7312D"/>
    <w:rsid w:val="22F47EEF"/>
    <w:rsid w:val="234B091A"/>
    <w:rsid w:val="23BA1DD0"/>
    <w:rsid w:val="23D06D16"/>
    <w:rsid w:val="247B4ED4"/>
    <w:rsid w:val="258E6222"/>
    <w:rsid w:val="25EE473B"/>
    <w:rsid w:val="261153A5"/>
    <w:rsid w:val="26226A54"/>
    <w:rsid w:val="26534836"/>
    <w:rsid w:val="267A3CF8"/>
    <w:rsid w:val="26ED7BDF"/>
    <w:rsid w:val="27220B21"/>
    <w:rsid w:val="2794473E"/>
    <w:rsid w:val="279D7857"/>
    <w:rsid w:val="2801348A"/>
    <w:rsid w:val="281A1FE1"/>
    <w:rsid w:val="282F789E"/>
    <w:rsid w:val="29E348C1"/>
    <w:rsid w:val="2AD76BDC"/>
    <w:rsid w:val="2B7B1C5D"/>
    <w:rsid w:val="2CB606A2"/>
    <w:rsid w:val="2D856DC3"/>
    <w:rsid w:val="2DE0224B"/>
    <w:rsid w:val="2EDA2120"/>
    <w:rsid w:val="2EE754F6"/>
    <w:rsid w:val="2F1F4B0B"/>
    <w:rsid w:val="30313D28"/>
    <w:rsid w:val="30E65DCB"/>
    <w:rsid w:val="312136BC"/>
    <w:rsid w:val="31A04870"/>
    <w:rsid w:val="31D706A0"/>
    <w:rsid w:val="329A6E6D"/>
    <w:rsid w:val="33D60378"/>
    <w:rsid w:val="340622E0"/>
    <w:rsid w:val="355273E2"/>
    <w:rsid w:val="358931C8"/>
    <w:rsid w:val="35BE2CF6"/>
    <w:rsid w:val="361E1B63"/>
    <w:rsid w:val="3639707F"/>
    <w:rsid w:val="36BF474E"/>
    <w:rsid w:val="37CE4EB3"/>
    <w:rsid w:val="38340E5D"/>
    <w:rsid w:val="38414BE3"/>
    <w:rsid w:val="38A327F3"/>
    <w:rsid w:val="38F12471"/>
    <w:rsid w:val="394A5BAB"/>
    <w:rsid w:val="39691347"/>
    <w:rsid w:val="39FA3F3A"/>
    <w:rsid w:val="39FC13A1"/>
    <w:rsid w:val="3A1A4D37"/>
    <w:rsid w:val="3BAB20EB"/>
    <w:rsid w:val="3BD72EE0"/>
    <w:rsid w:val="3C095063"/>
    <w:rsid w:val="3C522DB4"/>
    <w:rsid w:val="3C6A511A"/>
    <w:rsid w:val="3CB213A3"/>
    <w:rsid w:val="3D0F5FEB"/>
    <w:rsid w:val="3D491BBB"/>
    <w:rsid w:val="3EB44417"/>
    <w:rsid w:val="3ED72B21"/>
    <w:rsid w:val="3F231B51"/>
    <w:rsid w:val="3FFB6891"/>
    <w:rsid w:val="402B4A0B"/>
    <w:rsid w:val="40624997"/>
    <w:rsid w:val="416B38F5"/>
    <w:rsid w:val="418915D1"/>
    <w:rsid w:val="41A263F5"/>
    <w:rsid w:val="42B51AC8"/>
    <w:rsid w:val="442D08A3"/>
    <w:rsid w:val="44416AB2"/>
    <w:rsid w:val="454F1D39"/>
    <w:rsid w:val="454F7BC0"/>
    <w:rsid w:val="455F5346"/>
    <w:rsid w:val="45713350"/>
    <w:rsid w:val="458007DB"/>
    <w:rsid w:val="45C27E15"/>
    <w:rsid w:val="47482B30"/>
    <w:rsid w:val="47482FB0"/>
    <w:rsid w:val="47B073D8"/>
    <w:rsid w:val="47D019F1"/>
    <w:rsid w:val="483A5F2C"/>
    <w:rsid w:val="48496F13"/>
    <w:rsid w:val="494A7119"/>
    <w:rsid w:val="4967128C"/>
    <w:rsid w:val="49B870D5"/>
    <w:rsid w:val="4AA47F86"/>
    <w:rsid w:val="4AB62DEE"/>
    <w:rsid w:val="4AB8763F"/>
    <w:rsid w:val="4AB960D4"/>
    <w:rsid w:val="4CAA1B95"/>
    <w:rsid w:val="4E310776"/>
    <w:rsid w:val="4E6B0FE6"/>
    <w:rsid w:val="4E854FF9"/>
    <w:rsid w:val="4EA66BA2"/>
    <w:rsid w:val="4EE0568E"/>
    <w:rsid w:val="4FFD5FD3"/>
    <w:rsid w:val="50350059"/>
    <w:rsid w:val="506503BB"/>
    <w:rsid w:val="516923D4"/>
    <w:rsid w:val="519F1952"/>
    <w:rsid w:val="52AB0BCC"/>
    <w:rsid w:val="539B439B"/>
    <w:rsid w:val="5479292E"/>
    <w:rsid w:val="5547488D"/>
    <w:rsid w:val="555B25CE"/>
    <w:rsid w:val="569D7650"/>
    <w:rsid w:val="56F42740"/>
    <w:rsid w:val="575F4D50"/>
    <w:rsid w:val="57822336"/>
    <w:rsid w:val="57920A58"/>
    <w:rsid w:val="57B202E4"/>
    <w:rsid w:val="582C7CB7"/>
    <w:rsid w:val="588B6D1F"/>
    <w:rsid w:val="58A9697A"/>
    <w:rsid w:val="58C45112"/>
    <w:rsid w:val="593D0931"/>
    <w:rsid w:val="5991500E"/>
    <w:rsid w:val="59BB5B55"/>
    <w:rsid w:val="5A785436"/>
    <w:rsid w:val="5A90704B"/>
    <w:rsid w:val="5AC720E4"/>
    <w:rsid w:val="5B4F46D9"/>
    <w:rsid w:val="5BB017BE"/>
    <w:rsid w:val="5BF77DAF"/>
    <w:rsid w:val="5CE9261B"/>
    <w:rsid w:val="5D446039"/>
    <w:rsid w:val="5DEE35FE"/>
    <w:rsid w:val="5E0A0A9B"/>
    <w:rsid w:val="5E4F64AE"/>
    <w:rsid w:val="5E6A24D4"/>
    <w:rsid w:val="5E8B4A18"/>
    <w:rsid w:val="5EE26ADE"/>
    <w:rsid w:val="600A2FD4"/>
    <w:rsid w:val="601276EE"/>
    <w:rsid w:val="603B24E6"/>
    <w:rsid w:val="607F240B"/>
    <w:rsid w:val="60E53FEB"/>
    <w:rsid w:val="61006C22"/>
    <w:rsid w:val="621D2FF8"/>
    <w:rsid w:val="62C44440"/>
    <w:rsid w:val="62CD1B9F"/>
    <w:rsid w:val="62DF24F0"/>
    <w:rsid w:val="62FE3E4B"/>
    <w:rsid w:val="63651002"/>
    <w:rsid w:val="638E5CCA"/>
    <w:rsid w:val="64570630"/>
    <w:rsid w:val="64607667"/>
    <w:rsid w:val="648A0240"/>
    <w:rsid w:val="65172EA3"/>
    <w:rsid w:val="65240694"/>
    <w:rsid w:val="65B25315"/>
    <w:rsid w:val="67006EDF"/>
    <w:rsid w:val="67F022E0"/>
    <w:rsid w:val="69F53915"/>
    <w:rsid w:val="6AAA4859"/>
    <w:rsid w:val="6AE70B7C"/>
    <w:rsid w:val="6AFC455C"/>
    <w:rsid w:val="6B2579D2"/>
    <w:rsid w:val="6B8B696A"/>
    <w:rsid w:val="6C07486C"/>
    <w:rsid w:val="6CA95923"/>
    <w:rsid w:val="6CE95D1F"/>
    <w:rsid w:val="6D1F7CAB"/>
    <w:rsid w:val="6D7C0AE9"/>
    <w:rsid w:val="6DCA3DA3"/>
    <w:rsid w:val="6DDC0050"/>
    <w:rsid w:val="6E9D5CC0"/>
    <w:rsid w:val="6EDD378E"/>
    <w:rsid w:val="6EE93E18"/>
    <w:rsid w:val="70E956C4"/>
    <w:rsid w:val="71235192"/>
    <w:rsid w:val="716739A6"/>
    <w:rsid w:val="716C644C"/>
    <w:rsid w:val="71956476"/>
    <w:rsid w:val="71F7064C"/>
    <w:rsid w:val="721E571E"/>
    <w:rsid w:val="72D95DBB"/>
    <w:rsid w:val="730B76F5"/>
    <w:rsid w:val="73137FA2"/>
    <w:rsid w:val="73427371"/>
    <w:rsid w:val="737F73DD"/>
    <w:rsid w:val="74942E03"/>
    <w:rsid w:val="749B3DA3"/>
    <w:rsid w:val="74FB01D1"/>
    <w:rsid w:val="756D1BE3"/>
    <w:rsid w:val="76B53C5F"/>
    <w:rsid w:val="76E71DF8"/>
    <w:rsid w:val="76F41DB0"/>
    <w:rsid w:val="77737780"/>
    <w:rsid w:val="78422C86"/>
    <w:rsid w:val="785E5813"/>
    <w:rsid w:val="786447AB"/>
    <w:rsid w:val="789F6A4C"/>
    <w:rsid w:val="78C13B7F"/>
    <w:rsid w:val="791D2FE6"/>
    <w:rsid w:val="79A27982"/>
    <w:rsid w:val="79E166FC"/>
    <w:rsid w:val="7A85528C"/>
    <w:rsid w:val="7AD275B4"/>
    <w:rsid w:val="7B7F6AF1"/>
    <w:rsid w:val="7C2466D2"/>
    <w:rsid w:val="7C354570"/>
    <w:rsid w:val="7CEB4497"/>
    <w:rsid w:val="7D8825B2"/>
    <w:rsid w:val="7DAD22EA"/>
    <w:rsid w:val="7E3314F0"/>
    <w:rsid w:val="7E42596D"/>
    <w:rsid w:val="7E4D7592"/>
    <w:rsid w:val="7E5F3B86"/>
    <w:rsid w:val="7F082813"/>
    <w:rsid w:val="7FE134EF"/>
    <w:rsid w:val="DE73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basedOn w:val="1"/>
    <w:next w:val="1"/>
    <w:qFormat/>
    <w:uiPriority w:val="0"/>
    <w:pPr>
      <w:autoSpaceDE w:val="0"/>
      <w:autoSpaceDN w:val="0"/>
      <w:spacing w:before="120" w:after="120"/>
      <w:jc w:val="left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23</Pages>
  <Words>9294</Words>
  <Characters>9551</Characters>
  <Lines>83</Lines>
  <Paragraphs>23</Paragraphs>
  <TotalTime>21</TotalTime>
  <ScaleCrop>false</ScaleCrop>
  <LinksUpToDate>false</LinksUpToDate>
  <CharactersWithSpaces>9566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2025-10-24T01:57:00Z</dcterms:created>
  <dc:creator>Administrator</dc:creator>
  <cp:lastModifiedBy>user</cp:lastModifiedBy>
  <cp:lastPrinted>2025-09-15T22:46:00Z</cp:lastPrinted>
  <dcterms:modified xsi:type="dcterms:W3CDTF">2025-10-24T17:29:51Z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eyJoZGlkIjoiNzY3OWY5NDNlOTQxNDJkYTk3ODk0YmM0YTgxZjViNmEiLCJ1c2VySWQiOiI0NDM5MjQ3MDIifQ==</vt:lpwstr>
  </property>
  <property fmtid="{D5CDD505-2E9C-101B-9397-08002B2CF9AE}" pid="4" name="ICV">
    <vt:lpwstr>402184A2F4E9439FB3FFC03CA9C192C5_13</vt:lpwstr>
  </property>
</Properties>
</file>