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BE7" w:rsidRPr="00F95992" w:rsidRDefault="00236E6A">
      <w:pPr>
        <w:jc w:val="center"/>
        <w:rPr>
          <w:rFonts w:ascii="Arial" w:eastAsia="方正小标宋简体" w:hAnsi="Arial" w:cs="Times New Roman"/>
          <w:sz w:val="44"/>
          <w:szCs w:val="44"/>
        </w:rPr>
      </w:pPr>
      <w:r w:rsidRPr="00F95992">
        <w:rPr>
          <w:rFonts w:ascii="Arial" w:eastAsia="方正小标宋简体" w:hAnsi="Arial" w:cs="Arial"/>
          <w:sz w:val="44"/>
          <w:szCs w:val="44"/>
        </w:rPr>
        <w:t>20</w:t>
      </w:r>
      <w:r w:rsidRPr="00F95992">
        <w:rPr>
          <w:rFonts w:ascii="Arial" w:eastAsia="方正小标宋简体" w:hAnsi="Arial" w:cs="Arial" w:hint="eastAsia"/>
          <w:sz w:val="44"/>
          <w:szCs w:val="44"/>
        </w:rPr>
        <w:t>20</w:t>
      </w:r>
      <w:r w:rsidRPr="00F95992">
        <w:rPr>
          <w:rFonts w:ascii="Arial" w:eastAsia="方正小标宋简体" w:hAnsi="Arial" w:cs="方正小标宋简体" w:hint="eastAsia"/>
          <w:sz w:val="44"/>
          <w:szCs w:val="44"/>
        </w:rPr>
        <w:t>年</w:t>
      </w:r>
      <w:r w:rsidR="009721BF" w:rsidRPr="00F95992">
        <w:rPr>
          <w:rFonts w:ascii="Arial" w:eastAsia="方正小标宋简体" w:hAnsi="Arial" w:cs="方正小标宋简体" w:hint="eastAsia"/>
          <w:sz w:val="44"/>
          <w:szCs w:val="44"/>
        </w:rPr>
        <w:t>长春市二道区英俊镇人民政府</w:t>
      </w:r>
    </w:p>
    <w:p w:rsidR="00CD1BE7" w:rsidRPr="00F95992" w:rsidRDefault="00236E6A">
      <w:pPr>
        <w:jc w:val="center"/>
        <w:rPr>
          <w:rFonts w:ascii="Arial" w:eastAsia="方正小标宋简体" w:hAnsi="Arial" w:cs="Times New Roman"/>
          <w:sz w:val="44"/>
          <w:szCs w:val="44"/>
        </w:rPr>
      </w:pPr>
      <w:r w:rsidRPr="00F95992">
        <w:rPr>
          <w:rFonts w:ascii="Arial" w:eastAsia="方正小标宋简体" w:hAnsi="Arial" w:cs="方正小标宋简体" w:hint="eastAsia"/>
          <w:sz w:val="44"/>
          <w:szCs w:val="44"/>
        </w:rPr>
        <w:t>部门预算</w:t>
      </w:r>
    </w:p>
    <w:p w:rsidR="00CD1BE7" w:rsidRPr="00F95992" w:rsidRDefault="00CD1BE7">
      <w:pPr>
        <w:jc w:val="center"/>
        <w:rPr>
          <w:rFonts w:ascii="Arial" w:eastAsia="方正小标宋简体" w:hAnsi="Arial" w:cs="Times New Roman"/>
          <w:sz w:val="44"/>
          <w:szCs w:val="44"/>
        </w:rPr>
      </w:pPr>
    </w:p>
    <w:p w:rsidR="00CD1BE7" w:rsidRPr="00F95992" w:rsidRDefault="00CD1BE7">
      <w:pPr>
        <w:jc w:val="center"/>
        <w:rPr>
          <w:rFonts w:ascii="Arial" w:eastAsia="方正小标宋简体" w:hAnsi="Arial" w:cs="Times New Roman"/>
          <w:sz w:val="44"/>
          <w:szCs w:val="44"/>
        </w:rPr>
      </w:pPr>
    </w:p>
    <w:p w:rsidR="00CD1BE7" w:rsidRPr="00F95992" w:rsidRDefault="00CD1BE7">
      <w:pPr>
        <w:jc w:val="center"/>
        <w:rPr>
          <w:rFonts w:ascii="Arial" w:eastAsia="方正小标宋简体" w:hAnsi="Arial" w:cs="Times New Roman"/>
          <w:sz w:val="44"/>
          <w:szCs w:val="44"/>
        </w:rPr>
      </w:pPr>
    </w:p>
    <w:p w:rsidR="00CD1BE7" w:rsidRPr="00F95992" w:rsidRDefault="00CD1BE7">
      <w:pPr>
        <w:jc w:val="center"/>
        <w:rPr>
          <w:rFonts w:ascii="Arial" w:eastAsia="方正小标宋简体" w:hAnsi="Arial" w:cs="Times New Roman"/>
          <w:sz w:val="44"/>
          <w:szCs w:val="44"/>
        </w:rPr>
      </w:pPr>
    </w:p>
    <w:p w:rsidR="00CD1BE7" w:rsidRPr="00F95992" w:rsidRDefault="00CD1BE7">
      <w:pPr>
        <w:jc w:val="center"/>
        <w:rPr>
          <w:rFonts w:ascii="Arial" w:eastAsia="方正小标宋简体" w:hAnsi="Arial" w:cs="Times New Roman"/>
          <w:sz w:val="44"/>
          <w:szCs w:val="44"/>
        </w:rPr>
      </w:pPr>
    </w:p>
    <w:p w:rsidR="00CD1BE7" w:rsidRPr="00F95992" w:rsidRDefault="00CD1BE7">
      <w:pPr>
        <w:jc w:val="center"/>
        <w:rPr>
          <w:rFonts w:ascii="Arial" w:eastAsia="方正小标宋简体" w:hAnsi="Arial" w:cs="Times New Roman"/>
          <w:sz w:val="44"/>
          <w:szCs w:val="44"/>
        </w:rPr>
      </w:pPr>
    </w:p>
    <w:p w:rsidR="00CD1BE7" w:rsidRPr="00F95992" w:rsidRDefault="00CD1BE7">
      <w:pPr>
        <w:jc w:val="center"/>
        <w:rPr>
          <w:rFonts w:ascii="Arial" w:eastAsia="方正小标宋简体" w:hAnsi="Arial" w:cs="Times New Roman"/>
          <w:sz w:val="44"/>
          <w:szCs w:val="44"/>
        </w:rPr>
      </w:pPr>
    </w:p>
    <w:p w:rsidR="00CD1BE7" w:rsidRPr="00F95992" w:rsidRDefault="00CD1BE7">
      <w:pPr>
        <w:jc w:val="center"/>
        <w:rPr>
          <w:rFonts w:ascii="Arial" w:eastAsia="方正小标宋简体" w:hAnsi="Arial" w:cs="Times New Roman"/>
          <w:sz w:val="44"/>
          <w:szCs w:val="44"/>
        </w:rPr>
      </w:pPr>
    </w:p>
    <w:p w:rsidR="00CD1BE7" w:rsidRPr="00F95992" w:rsidRDefault="00CD1BE7">
      <w:pPr>
        <w:jc w:val="center"/>
        <w:rPr>
          <w:rFonts w:ascii="Arial" w:eastAsia="方正小标宋简体" w:hAnsi="Arial" w:cs="Times New Roman"/>
          <w:sz w:val="44"/>
          <w:szCs w:val="44"/>
        </w:rPr>
      </w:pPr>
    </w:p>
    <w:p w:rsidR="00CD1BE7" w:rsidRPr="00F95992" w:rsidRDefault="00CD1BE7">
      <w:pPr>
        <w:jc w:val="center"/>
        <w:rPr>
          <w:rFonts w:ascii="Arial" w:eastAsia="方正小标宋简体" w:hAnsi="Arial" w:cs="Times New Roman"/>
          <w:sz w:val="44"/>
          <w:szCs w:val="44"/>
        </w:rPr>
      </w:pPr>
    </w:p>
    <w:p w:rsidR="00CD1BE7" w:rsidRPr="00F95992" w:rsidRDefault="00CD1BE7">
      <w:pPr>
        <w:jc w:val="center"/>
        <w:rPr>
          <w:rFonts w:ascii="Arial" w:eastAsia="方正小标宋简体" w:hAnsi="Arial" w:cs="Times New Roman"/>
          <w:sz w:val="44"/>
          <w:szCs w:val="44"/>
        </w:rPr>
      </w:pPr>
    </w:p>
    <w:p w:rsidR="00CD1BE7" w:rsidRPr="00F95992" w:rsidRDefault="00CD1BE7">
      <w:pPr>
        <w:jc w:val="center"/>
        <w:rPr>
          <w:rFonts w:ascii="Arial" w:eastAsia="方正小标宋简体" w:hAnsi="Arial" w:cs="Times New Roman"/>
          <w:sz w:val="44"/>
          <w:szCs w:val="44"/>
        </w:rPr>
      </w:pPr>
    </w:p>
    <w:p w:rsidR="00CD1BE7" w:rsidRPr="00F95992" w:rsidRDefault="00236E6A">
      <w:pPr>
        <w:spacing w:line="540" w:lineRule="exact"/>
        <w:jc w:val="center"/>
        <w:outlineLvl w:val="1"/>
        <w:rPr>
          <w:rFonts w:ascii="方正小标宋简体" w:eastAsia="方正小标宋简体" w:hAnsi="方正小标宋简体" w:cs="Times New Roman"/>
          <w:sz w:val="44"/>
          <w:szCs w:val="44"/>
        </w:rPr>
      </w:pPr>
      <w:r w:rsidRPr="00F95992">
        <w:rPr>
          <w:rFonts w:ascii="方正小标宋简体" w:eastAsia="方正小标宋简体" w:hAnsi="方正小标宋简体" w:cs="Times New Roman"/>
          <w:sz w:val="44"/>
          <w:szCs w:val="44"/>
        </w:rPr>
        <w:br w:type="page"/>
      </w:r>
      <w:r w:rsidRPr="00F95992">
        <w:rPr>
          <w:rFonts w:ascii="方正小标宋简体" w:eastAsia="方正小标宋简体" w:hAnsi="方正小标宋简体" w:cs="方正小标宋简体" w:hint="eastAsia"/>
          <w:sz w:val="44"/>
          <w:szCs w:val="44"/>
        </w:rPr>
        <w:lastRenderedPageBreak/>
        <w:t>目录</w:t>
      </w:r>
    </w:p>
    <w:p w:rsidR="00CD1BE7" w:rsidRPr="00F95992" w:rsidRDefault="00CD1BE7">
      <w:pPr>
        <w:spacing w:line="540" w:lineRule="exact"/>
        <w:rPr>
          <w:rFonts w:ascii="方正小标宋简体" w:eastAsia="方正小标宋简体" w:hAnsi="方正小标宋简体" w:cs="Times New Roman"/>
          <w:sz w:val="44"/>
          <w:szCs w:val="44"/>
        </w:rPr>
      </w:pPr>
    </w:p>
    <w:p w:rsidR="00CD1BE7" w:rsidRPr="00F95992" w:rsidRDefault="00236E6A">
      <w:pPr>
        <w:spacing w:line="540" w:lineRule="exact"/>
        <w:rPr>
          <w:rFonts w:ascii="黑体" w:eastAsia="黑体" w:hAnsi="黑体" w:cs="Times New Roman"/>
          <w:sz w:val="32"/>
          <w:szCs w:val="32"/>
        </w:rPr>
      </w:pPr>
      <w:r w:rsidRPr="00F95992">
        <w:rPr>
          <w:rFonts w:ascii="黑体" w:eastAsia="黑体" w:hAnsi="黑体" w:cs="黑体" w:hint="eastAsia"/>
          <w:sz w:val="32"/>
          <w:szCs w:val="32"/>
        </w:rPr>
        <w:t>第一部分部门概况</w:t>
      </w:r>
    </w:p>
    <w:p w:rsidR="00CD1BE7" w:rsidRPr="00F95992" w:rsidRDefault="00236E6A">
      <w:pPr>
        <w:spacing w:line="540" w:lineRule="exact"/>
        <w:rPr>
          <w:rFonts w:ascii="仿宋_GB2312" w:eastAsia="仿宋_GB2312" w:hAnsi="仿宋" w:cs="Times New Roman"/>
          <w:sz w:val="32"/>
          <w:szCs w:val="32"/>
        </w:rPr>
      </w:pPr>
      <w:r w:rsidRPr="00F95992">
        <w:rPr>
          <w:rFonts w:ascii="仿宋_GB2312" w:eastAsia="仿宋_GB2312" w:hAnsi="仿宋" w:cs="仿宋_GB2312" w:hint="eastAsia"/>
          <w:sz w:val="32"/>
          <w:szCs w:val="32"/>
        </w:rPr>
        <w:t>一、主要职能</w:t>
      </w:r>
    </w:p>
    <w:p w:rsidR="00CD1BE7" w:rsidRPr="00F95992" w:rsidRDefault="00236E6A">
      <w:pPr>
        <w:spacing w:line="540" w:lineRule="exact"/>
        <w:rPr>
          <w:rFonts w:ascii="仿宋_GB2312" w:eastAsia="仿宋_GB2312" w:hAnsi="仿宋" w:cs="Times New Roman"/>
          <w:sz w:val="32"/>
          <w:szCs w:val="32"/>
        </w:rPr>
      </w:pPr>
      <w:r w:rsidRPr="00F95992">
        <w:rPr>
          <w:rFonts w:ascii="仿宋_GB2312" w:eastAsia="仿宋_GB2312" w:hAnsi="仿宋" w:cs="仿宋_GB2312" w:hint="eastAsia"/>
          <w:sz w:val="32"/>
          <w:szCs w:val="32"/>
        </w:rPr>
        <w:t>二、机构设置及部门预算单位构成</w:t>
      </w:r>
    </w:p>
    <w:p w:rsidR="00CD1BE7" w:rsidRPr="00F95992" w:rsidRDefault="00236E6A">
      <w:pPr>
        <w:spacing w:line="540" w:lineRule="exact"/>
        <w:rPr>
          <w:rFonts w:ascii="黑体" w:eastAsia="黑体" w:hAnsi="黑体" w:cs="Times New Roman"/>
          <w:sz w:val="32"/>
          <w:szCs w:val="32"/>
        </w:rPr>
      </w:pPr>
      <w:r w:rsidRPr="00F95992">
        <w:rPr>
          <w:rFonts w:ascii="黑体" w:eastAsia="黑体" w:hAnsi="黑体" w:cs="黑体" w:hint="eastAsia"/>
          <w:sz w:val="32"/>
          <w:szCs w:val="32"/>
        </w:rPr>
        <w:t>第二部分</w:t>
      </w:r>
      <w:r w:rsidRPr="00F95992">
        <w:rPr>
          <w:rFonts w:ascii="黑体" w:eastAsia="黑体" w:hAnsi="黑体" w:cs="黑体"/>
          <w:sz w:val="32"/>
          <w:szCs w:val="32"/>
        </w:rPr>
        <w:t xml:space="preserve"> 20</w:t>
      </w:r>
      <w:r w:rsidRPr="00F95992">
        <w:rPr>
          <w:rFonts w:ascii="黑体" w:eastAsia="黑体" w:hAnsi="黑体" w:cs="黑体" w:hint="eastAsia"/>
          <w:sz w:val="32"/>
          <w:szCs w:val="32"/>
        </w:rPr>
        <w:t>20年度部门预算表</w:t>
      </w:r>
    </w:p>
    <w:p w:rsidR="00CD1BE7" w:rsidRPr="00F95992" w:rsidRDefault="00236E6A">
      <w:pPr>
        <w:spacing w:line="540" w:lineRule="exact"/>
        <w:rPr>
          <w:rFonts w:ascii="仿宋_GB2312" w:eastAsia="仿宋_GB2312" w:hAnsi="仿宋" w:cs="Times New Roman"/>
          <w:sz w:val="32"/>
          <w:szCs w:val="32"/>
        </w:rPr>
      </w:pPr>
      <w:r w:rsidRPr="00F95992">
        <w:rPr>
          <w:rFonts w:ascii="仿宋_GB2312" w:eastAsia="仿宋_GB2312" w:hAnsi="仿宋" w:cs="仿宋_GB2312" w:hint="eastAsia"/>
          <w:sz w:val="32"/>
          <w:szCs w:val="32"/>
        </w:rPr>
        <w:t>一、财政拨款收支总表</w:t>
      </w:r>
    </w:p>
    <w:p w:rsidR="00CD1BE7" w:rsidRPr="00F95992" w:rsidRDefault="00236E6A">
      <w:pPr>
        <w:spacing w:line="540" w:lineRule="exact"/>
        <w:rPr>
          <w:rFonts w:ascii="仿宋_GB2312" w:eastAsia="仿宋_GB2312" w:hAnsi="仿宋" w:cs="Times New Roman"/>
          <w:sz w:val="32"/>
          <w:szCs w:val="32"/>
        </w:rPr>
      </w:pPr>
      <w:r w:rsidRPr="00F95992">
        <w:rPr>
          <w:rFonts w:ascii="仿宋_GB2312" w:eastAsia="仿宋_GB2312" w:hAnsi="仿宋" w:cs="仿宋_GB2312" w:hint="eastAsia"/>
          <w:sz w:val="32"/>
          <w:szCs w:val="32"/>
        </w:rPr>
        <w:t>二、一般公共预算支出表</w:t>
      </w:r>
    </w:p>
    <w:p w:rsidR="00CD1BE7" w:rsidRPr="00F95992" w:rsidRDefault="00236E6A">
      <w:pPr>
        <w:spacing w:line="540" w:lineRule="exact"/>
        <w:rPr>
          <w:rFonts w:ascii="仿宋_GB2312" w:eastAsia="仿宋_GB2312" w:hAnsi="仿宋" w:cs="Times New Roman"/>
          <w:sz w:val="32"/>
          <w:szCs w:val="32"/>
        </w:rPr>
      </w:pPr>
      <w:r w:rsidRPr="00F95992">
        <w:rPr>
          <w:rFonts w:ascii="仿宋_GB2312" w:eastAsia="仿宋_GB2312" w:hAnsi="仿宋" w:cs="仿宋_GB2312" w:hint="eastAsia"/>
          <w:sz w:val="32"/>
          <w:szCs w:val="32"/>
        </w:rPr>
        <w:t>三、一般公共预算基本支出表</w:t>
      </w:r>
    </w:p>
    <w:p w:rsidR="00CD1BE7" w:rsidRPr="00F95992" w:rsidRDefault="00236E6A">
      <w:pPr>
        <w:spacing w:line="540" w:lineRule="exact"/>
        <w:rPr>
          <w:rFonts w:ascii="仿宋_GB2312" w:eastAsia="仿宋_GB2312" w:hAnsi="仿宋" w:cs="Times New Roman"/>
          <w:sz w:val="32"/>
          <w:szCs w:val="32"/>
        </w:rPr>
      </w:pPr>
      <w:r w:rsidRPr="00F95992">
        <w:rPr>
          <w:rFonts w:ascii="仿宋_GB2312" w:eastAsia="仿宋_GB2312" w:hAnsi="仿宋" w:cs="仿宋_GB2312" w:hint="eastAsia"/>
          <w:sz w:val="32"/>
          <w:szCs w:val="32"/>
        </w:rPr>
        <w:t>四、一般公共预算“三公”经费支出表</w:t>
      </w:r>
    </w:p>
    <w:p w:rsidR="00CD1BE7" w:rsidRPr="00F95992" w:rsidRDefault="00236E6A">
      <w:pPr>
        <w:spacing w:line="540" w:lineRule="exact"/>
        <w:rPr>
          <w:rFonts w:ascii="仿宋_GB2312" w:eastAsia="仿宋_GB2312" w:hAnsi="仿宋" w:cs="Times New Roman"/>
          <w:sz w:val="32"/>
          <w:szCs w:val="32"/>
        </w:rPr>
      </w:pPr>
      <w:r w:rsidRPr="00F95992">
        <w:rPr>
          <w:rFonts w:ascii="仿宋_GB2312" w:eastAsia="仿宋_GB2312" w:hAnsi="仿宋" w:cs="仿宋_GB2312" w:hint="eastAsia"/>
          <w:sz w:val="32"/>
          <w:szCs w:val="32"/>
        </w:rPr>
        <w:t>五、政府性基金预算支出表</w:t>
      </w:r>
    </w:p>
    <w:p w:rsidR="00CD1BE7" w:rsidRPr="00F95992" w:rsidRDefault="00236E6A">
      <w:pPr>
        <w:spacing w:line="540" w:lineRule="exact"/>
        <w:rPr>
          <w:rFonts w:ascii="仿宋_GB2312" w:eastAsia="仿宋_GB2312" w:hAnsi="仿宋" w:cs="Times New Roman"/>
          <w:sz w:val="32"/>
          <w:szCs w:val="32"/>
        </w:rPr>
      </w:pPr>
      <w:r w:rsidRPr="00F95992">
        <w:rPr>
          <w:rFonts w:ascii="仿宋_GB2312" w:eastAsia="仿宋_GB2312" w:hAnsi="仿宋" w:cs="仿宋_GB2312" w:hint="eastAsia"/>
          <w:sz w:val="32"/>
          <w:szCs w:val="32"/>
        </w:rPr>
        <w:t>六、部门收支总表</w:t>
      </w:r>
    </w:p>
    <w:p w:rsidR="00CD1BE7" w:rsidRPr="00F95992" w:rsidRDefault="00236E6A">
      <w:pPr>
        <w:spacing w:line="540" w:lineRule="exact"/>
        <w:rPr>
          <w:rFonts w:ascii="仿宋_GB2312" w:eastAsia="仿宋_GB2312" w:hAnsi="仿宋" w:cs="Times New Roman"/>
          <w:sz w:val="32"/>
          <w:szCs w:val="32"/>
        </w:rPr>
      </w:pPr>
      <w:r w:rsidRPr="00F95992">
        <w:rPr>
          <w:rFonts w:ascii="仿宋_GB2312" w:eastAsia="仿宋_GB2312" w:hAnsi="仿宋" w:cs="仿宋_GB2312" w:hint="eastAsia"/>
          <w:sz w:val="32"/>
          <w:szCs w:val="32"/>
        </w:rPr>
        <w:t>七、部门收入总表</w:t>
      </w:r>
    </w:p>
    <w:p w:rsidR="00CD1BE7" w:rsidRPr="00F95992" w:rsidRDefault="00236E6A">
      <w:pPr>
        <w:spacing w:line="540" w:lineRule="exact"/>
        <w:rPr>
          <w:rFonts w:ascii="仿宋_GB2312" w:eastAsia="仿宋_GB2312" w:hAnsi="仿宋" w:cs="Times New Roman"/>
          <w:sz w:val="32"/>
          <w:szCs w:val="32"/>
        </w:rPr>
      </w:pPr>
      <w:r w:rsidRPr="00F95992">
        <w:rPr>
          <w:rFonts w:ascii="仿宋_GB2312" w:eastAsia="仿宋_GB2312" w:hAnsi="仿宋" w:cs="仿宋_GB2312" w:hint="eastAsia"/>
          <w:sz w:val="32"/>
          <w:szCs w:val="32"/>
        </w:rPr>
        <w:t>八、部门支出总表</w:t>
      </w:r>
    </w:p>
    <w:p w:rsidR="00CD1BE7" w:rsidRPr="00F95992" w:rsidRDefault="00236E6A">
      <w:pPr>
        <w:spacing w:line="540" w:lineRule="exact"/>
        <w:rPr>
          <w:rFonts w:ascii="黑体" w:eastAsia="黑体" w:hAnsi="黑体" w:cs="Times New Roman"/>
          <w:sz w:val="32"/>
          <w:szCs w:val="32"/>
        </w:rPr>
      </w:pPr>
      <w:r w:rsidRPr="00F95992">
        <w:rPr>
          <w:rFonts w:ascii="黑体" w:eastAsia="黑体" w:hAnsi="黑体" w:cs="黑体" w:hint="eastAsia"/>
          <w:sz w:val="32"/>
          <w:szCs w:val="32"/>
        </w:rPr>
        <w:t>第三部分</w:t>
      </w:r>
      <w:r w:rsidRPr="00F95992">
        <w:rPr>
          <w:rFonts w:ascii="黑体" w:eastAsia="黑体" w:hAnsi="黑体" w:cs="黑体"/>
          <w:sz w:val="32"/>
          <w:szCs w:val="32"/>
        </w:rPr>
        <w:t xml:space="preserve">  20</w:t>
      </w:r>
      <w:r w:rsidRPr="00F95992">
        <w:rPr>
          <w:rFonts w:ascii="黑体" w:eastAsia="黑体" w:hAnsi="黑体" w:cs="黑体" w:hint="eastAsia"/>
          <w:sz w:val="32"/>
          <w:szCs w:val="32"/>
        </w:rPr>
        <w:t>20年度部门预算情况说明</w:t>
      </w:r>
    </w:p>
    <w:p w:rsidR="00CD1BE7" w:rsidRPr="00F95992" w:rsidRDefault="00236E6A">
      <w:pPr>
        <w:spacing w:line="540" w:lineRule="exact"/>
        <w:rPr>
          <w:rFonts w:ascii="仿宋_GB2312" w:eastAsia="仿宋_GB2312" w:hAnsi="仿宋" w:cs="Times New Roman"/>
          <w:sz w:val="32"/>
          <w:szCs w:val="32"/>
        </w:rPr>
      </w:pPr>
      <w:r w:rsidRPr="00F95992">
        <w:rPr>
          <w:rFonts w:ascii="仿宋_GB2312" w:eastAsia="仿宋_GB2312" w:hAnsi="仿宋" w:cs="仿宋_GB2312" w:hint="eastAsia"/>
          <w:sz w:val="32"/>
          <w:szCs w:val="32"/>
        </w:rPr>
        <w:t>一、2020年财政拨款收支情况</w:t>
      </w:r>
    </w:p>
    <w:p w:rsidR="00CD1BE7" w:rsidRPr="00F95992" w:rsidRDefault="00236E6A">
      <w:pPr>
        <w:spacing w:line="540" w:lineRule="exact"/>
        <w:rPr>
          <w:rFonts w:ascii="仿宋_GB2312" w:eastAsia="仿宋_GB2312" w:hAnsi="仿宋" w:cs="Times New Roman"/>
          <w:sz w:val="32"/>
          <w:szCs w:val="32"/>
        </w:rPr>
      </w:pPr>
      <w:r w:rsidRPr="00F95992">
        <w:rPr>
          <w:rFonts w:ascii="仿宋_GB2312" w:eastAsia="仿宋_GB2312" w:hAnsi="仿宋" w:cs="仿宋_GB2312" w:hint="eastAsia"/>
          <w:sz w:val="32"/>
          <w:szCs w:val="32"/>
        </w:rPr>
        <w:t>二、2020年一般公共预算支出情况</w:t>
      </w:r>
    </w:p>
    <w:p w:rsidR="00CD1BE7" w:rsidRPr="00F95992" w:rsidRDefault="00236E6A">
      <w:pPr>
        <w:spacing w:line="540" w:lineRule="exact"/>
        <w:rPr>
          <w:rFonts w:ascii="仿宋_GB2312" w:eastAsia="仿宋_GB2312" w:hAnsi="仿宋" w:cs="Times New Roman"/>
          <w:sz w:val="32"/>
          <w:szCs w:val="32"/>
        </w:rPr>
      </w:pPr>
      <w:r w:rsidRPr="00F95992">
        <w:rPr>
          <w:rFonts w:ascii="仿宋_GB2312" w:eastAsia="仿宋_GB2312" w:hAnsi="仿宋" w:cs="仿宋_GB2312" w:hint="eastAsia"/>
          <w:sz w:val="32"/>
          <w:szCs w:val="32"/>
        </w:rPr>
        <w:t>三、2020年一般公共预算基本支出情况</w:t>
      </w:r>
    </w:p>
    <w:p w:rsidR="00CD1BE7" w:rsidRPr="00F95992" w:rsidRDefault="00236E6A">
      <w:pPr>
        <w:spacing w:line="540" w:lineRule="exact"/>
        <w:rPr>
          <w:rFonts w:ascii="仿宋_GB2312" w:eastAsia="仿宋_GB2312" w:hAnsi="仿宋" w:cs="Times New Roman"/>
          <w:sz w:val="32"/>
          <w:szCs w:val="32"/>
        </w:rPr>
      </w:pPr>
      <w:r w:rsidRPr="00F95992">
        <w:rPr>
          <w:rFonts w:ascii="仿宋_GB2312" w:eastAsia="仿宋_GB2312" w:hAnsi="仿宋" w:cs="仿宋_GB2312" w:hint="eastAsia"/>
          <w:sz w:val="32"/>
          <w:szCs w:val="32"/>
        </w:rPr>
        <w:t>四、2020年一般公共预算“三公”经费支出表情况</w:t>
      </w:r>
    </w:p>
    <w:p w:rsidR="00CD1BE7" w:rsidRPr="00F95992" w:rsidRDefault="00236E6A">
      <w:pPr>
        <w:spacing w:line="540" w:lineRule="exact"/>
        <w:rPr>
          <w:rFonts w:ascii="仿宋_GB2312" w:eastAsia="仿宋_GB2312" w:hAnsi="仿宋" w:cs="Times New Roman"/>
          <w:sz w:val="32"/>
          <w:szCs w:val="32"/>
        </w:rPr>
      </w:pPr>
      <w:r w:rsidRPr="00F95992">
        <w:rPr>
          <w:rFonts w:ascii="仿宋_GB2312" w:eastAsia="仿宋_GB2312" w:hAnsi="仿宋" w:cs="仿宋_GB2312" w:hint="eastAsia"/>
          <w:sz w:val="32"/>
          <w:szCs w:val="32"/>
        </w:rPr>
        <w:t>五、2020年政府性基金预算支出表情况</w:t>
      </w:r>
    </w:p>
    <w:p w:rsidR="00CD1BE7" w:rsidRPr="00F95992" w:rsidRDefault="00236E6A">
      <w:pPr>
        <w:spacing w:line="540" w:lineRule="exact"/>
        <w:rPr>
          <w:rFonts w:ascii="仿宋_GB2312" w:eastAsia="仿宋_GB2312" w:hAnsi="仿宋" w:cs="Times New Roman"/>
          <w:sz w:val="32"/>
          <w:szCs w:val="32"/>
        </w:rPr>
      </w:pPr>
      <w:r w:rsidRPr="00F95992">
        <w:rPr>
          <w:rFonts w:ascii="仿宋_GB2312" w:eastAsia="仿宋_GB2312" w:hAnsi="仿宋" w:cs="仿宋_GB2312" w:hint="eastAsia"/>
          <w:sz w:val="32"/>
          <w:szCs w:val="32"/>
        </w:rPr>
        <w:t>六、2020年部门收支总表情况</w:t>
      </w:r>
    </w:p>
    <w:p w:rsidR="00CD1BE7" w:rsidRPr="00F95992" w:rsidRDefault="00236E6A">
      <w:pPr>
        <w:spacing w:line="540" w:lineRule="exact"/>
        <w:rPr>
          <w:rFonts w:ascii="仿宋_GB2312" w:eastAsia="仿宋_GB2312" w:hAnsi="仿宋" w:cs="Times New Roman"/>
          <w:sz w:val="32"/>
          <w:szCs w:val="32"/>
        </w:rPr>
      </w:pPr>
      <w:r w:rsidRPr="00F95992">
        <w:rPr>
          <w:rFonts w:ascii="仿宋_GB2312" w:eastAsia="仿宋_GB2312" w:hAnsi="仿宋" w:cs="仿宋_GB2312" w:hint="eastAsia"/>
          <w:sz w:val="32"/>
          <w:szCs w:val="32"/>
        </w:rPr>
        <w:t>七、2020年部门收入总表情况</w:t>
      </w:r>
    </w:p>
    <w:p w:rsidR="00CD1BE7" w:rsidRPr="00F95992" w:rsidRDefault="00236E6A">
      <w:pPr>
        <w:spacing w:line="540" w:lineRule="exact"/>
        <w:rPr>
          <w:rFonts w:ascii="仿宋_GB2312" w:eastAsia="仿宋_GB2312" w:hAnsi="仿宋" w:cs="Times New Roman"/>
          <w:sz w:val="32"/>
          <w:szCs w:val="32"/>
        </w:rPr>
      </w:pPr>
      <w:r w:rsidRPr="00F95992">
        <w:rPr>
          <w:rFonts w:ascii="仿宋_GB2312" w:eastAsia="仿宋_GB2312" w:hAnsi="仿宋" w:cs="仿宋_GB2312" w:hint="eastAsia"/>
          <w:sz w:val="32"/>
          <w:szCs w:val="32"/>
        </w:rPr>
        <w:t>八、2020年部门支出总表情况</w:t>
      </w:r>
    </w:p>
    <w:p w:rsidR="00CD1BE7" w:rsidRPr="00F95992" w:rsidRDefault="00236E6A">
      <w:pPr>
        <w:spacing w:line="500" w:lineRule="exact"/>
        <w:rPr>
          <w:rFonts w:ascii="宋体" w:cs="Times New Roman"/>
          <w:sz w:val="32"/>
          <w:szCs w:val="32"/>
        </w:rPr>
      </w:pPr>
      <w:r w:rsidRPr="00F95992">
        <w:rPr>
          <w:rFonts w:ascii="宋体" w:hAnsi="宋体" w:cs="宋体" w:hint="eastAsia"/>
          <w:sz w:val="32"/>
          <w:szCs w:val="32"/>
        </w:rPr>
        <w:t>九、运行经费支出情况</w:t>
      </w:r>
    </w:p>
    <w:p w:rsidR="00CD1BE7" w:rsidRPr="00F95992" w:rsidRDefault="00236E6A">
      <w:pPr>
        <w:spacing w:line="540" w:lineRule="exact"/>
        <w:rPr>
          <w:rFonts w:ascii="宋体" w:cs="Times New Roman"/>
          <w:sz w:val="32"/>
          <w:szCs w:val="32"/>
        </w:rPr>
      </w:pPr>
      <w:r w:rsidRPr="00F95992">
        <w:rPr>
          <w:rFonts w:ascii="宋体" w:hAnsi="宋体" w:cs="宋体" w:hint="eastAsia"/>
          <w:sz w:val="32"/>
          <w:szCs w:val="32"/>
        </w:rPr>
        <w:t>十、政府采购支出情况</w:t>
      </w:r>
    </w:p>
    <w:p w:rsidR="00CD1BE7" w:rsidRPr="00F95992" w:rsidRDefault="00236E6A">
      <w:pPr>
        <w:spacing w:line="540" w:lineRule="exact"/>
        <w:rPr>
          <w:rFonts w:ascii="宋体" w:cs="Times New Roman"/>
          <w:sz w:val="32"/>
          <w:szCs w:val="32"/>
        </w:rPr>
      </w:pPr>
      <w:r w:rsidRPr="00F95992">
        <w:rPr>
          <w:rFonts w:ascii="宋体" w:hAnsi="宋体" w:cs="宋体" w:hint="eastAsia"/>
          <w:sz w:val="32"/>
          <w:szCs w:val="32"/>
        </w:rPr>
        <w:lastRenderedPageBreak/>
        <w:t>十一、国有资产占用情况</w:t>
      </w:r>
    </w:p>
    <w:p w:rsidR="00CD1BE7" w:rsidRPr="00F95992" w:rsidRDefault="00236E6A">
      <w:pPr>
        <w:spacing w:line="500" w:lineRule="exact"/>
        <w:rPr>
          <w:rFonts w:ascii="宋体" w:cs="Times New Roman"/>
          <w:sz w:val="32"/>
          <w:szCs w:val="32"/>
        </w:rPr>
      </w:pPr>
      <w:r w:rsidRPr="00F95992">
        <w:rPr>
          <w:rFonts w:ascii="宋体" w:hAnsi="宋体" w:cs="宋体" w:hint="eastAsia"/>
          <w:sz w:val="32"/>
          <w:szCs w:val="32"/>
        </w:rPr>
        <w:t>十二、预算绩效情况</w:t>
      </w:r>
    </w:p>
    <w:p w:rsidR="00CD1BE7" w:rsidRPr="00F95992" w:rsidRDefault="00236E6A">
      <w:pPr>
        <w:spacing w:line="540" w:lineRule="exact"/>
        <w:rPr>
          <w:rFonts w:ascii="黑体" w:eastAsia="黑体" w:hAnsi="黑体" w:cs="Times New Roman"/>
          <w:sz w:val="32"/>
          <w:szCs w:val="32"/>
        </w:rPr>
      </w:pPr>
      <w:r w:rsidRPr="00F95992">
        <w:rPr>
          <w:rFonts w:ascii="黑体" w:eastAsia="黑体" w:hAnsi="黑体" w:cs="黑体" w:hint="eastAsia"/>
          <w:sz w:val="32"/>
          <w:szCs w:val="32"/>
        </w:rPr>
        <w:t>第四部分名词解释</w:t>
      </w:r>
    </w:p>
    <w:p w:rsidR="00CD1BE7" w:rsidRPr="00F95992" w:rsidRDefault="00CD1BE7">
      <w:pPr>
        <w:spacing w:line="540" w:lineRule="exact"/>
        <w:rPr>
          <w:rFonts w:ascii="仿宋" w:eastAsia="仿宋" w:hAnsi="仿宋" w:cs="Times New Roman"/>
          <w:sz w:val="32"/>
          <w:szCs w:val="32"/>
        </w:rPr>
      </w:pPr>
    </w:p>
    <w:p w:rsidR="00CD1BE7" w:rsidRPr="00F95992" w:rsidRDefault="00CD1BE7">
      <w:pPr>
        <w:spacing w:line="540" w:lineRule="exact"/>
        <w:rPr>
          <w:rFonts w:ascii="仿宋" w:eastAsia="仿宋" w:hAnsi="仿宋" w:cs="Times New Roman"/>
          <w:sz w:val="32"/>
          <w:szCs w:val="32"/>
        </w:rPr>
      </w:pPr>
    </w:p>
    <w:p w:rsidR="00CD1BE7" w:rsidRPr="00F95992" w:rsidRDefault="00CD1BE7">
      <w:pPr>
        <w:spacing w:line="540" w:lineRule="exact"/>
        <w:rPr>
          <w:rFonts w:ascii="仿宋" w:eastAsia="仿宋" w:hAnsi="仿宋" w:cs="Times New Roman"/>
          <w:sz w:val="32"/>
          <w:szCs w:val="32"/>
        </w:rPr>
      </w:pPr>
    </w:p>
    <w:p w:rsidR="00CD1BE7" w:rsidRPr="00F95992" w:rsidRDefault="00CD1BE7">
      <w:pPr>
        <w:spacing w:line="540" w:lineRule="exact"/>
        <w:rPr>
          <w:rFonts w:ascii="仿宋" w:eastAsia="仿宋" w:hAnsi="仿宋" w:cs="Times New Roman"/>
          <w:sz w:val="32"/>
          <w:szCs w:val="32"/>
        </w:rPr>
      </w:pPr>
    </w:p>
    <w:p w:rsidR="00CD1BE7" w:rsidRPr="00F95992" w:rsidRDefault="00CD1BE7">
      <w:pPr>
        <w:spacing w:line="540" w:lineRule="exact"/>
        <w:rPr>
          <w:rFonts w:ascii="仿宋" w:eastAsia="仿宋" w:hAnsi="仿宋" w:cs="Times New Roman"/>
          <w:sz w:val="32"/>
          <w:szCs w:val="32"/>
        </w:rPr>
      </w:pPr>
    </w:p>
    <w:p w:rsidR="00CD1BE7" w:rsidRPr="00F95992" w:rsidRDefault="00CD1BE7">
      <w:pPr>
        <w:spacing w:line="540" w:lineRule="exact"/>
        <w:rPr>
          <w:rFonts w:ascii="仿宋" w:eastAsia="仿宋" w:hAnsi="仿宋" w:cs="Times New Roman"/>
          <w:sz w:val="32"/>
          <w:szCs w:val="32"/>
        </w:rPr>
      </w:pPr>
    </w:p>
    <w:p w:rsidR="00CD1BE7" w:rsidRPr="00F95992" w:rsidRDefault="00CD1BE7">
      <w:pPr>
        <w:spacing w:line="540" w:lineRule="exact"/>
        <w:rPr>
          <w:rFonts w:ascii="仿宋" w:eastAsia="仿宋" w:hAnsi="仿宋" w:cs="Times New Roman"/>
          <w:sz w:val="32"/>
          <w:szCs w:val="32"/>
        </w:rPr>
      </w:pPr>
    </w:p>
    <w:p w:rsidR="00CD1BE7" w:rsidRPr="00F95992" w:rsidRDefault="00CD1BE7">
      <w:pPr>
        <w:spacing w:line="540" w:lineRule="exact"/>
        <w:rPr>
          <w:rFonts w:ascii="仿宋" w:eastAsia="仿宋" w:hAnsi="仿宋" w:cs="Times New Roman"/>
          <w:sz w:val="32"/>
          <w:szCs w:val="32"/>
        </w:rPr>
      </w:pPr>
    </w:p>
    <w:p w:rsidR="00CD1BE7" w:rsidRPr="00F95992" w:rsidRDefault="00CD1BE7">
      <w:pPr>
        <w:spacing w:line="540" w:lineRule="exact"/>
        <w:rPr>
          <w:rFonts w:ascii="仿宋" w:eastAsia="仿宋" w:hAnsi="仿宋" w:cs="Times New Roman"/>
          <w:sz w:val="32"/>
          <w:szCs w:val="32"/>
        </w:rPr>
      </w:pPr>
    </w:p>
    <w:p w:rsidR="00CD1BE7" w:rsidRPr="00F95992" w:rsidRDefault="00CD1BE7">
      <w:pPr>
        <w:spacing w:line="540" w:lineRule="exact"/>
        <w:rPr>
          <w:rFonts w:ascii="仿宋" w:eastAsia="仿宋" w:hAnsi="仿宋" w:cs="Times New Roman"/>
          <w:sz w:val="32"/>
          <w:szCs w:val="32"/>
        </w:rPr>
      </w:pPr>
    </w:p>
    <w:p w:rsidR="00CD1BE7" w:rsidRPr="00F95992" w:rsidRDefault="00CD1BE7">
      <w:pPr>
        <w:spacing w:line="540" w:lineRule="exact"/>
        <w:rPr>
          <w:rFonts w:ascii="仿宋" w:eastAsia="仿宋" w:hAnsi="仿宋" w:cs="Times New Roman"/>
          <w:sz w:val="32"/>
          <w:szCs w:val="32"/>
        </w:rPr>
      </w:pPr>
    </w:p>
    <w:p w:rsidR="00CD1BE7" w:rsidRPr="00F95992" w:rsidRDefault="00CD1BE7">
      <w:pPr>
        <w:spacing w:line="540" w:lineRule="exact"/>
        <w:rPr>
          <w:rFonts w:ascii="仿宋" w:eastAsia="仿宋" w:hAnsi="仿宋" w:cs="Times New Roman"/>
          <w:sz w:val="32"/>
          <w:szCs w:val="32"/>
        </w:rPr>
      </w:pPr>
    </w:p>
    <w:p w:rsidR="00CD1BE7" w:rsidRPr="00F95992" w:rsidRDefault="00CD1BE7">
      <w:pPr>
        <w:spacing w:line="540" w:lineRule="exact"/>
        <w:rPr>
          <w:rFonts w:ascii="仿宋" w:eastAsia="仿宋" w:hAnsi="仿宋" w:cs="Times New Roman"/>
          <w:sz w:val="32"/>
          <w:szCs w:val="32"/>
        </w:rPr>
      </w:pPr>
    </w:p>
    <w:p w:rsidR="00CD1BE7" w:rsidRPr="00F95992" w:rsidRDefault="00CD1BE7">
      <w:pPr>
        <w:spacing w:line="540" w:lineRule="exact"/>
        <w:rPr>
          <w:rFonts w:ascii="仿宋" w:eastAsia="仿宋" w:hAnsi="仿宋" w:cs="Times New Roman"/>
          <w:sz w:val="32"/>
          <w:szCs w:val="32"/>
        </w:rPr>
      </w:pPr>
    </w:p>
    <w:p w:rsidR="00CD1BE7" w:rsidRPr="00F95992" w:rsidRDefault="00CD1BE7">
      <w:pPr>
        <w:spacing w:line="540" w:lineRule="exact"/>
        <w:rPr>
          <w:rFonts w:ascii="仿宋" w:eastAsia="仿宋" w:hAnsi="仿宋" w:cs="Times New Roman"/>
          <w:sz w:val="32"/>
          <w:szCs w:val="32"/>
        </w:rPr>
      </w:pPr>
    </w:p>
    <w:p w:rsidR="00CD1BE7" w:rsidRPr="00F95992" w:rsidRDefault="00CD1BE7">
      <w:pPr>
        <w:spacing w:line="540" w:lineRule="exact"/>
        <w:rPr>
          <w:rFonts w:ascii="仿宋" w:eastAsia="仿宋" w:hAnsi="仿宋" w:cs="Times New Roman"/>
          <w:sz w:val="32"/>
          <w:szCs w:val="32"/>
        </w:rPr>
      </w:pPr>
    </w:p>
    <w:p w:rsidR="00CD1BE7" w:rsidRPr="00F95992" w:rsidRDefault="00CD1BE7">
      <w:pPr>
        <w:spacing w:line="540" w:lineRule="exact"/>
        <w:rPr>
          <w:rFonts w:ascii="仿宋" w:eastAsia="仿宋" w:hAnsi="仿宋" w:cs="Times New Roman"/>
          <w:sz w:val="32"/>
          <w:szCs w:val="32"/>
        </w:rPr>
      </w:pPr>
    </w:p>
    <w:p w:rsidR="00CD1BE7" w:rsidRPr="00F95992" w:rsidRDefault="00CD1BE7">
      <w:pPr>
        <w:spacing w:line="540" w:lineRule="exact"/>
        <w:rPr>
          <w:rFonts w:ascii="仿宋" w:eastAsia="仿宋" w:hAnsi="仿宋" w:cs="Times New Roman"/>
          <w:sz w:val="32"/>
          <w:szCs w:val="32"/>
        </w:rPr>
      </w:pPr>
    </w:p>
    <w:p w:rsidR="00CD1BE7" w:rsidRPr="00F95992" w:rsidRDefault="00CD1BE7">
      <w:pPr>
        <w:spacing w:line="540" w:lineRule="exact"/>
        <w:rPr>
          <w:rFonts w:ascii="仿宋" w:eastAsia="仿宋" w:hAnsi="仿宋" w:cs="Times New Roman"/>
          <w:sz w:val="32"/>
          <w:szCs w:val="32"/>
        </w:rPr>
      </w:pPr>
    </w:p>
    <w:p w:rsidR="00CD1BE7" w:rsidRPr="00F95992" w:rsidRDefault="00CD1BE7">
      <w:pPr>
        <w:spacing w:line="540" w:lineRule="exact"/>
        <w:rPr>
          <w:rFonts w:ascii="仿宋" w:eastAsia="仿宋" w:hAnsi="仿宋" w:cs="Times New Roman"/>
          <w:sz w:val="32"/>
          <w:szCs w:val="32"/>
        </w:rPr>
      </w:pPr>
    </w:p>
    <w:p w:rsidR="00CD1BE7" w:rsidRPr="00F95992" w:rsidRDefault="00CD1BE7">
      <w:pPr>
        <w:spacing w:line="360" w:lineRule="auto"/>
        <w:jc w:val="center"/>
        <w:rPr>
          <w:rFonts w:ascii="宋体" w:cs="Times New Roman"/>
          <w:sz w:val="44"/>
          <w:szCs w:val="44"/>
        </w:rPr>
      </w:pPr>
    </w:p>
    <w:p w:rsidR="00CD1BE7" w:rsidRPr="00F95992" w:rsidRDefault="00CD1BE7">
      <w:pPr>
        <w:spacing w:line="360" w:lineRule="auto"/>
        <w:jc w:val="center"/>
        <w:rPr>
          <w:rFonts w:ascii="宋体" w:cs="Times New Roman"/>
          <w:sz w:val="44"/>
          <w:szCs w:val="44"/>
        </w:rPr>
      </w:pPr>
    </w:p>
    <w:p w:rsidR="00CD1BE7" w:rsidRPr="00F95992" w:rsidRDefault="00236E6A">
      <w:pPr>
        <w:spacing w:line="360" w:lineRule="auto"/>
        <w:jc w:val="center"/>
        <w:rPr>
          <w:rFonts w:ascii="宋体" w:cs="Times New Roman"/>
          <w:sz w:val="44"/>
          <w:szCs w:val="44"/>
        </w:rPr>
      </w:pPr>
      <w:r w:rsidRPr="00F95992">
        <w:rPr>
          <w:rFonts w:ascii="宋体" w:hAnsi="宋体" w:cs="宋体"/>
          <w:sz w:val="44"/>
          <w:szCs w:val="44"/>
        </w:rPr>
        <w:lastRenderedPageBreak/>
        <w:t>20</w:t>
      </w:r>
      <w:r w:rsidRPr="00F95992">
        <w:rPr>
          <w:rFonts w:ascii="宋体" w:hAnsi="宋体" w:cs="宋体" w:hint="eastAsia"/>
          <w:sz w:val="44"/>
          <w:szCs w:val="44"/>
        </w:rPr>
        <w:t>20年度</w:t>
      </w:r>
      <w:r w:rsidR="006441C6" w:rsidRPr="00F95992">
        <w:rPr>
          <w:rFonts w:ascii="宋体" w:hAnsi="宋体" w:cs="宋体" w:hint="eastAsia"/>
          <w:sz w:val="44"/>
          <w:szCs w:val="44"/>
        </w:rPr>
        <w:t>长春市二道区英俊镇人民政府</w:t>
      </w:r>
    </w:p>
    <w:p w:rsidR="00CD1BE7" w:rsidRPr="00F95992" w:rsidRDefault="00236E6A">
      <w:pPr>
        <w:spacing w:line="360" w:lineRule="auto"/>
        <w:jc w:val="center"/>
        <w:rPr>
          <w:rFonts w:ascii="宋体" w:cs="Times New Roman"/>
          <w:sz w:val="44"/>
          <w:szCs w:val="44"/>
        </w:rPr>
      </w:pPr>
      <w:r w:rsidRPr="00F95992">
        <w:rPr>
          <w:rFonts w:ascii="宋体" w:hAnsi="宋体" w:cs="宋体" w:hint="eastAsia"/>
          <w:sz w:val="44"/>
          <w:szCs w:val="44"/>
        </w:rPr>
        <w:t>部门预算</w:t>
      </w:r>
    </w:p>
    <w:p w:rsidR="00CD1BE7" w:rsidRPr="00F95992" w:rsidRDefault="00CD1BE7">
      <w:pPr>
        <w:widowControl/>
        <w:spacing w:before="100" w:beforeAutospacing="1" w:after="100" w:afterAutospacing="1" w:line="360" w:lineRule="auto"/>
        <w:jc w:val="center"/>
        <w:rPr>
          <w:rFonts w:ascii="宋体" w:cs="Times New Roman"/>
          <w:color w:val="3E3E3E"/>
          <w:kern w:val="0"/>
          <w:sz w:val="18"/>
          <w:szCs w:val="18"/>
        </w:rPr>
      </w:pPr>
    </w:p>
    <w:p w:rsidR="00CD1BE7" w:rsidRPr="00F95992" w:rsidRDefault="00236E6A">
      <w:pPr>
        <w:widowControl/>
        <w:spacing w:before="100" w:beforeAutospacing="1" w:after="100" w:afterAutospacing="1" w:line="360" w:lineRule="auto"/>
        <w:jc w:val="left"/>
        <w:rPr>
          <w:rFonts w:ascii="宋体" w:cs="Times New Roman"/>
          <w:b/>
          <w:bCs/>
          <w:color w:val="3E3E3E"/>
          <w:kern w:val="0"/>
          <w:sz w:val="32"/>
          <w:szCs w:val="32"/>
        </w:rPr>
      </w:pPr>
      <w:r w:rsidRPr="00F95992">
        <w:rPr>
          <w:rFonts w:ascii="宋体" w:hAnsi="宋体" w:cs="宋体" w:hint="eastAsia"/>
          <w:b/>
          <w:bCs/>
          <w:color w:val="3E3E3E"/>
          <w:kern w:val="0"/>
          <w:sz w:val="32"/>
          <w:szCs w:val="32"/>
        </w:rPr>
        <w:t>第一部分部门概述</w:t>
      </w:r>
    </w:p>
    <w:p w:rsidR="00CD1BE7" w:rsidRPr="00F95992" w:rsidRDefault="00236E6A">
      <w:pPr>
        <w:widowControl/>
        <w:spacing w:before="100" w:beforeAutospacing="1" w:after="100" w:afterAutospacing="1" w:line="360" w:lineRule="auto"/>
        <w:jc w:val="left"/>
        <w:rPr>
          <w:rFonts w:ascii="宋体" w:cs="Times New Roman"/>
          <w:b/>
          <w:bCs/>
          <w:color w:val="3E3E3E"/>
          <w:kern w:val="0"/>
          <w:sz w:val="32"/>
          <w:szCs w:val="32"/>
        </w:rPr>
      </w:pPr>
      <w:r w:rsidRPr="00F95992">
        <w:rPr>
          <w:rFonts w:ascii="宋体" w:hAnsi="宋体" w:cs="宋体" w:hint="eastAsia"/>
          <w:b/>
          <w:bCs/>
          <w:color w:val="3E3E3E"/>
          <w:kern w:val="0"/>
          <w:sz w:val="32"/>
          <w:szCs w:val="32"/>
        </w:rPr>
        <w:t>一、主要职责</w:t>
      </w:r>
    </w:p>
    <w:p w:rsidR="00E65BF5" w:rsidRPr="00F95992" w:rsidRDefault="00E65BF5" w:rsidP="00AB6B29">
      <w:pPr>
        <w:ind w:firstLineChars="200" w:firstLine="640"/>
        <w:rPr>
          <w:rFonts w:ascii="仿宋_GB2312" w:eastAsia="仿宋_GB2312" w:hAnsi="仿宋"/>
          <w:sz w:val="32"/>
        </w:rPr>
      </w:pPr>
      <w:r w:rsidRPr="00F95992">
        <w:rPr>
          <w:rFonts w:ascii="仿宋_GB2312" w:eastAsia="仿宋_GB2312" w:hAnsi="仿宋"/>
          <w:sz w:val="32"/>
        </w:rPr>
        <w:t>1</w:t>
      </w:r>
      <w:r w:rsidRPr="00F95992">
        <w:rPr>
          <w:rFonts w:ascii="仿宋_GB2312" w:eastAsia="仿宋_GB2312" w:hAnsi="仿宋" w:hint="eastAsia"/>
          <w:sz w:val="32"/>
        </w:rPr>
        <w:t>、承担乡镇党委、人大、政府、政协、纪委以及共青团和妇联等群团组织的各项日常工作，负责各项中心工作的组织和综合协调。</w:t>
      </w:r>
    </w:p>
    <w:p w:rsidR="00E65BF5" w:rsidRPr="00F95992" w:rsidRDefault="00E65BF5" w:rsidP="00E65BF5">
      <w:pPr>
        <w:ind w:firstLineChars="200" w:firstLine="640"/>
        <w:rPr>
          <w:rFonts w:ascii="仿宋_GB2312" w:eastAsia="仿宋_GB2312" w:hAnsi="仿宋"/>
          <w:sz w:val="32"/>
        </w:rPr>
      </w:pPr>
      <w:r w:rsidRPr="00F95992">
        <w:rPr>
          <w:rFonts w:ascii="仿宋_GB2312" w:eastAsia="仿宋_GB2312" w:hAnsi="仿宋"/>
          <w:sz w:val="32"/>
        </w:rPr>
        <w:t>2</w:t>
      </w:r>
      <w:r w:rsidRPr="00F95992">
        <w:rPr>
          <w:rFonts w:ascii="仿宋_GB2312" w:eastAsia="仿宋_GB2312" w:hAnsi="仿宋" w:hint="eastAsia"/>
          <w:sz w:val="32"/>
        </w:rPr>
        <w:t>、承担工业、农业、林业、水利和第三产业发展规划、招商引资、项目开发、市场开发与管理、统计、安全监察等工作，协调与经济发展相关的工作。</w:t>
      </w:r>
    </w:p>
    <w:p w:rsidR="00E65BF5" w:rsidRPr="00F95992" w:rsidRDefault="00E65BF5" w:rsidP="00E65BF5">
      <w:pPr>
        <w:ind w:firstLineChars="200" w:firstLine="640"/>
        <w:rPr>
          <w:rFonts w:ascii="仿宋_GB2312" w:eastAsia="仿宋_GB2312" w:hAnsi="仿宋"/>
          <w:sz w:val="32"/>
        </w:rPr>
      </w:pPr>
      <w:r w:rsidRPr="00F95992">
        <w:rPr>
          <w:rFonts w:ascii="仿宋_GB2312" w:eastAsia="仿宋_GB2312" w:hAnsi="仿宋"/>
          <w:sz w:val="32"/>
        </w:rPr>
        <w:t>3</w:t>
      </w:r>
      <w:r w:rsidRPr="00F95992">
        <w:rPr>
          <w:rFonts w:ascii="仿宋_GB2312" w:eastAsia="仿宋_GB2312" w:hAnsi="仿宋" w:hint="eastAsia"/>
          <w:sz w:val="32"/>
        </w:rPr>
        <w:t>、承担人口与计划生育、村镇规划建设、民政、民族宗教、社会治安综合治理、信访和维护社会稳定、劳动和社会保障、教科文体卫生工作，协调与社会事务相关的工作。</w:t>
      </w:r>
    </w:p>
    <w:p w:rsidR="00E65BF5" w:rsidRPr="00F95992" w:rsidRDefault="00E65BF5" w:rsidP="00E65BF5">
      <w:pPr>
        <w:ind w:firstLineChars="200" w:firstLine="640"/>
        <w:rPr>
          <w:rFonts w:ascii="仿宋_GB2312" w:eastAsia="仿宋_GB2312" w:hAnsi="仿宋"/>
          <w:sz w:val="32"/>
        </w:rPr>
      </w:pPr>
      <w:r w:rsidRPr="00F95992">
        <w:rPr>
          <w:rFonts w:ascii="仿宋_GB2312" w:eastAsia="仿宋_GB2312" w:hAnsi="仿宋"/>
          <w:sz w:val="32"/>
        </w:rPr>
        <w:t>4</w:t>
      </w:r>
      <w:r w:rsidRPr="00F95992">
        <w:rPr>
          <w:rFonts w:ascii="仿宋_GB2312" w:eastAsia="仿宋_GB2312" w:hAnsi="仿宋" w:hint="eastAsia"/>
          <w:sz w:val="32"/>
        </w:rPr>
        <w:t>、承担乡镇财政收支和总预算、财务核算、国有资产管理等项业务。承担村级财务的监督、检查；村级集体收入预决算的初审；村级财务的审核。</w:t>
      </w:r>
    </w:p>
    <w:p w:rsidR="00CD1BE7" w:rsidRPr="00F95992" w:rsidRDefault="00E65BF5" w:rsidP="00E65BF5">
      <w:pPr>
        <w:ind w:firstLineChars="200" w:firstLine="640"/>
        <w:rPr>
          <w:rFonts w:ascii="仿宋_GB2312" w:eastAsia="仿宋_GB2312" w:hAnsi="仿宋"/>
          <w:sz w:val="32"/>
        </w:rPr>
      </w:pPr>
      <w:r w:rsidRPr="00F95992">
        <w:rPr>
          <w:rFonts w:ascii="仿宋_GB2312" w:eastAsia="仿宋_GB2312" w:hAnsi="仿宋"/>
          <w:sz w:val="32"/>
        </w:rPr>
        <w:t>5</w:t>
      </w:r>
      <w:r w:rsidRPr="00F95992">
        <w:rPr>
          <w:rFonts w:ascii="仿宋_GB2312" w:eastAsia="仿宋_GB2312" w:hAnsi="仿宋" w:hint="eastAsia"/>
          <w:sz w:val="32"/>
        </w:rPr>
        <w:t>、对农业经济活动进行引导；为农民提供可靠信息；组织农民参加科技培训；对农业、林业、畜牧业、水利进行技术性指导和保障服务。</w:t>
      </w:r>
    </w:p>
    <w:tbl>
      <w:tblPr>
        <w:tblW w:w="7215" w:type="dxa"/>
        <w:jc w:val="center"/>
        <w:tblCellSpacing w:w="0" w:type="dxa"/>
        <w:tblLayout w:type="fixed"/>
        <w:tblCellMar>
          <w:left w:w="0" w:type="dxa"/>
          <w:right w:w="0" w:type="dxa"/>
        </w:tblCellMar>
        <w:tblLook w:val="04A0"/>
      </w:tblPr>
      <w:tblGrid>
        <w:gridCol w:w="7215"/>
      </w:tblGrid>
      <w:tr w:rsidR="00CD1BE7" w:rsidRPr="00F95992">
        <w:trPr>
          <w:trHeight w:val="420"/>
          <w:tblCellSpacing w:w="0" w:type="dxa"/>
          <w:jc w:val="center"/>
        </w:trPr>
        <w:tc>
          <w:tcPr>
            <w:tcW w:w="7215" w:type="dxa"/>
            <w:vAlign w:val="center"/>
          </w:tcPr>
          <w:p w:rsidR="00CD1BE7" w:rsidRPr="00F95992" w:rsidRDefault="00236E6A">
            <w:pPr>
              <w:widowControl/>
              <w:spacing w:after="380" w:line="360" w:lineRule="auto"/>
              <w:jc w:val="left"/>
              <w:rPr>
                <w:rFonts w:ascii="宋体" w:hAnsi="宋体" w:cs="宋体"/>
                <w:b/>
                <w:bCs/>
                <w:color w:val="3E3E3E"/>
                <w:kern w:val="0"/>
                <w:sz w:val="32"/>
                <w:szCs w:val="32"/>
              </w:rPr>
            </w:pPr>
            <w:r w:rsidRPr="00F95992">
              <w:rPr>
                <w:rFonts w:ascii="宋体" w:hAnsi="宋体" w:cs="宋体" w:hint="eastAsia"/>
                <w:b/>
                <w:bCs/>
                <w:color w:val="3E3E3E"/>
                <w:kern w:val="0"/>
                <w:sz w:val="32"/>
                <w:szCs w:val="32"/>
              </w:rPr>
              <w:lastRenderedPageBreak/>
              <w:t>二、内设机构</w:t>
            </w:r>
          </w:p>
          <w:p w:rsidR="00CF21EF" w:rsidRPr="00F95992" w:rsidRDefault="00CF21EF" w:rsidP="00CF21EF">
            <w:pPr>
              <w:widowControl/>
              <w:spacing w:before="100" w:beforeAutospacing="1" w:after="100" w:afterAutospacing="1" w:line="360" w:lineRule="auto"/>
              <w:ind w:firstLineChars="200" w:firstLine="640"/>
              <w:jc w:val="left"/>
              <w:rPr>
                <w:rFonts w:ascii="仿宋_GB2312" w:eastAsia="仿宋_GB2312" w:hAnsi="宋体" w:cs="宋体"/>
                <w:bCs/>
                <w:color w:val="3E3E3E"/>
                <w:kern w:val="0"/>
                <w:sz w:val="32"/>
                <w:szCs w:val="32"/>
              </w:rPr>
            </w:pPr>
            <w:r w:rsidRPr="00F95992">
              <w:rPr>
                <w:rFonts w:ascii="仿宋_GB2312" w:eastAsia="仿宋_GB2312" w:hAnsi="宋体" w:cs="宋体" w:hint="eastAsia"/>
                <w:bCs/>
                <w:color w:val="3E3E3E"/>
                <w:kern w:val="0"/>
                <w:sz w:val="32"/>
                <w:szCs w:val="32"/>
              </w:rPr>
              <w:t>根据上述职责，长春市二道区英俊镇人民政府</w:t>
            </w:r>
            <w:r w:rsidR="00E81B7B" w:rsidRPr="00F95992">
              <w:rPr>
                <w:rFonts w:ascii="仿宋_GB2312" w:eastAsia="仿宋_GB2312" w:hAnsi="宋体" w:cs="宋体" w:hint="eastAsia"/>
                <w:bCs/>
                <w:color w:val="3E3E3E"/>
                <w:kern w:val="0"/>
                <w:sz w:val="32"/>
                <w:szCs w:val="32"/>
              </w:rPr>
              <w:t>（本级）</w:t>
            </w:r>
            <w:r w:rsidRPr="00F95992">
              <w:rPr>
                <w:rFonts w:ascii="仿宋_GB2312" w:eastAsia="仿宋_GB2312" w:hAnsi="宋体" w:cs="宋体" w:hint="eastAsia"/>
                <w:bCs/>
                <w:color w:val="3E3E3E"/>
                <w:kern w:val="0"/>
                <w:sz w:val="32"/>
                <w:szCs w:val="32"/>
              </w:rPr>
              <w:t>内设</w:t>
            </w:r>
            <w:r w:rsidR="006F2A39" w:rsidRPr="00F95992">
              <w:rPr>
                <w:rFonts w:ascii="仿宋_GB2312" w:eastAsia="仿宋_GB2312" w:hAnsi="宋体" w:cs="宋体" w:hint="eastAsia"/>
                <w:bCs/>
                <w:color w:val="3E3E3E"/>
                <w:kern w:val="0"/>
                <w:sz w:val="32"/>
                <w:szCs w:val="32"/>
              </w:rPr>
              <w:t>2</w:t>
            </w:r>
            <w:r w:rsidRPr="00F95992">
              <w:rPr>
                <w:rFonts w:ascii="仿宋_GB2312" w:eastAsia="仿宋_GB2312" w:hAnsi="宋体" w:cs="宋体" w:hint="eastAsia"/>
                <w:bCs/>
                <w:color w:val="3E3E3E"/>
                <w:kern w:val="0"/>
                <w:sz w:val="32"/>
                <w:szCs w:val="32"/>
              </w:rPr>
              <w:t>个机构，分别</w:t>
            </w:r>
            <w:r w:rsidR="0078320B" w:rsidRPr="00F95992">
              <w:rPr>
                <w:rFonts w:ascii="仿宋_GB2312" w:eastAsia="仿宋_GB2312" w:hAnsi="宋体" w:cs="宋体" w:hint="eastAsia"/>
                <w:bCs/>
                <w:color w:val="3E3E3E"/>
                <w:kern w:val="0"/>
                <w:sz w:val="32"/>
                <w:szCs w:val="32"/>
              </w:rPr>
              <w:t>长春市二道区英俊镇人民政府</w:t>
            </w:r>
            <w:r w:rsidR="00E744EB" w:rsidRPr="00F95992">
              <w:rPr>
                <w:rFonts w:ascii="仿宋_GB2312" w:eastAsia="仿宋_GB2312" w:hAnsi="宋体" w:cs="宋体" w:hint="eastAsia"/>
                <w:bCs/>
                <w:color w:val="3E3E3E"/>
                <w:kern w:val="0"/>
                <w:sz w:val="32"/>
                <w:szCs w:val="32"/>
              </w:rPr>
              <w:t>、</w:t>
            </w:r>
            <w:r w:rsidR="0006242D" w:rsidRPr="00F95992">
              <w:rPr>
                <w:rFonts w:ascii="仿宋_GB2312" w:eastAsia="仿宋_GB2312" w:hAnsi="宋体" w:cs="宋体" w:hint="eastAsia"/>
                <w:bCs/>
                <w:color w:val="3E3E3E"/>
                <w:kern w:val="0"/>
                <w:sz w:val="32"/>
                <w:szCs w:val="32"/>
              </w:rPr>
              <w:t>长春市二道区英俊镇综合服务中心</w:t>
            </w:r>
            <w:r w:rsidRPr="00F95992">
              <w:rPr>
                <w:rFonts w:ascii="仿宋_GB2312" w:eastAsia="仿宋_GB2312" w:hAnsi="宋体" w:cs="宋体" w:hint="eastAsia"/>
                <w:bCs/>
                <w:color w:val="3E3E3E"/>
                <w:kern w:val="0"/>
                <w:sz w:val="32"/>
                <w:szCs w:val="32"/>
              </w:rPr>
              <w:t>。</w:t>
            </w:r>
          </w:p>
          <w:p w:rsidR="001F5AC0" w:rsidRPr="00F95992" w:rsidRDefault="001F5AC0" w:rsidP="001F5AC0">
            <w:pPr>
              <w:widowControl/>
              <w:spacing w:before="100" w:beforeAutospacing="1" w:after="100" w:afterAutospacing="1" w:line="360" w:lineRule="auto"/>
              <w:jc w:val="left"/>
              <w:rPr>
                <w:rFonts w:ascii="宋体" w:cs="Times New Roman"/>
                <w:b/>
                <w:bCs/>
                <w:color w:val="3E3E3E"/>
                <w:kern w:val="0"/>
                <w:sz w:val="32"/>
                <w:szCs w:val="32"/>
              </w:rPr>
            </w:pPr>
            <w:r w:rsidRPr="00F95992">
              <w:rPr>
                <w:rFonts w:ascii="宋体" w:hAnsi="宋体" w:cs="宋体" w:hint="eastAsia"/>
                <w:b/>
                <w:bCs/>
                <w:color w:val="3E3E3E"/>
                <w:kern w:val="0"/>
                <w:sz w:val="32"/>
                <w:szCs w:val="32"/>
              </w:rPr>
              <w:t>三、预算基本情况</w:t>
            </w:r>
          </w:p>
          <w:p w:rsidR="001F5AC0" w:rsidRPr="00F95992" w:rsidRDefault="001F5AC0" w:rsidP="001F5AC0">
            <w:pPr>
              <w:widowControl/>
              <w:spacing w:before="100" w:beforeAutospacing="1" w:after="100" w:afterAutospacing="1" w:line="360" w:lineRule="auto"/>
              <w:jc w:val="left"/>
              <w:rPr>
                <w:rFonts w:ascii="宋体" w:cs="Times New Roman"/>
                <w:b/>
                <w:bCs/>
                <w:color w:val="3E3E3E"/>
                <w:kern w:val="0"/>
                <w:sz w:val="32"/>
                <w:szCs w:val="32"/>
              </w:rPr>
            </w:pPr>
            <w:r w:rsidRPr="00F95992">
              <w:rPr>
                <w:rFonts w:ascii="宋体" w:hAnsi="宋体" w:cs="宋体" w:hint="eastAsia"/>
                <w:b/>
                <w:bCs/>
                <w:color w:val="3E3E3E"/>
                <w:kern w:val="0"/>
                <w:sz w:val="32"/>
                <w:szCs w:val="32"/>
              </w:rPr>
              <w:t>（一）部门预算单位构成</w:t>
            </w:r>
          </w:p>
          <w:p w:rsidR="00CF21EF" w:rsidRPr="00F95992" w:rsidRDefault="00CF21EF" w:rsidP="00CF21EF">
            <w:pPr>
              <w:widowControl/>
              <w:spacing w:before="100" w:beforeAutospacing="1" w:after="100" w:afterAutospacing="1" w:line="360" w:lineRule="auto"/>
              <w:ind w:firstLineChars="200" w:firstLine="640"/>
              <w:jc w:val="left"/>
              <w:rPr>
                <w:rFonts w:ascii="仿宋_GB2312" w:eastAsia="仿宋_GB2312" w:hAnsi="宋体" w:cs="宋体"/>
                <w:bCs/>
                <w:color w:val="3E3E3E"/>
                <w:kern w:val="0"/>
                <w:sz w:val="32"/>
                <w:szCs w:val="32"/>
              </w:rPr>
            </w:pPr>
            <w:r w:rsidRPr="00F95992">
              <w:rPr>
                <w:rFonts w:ascii="仿宋_GB2312" w:eastAsia="仿宋_GB2312" w:hAnsi="宋体" w:cs="宋体" w:hint="eastAsia"/>
                <w:bCs/>
                <w:color w:val="3E3E3E"/>
                <w:kern w:val="0"/>
                <w:sz w:val="32"/>
                <w:szCs w:val="32"/>
              </w:rPr>
              <w:t>长春市二道区英俊镇人民政府</w:t>
            </w:r>
            <w:r w:rsidR="00550473" w:rsidRPr="00F95992">
              <w:rPr>
                <w:rFonts w:ascii="仿宋_GB2312" w:eastAsia="仿宋_GB2312" w:hAnsi="宋体" w:cs="宋体" w:hint="eastAsia"/>
                <w:bCs/>
                <w:color w:val="3E3E3E"/>
                <w:kern w:val="0"/>
                <w:sz w:val="32"/>
                <w:szCs w:val="32"/>
              </w:rPr>
              <w:t>本级和所属事业单位，共计</w:t>
            </w:r>
            <w:r w:rsidR="00625467" w:rsidRPr="00F95992">
              <w:rPr>
                <w:rFonts w:ascii="仿宋_GB2312" w:eastAsia="仿宋_GB2312" w:hAnsi="宋体" w:cs="宋体" w:hint="eastAsia"/>
                <w:bCs/>
                <w:color w:val="3E3E3E"/>
                <w:kern w:val="0"/>
                <w:sz w:val="32"/>
                <w:szCs w:val="32"/>
              </w:rPr>
              <w:t>1</w:t>
            </w:r>
            <w:r w:rsidR="00550473" w:rsidRPr="00F95992">
              <w:rPr>
                <w:rFonts w:ascii="仿宋_GB2312" w:eastAsia="仿宋_GB2312" w:hAnsi="宋体" w:cs="宋体" w:hint="eastAsia"/>
                <w:bCs/>
                <w:color w:val="3E3E3E"/>
                <w:kern w:val="0"/>
                <w:sz w:val="32"/>
                <w:szCs w:val="32"/>
              </w:rPr>
              <w:t>个预算单位。</w:t>
            </w:r>
          </w:p>
          <w:p w:rsidR="00CF21EF" w:rsidRPr="00F95992" w:rsidRDefault="00CF21EF" w:rsidP="00625467">
            <w:pPr>
              <w:widowControl/>
              <w:numPr>
                <w:ilvl w:val="0"/>
                <w:numId w:val="1"/>
              </w:numPr>
              <w:spacing w:before="100" w:beforeAutospacing="1" w:after="100" w:afterAutospacing="1" w:line="360" w:lineRule="auto"/>
              <w:jc w:val="left"/>
              <w:rPr>
                <w:rFonts w:ascii="仿宋_GB2312" w:eastAsia="仿宋_GB2312" w:hAnsi="宋体" w:cs="宋体"/>
                <w:bCs/>
                <w:color w:val="3E3E3E"/>
                <w:kern w:val="0"/>
                <w:sz w:val="32"/>
                <w:szCs w:val="32"/>
              </w:rPr>
            </w:pPr>
            <w:r w:rsidRPr="00F95992">
              <w:rPr>
                <w:rFonts w:ascii="仿宋_GB2312" w:eastAsia="仿宋_GB2312" w:hAnsi="宋体" w:cs="宋体" w:hint="eastAsia"/>
                <w:bCs/>
                <w:color w:val="3E3E3E"/>
                <w:kern w:val="0"/>
                <w:sz w:val="32"/>
                <w:szCs w:val="32"/>
              </w:rPr>
              <w:t>长春市二道区英俊镇人民政府（本级）</w:t>
            </w:r>
          </w:p>
        </w:tc>
      </w:tr>
    </w:tbl>
    <w:p w:rsidR="00CD1BE7" w:rsidRPr="00F95992" w:rsidRDefault="00236E6A">
      <w:pPr>
        <w:widowControl/>
        <w:spacing w:before="100" w:beforeAutospacing="1" w:after="100" w:afterAutospacing="1" w:line="360" w:lineRule="auto"/>
        <w:jc w:val="left"/>
        <w:rPr>
          <w:rFonts w:ascii="宋体" w:cs="Times New Roman"/>
          <w:b/>
          <w:bCs/>
          <w:color w:val="3E3E3E"/>
          <w:kern w:val="0"/>
          <w:sz w:val="32"/>
          <w:szCs w:val="32"/>
        </w:rPr>
      </w:pPr>
      <w:r w:rsidRPr="00F95992">
        <w:rPr>
          <w:rFonts w:ascii="宋体" w:hAnsi="宋体" w:cs="宋体" w:hint="eastAsia"/>
          <w:color w:val="3E3E3E"/>
          <w:kern w:val="0"/>
          <w:sz w:val="32"/>
          <w:szCs w:val="32"/>
        </w:rPr>
        <w:t xml:space="preserve">　　</w:t>
      </w:r>
      <w:r w:rsidRPr="00F95992">
        <w:rPr>
          <w:rFonts w:ascii="宋体" w:hAnsi="宋体" w:cs="宋体"/>
          <w:b/>
          <w:bCs/>
          <w:color w:val="3E3E3E"/>
          <w:kern w:val="0"/>
          <w:sz w:val="32"/>
          <w:szCs w:val="32"/>
        </w:rPr>
        <w:t>(</w:t>
      </w:r>
      <w:r w:rsidRPr="00F95992">
        <w:rPr>
          <w:rFonts w:ascii="宋体" w:hAnsi="宋体" w:cs="宋体" w:hint="eastAsia"/>
          <w:b/>
          <w:bCs/>
          <w:color w:val="3E3E3E"/>
          <w:kern w:val="0"/>
          <w:sz w:val="32"/>
          <w:szCs w:val="32"/>
        </w:rPr>
        <w:t>二</w:t>
      </w:r>
      <w:r w:rsidRPr="00F95992">
        <w:rPr>
          <w:rFonts w:ascii="宋体" w:hAnsi="宋体" w:cs="宋体"/>
          <w:b/>
          <w:bCs/>
          <w:color w:val="3E3E3E"/>
          <w:kern w:val="0"/>
          <w:sz w:val="32"/>
          <w:szCs w:val="32"/>
        </w:rPr>
        <w:t>)</w:t>
      </w:r>
      <w:r w:rsidRPr="00F95992">
        <w:rPr>
          <w:rFonts w:ascii="宋体" w:hAnsi="宋体" w:cs="宋体" w:hint="eastAsia"/>
          <w:b/>
          <w:bCs/>
          <w:color w:val="3E3E3E"/>
          <w:kern w:val="0"/>
          <w:sz w:val="32"/>
          <w:szCs w:val="32"/>
        </w:rPr>
        <w:t>预算单位人员构成情况</w:t>
      </w:r>
    </w:p>
    <w:p w:rsidR="00CD1BE7" w:rsidRPr="00F95992" w:rsidRDefault="00236E6A">
      <w:pPr>
        <w:widowControl/>
        <w:spacing w:before="100" w:beforeAutospacing="1" w:after="100" w:afterAutospacing="1" w:line="360" w:lineRule="auto"/>
        <w:jc w:val="left"/>
        <w:rPr>
          <w:rFonts w:ascii="宋体" w:cs="Times New Roman"/>
          <w:color w:val="3E3E3E"/>
          <w:kern w:val="0"/>
          <w:sz w:val="32"/>
          <w:szCs w:val="32"/>
        </w:rPr>
      </w:pPr>
      <w:r w:rsidRPr="00F95992">
        <w:rPr>
          <w:rFonts w:ascii="宋体" w:hAnsi="宋体" w:cs="宋体" w:hint="eastAsia"/>
          <w:color w:val="3E3E3E"/>
          <w:kern w:val="0"/>
          <w:sz w:val="32"/>
          <w:szCs w:val="32"/>
        </w:rPr>
        <w:t xml:space="preserve">　　</w:t>
      </w:r>
      <w:r w:rsidR="00853DCC" w:rsidRPr="00F95992">
        <w:rPr>
          <w:rFonts w:ascii="仿宋_GB2312" w:eastAsia="仿宋_GB2312" w:hAnsi="宋体" w:cs="宋体" w:hint="eastAsia"/>
          <w:bCs/>
          <w:color w:val="3E3E3E"/>
          <w:kern w:val="0"/>
          <w:sz w:val="32"/>
          <w:szCs w:val="32"/>
        </w:rPr>
        <w:t>长春市二道区英俊镇人民政府</w:t>
      </w:r>
      <w:r w:rsidRPr="00F95992">
        <w:rPr>
          <w:rFonts w:ascii="仿宋_GB2312" w:eastAsia="仿宋_GB2312" w:hAnsi="宋体" w:cs="宋体" w:hint="eastAsia"/>
          <w:bCs/>
          <w:color w:val="3E3E3E"/>
          <w:kern w:val="0"/>
          <w:sz w:val="32"/>
          <w:szCs w:val="32"/>
        </w:rPr>
        <w:t>本级和所属事业单位现有人员</w:t>
      </w:r>
      <w:r w:rsidR="000030E4" w:rsidRPr="00F95992">
        <w:rPr>
          <w:rFonts w:ascii="仿宋_GB2312" w:eastAsia="仿宋_GB2312" w:hAnsi="宋体" w:cs="宋体" w:hint="eastAsia"/>
          <w:bCs/>
          <w:color w:val="3E3E3E"/>
          <w:kern w:val="0"/>
          <w:sz w:val="32"/>
          <w:szCs w:val="32"/>
        </w:rPr>
        <w:t>18</w:t>
      </w:r>
      <w:r w:rsidR="00893B7B">
        <w:rPr>
          <w:rFonts w:ascii="仿宋_GB2312" w:eastAsia="仿宋_GB2312" w:hAnsi="宋体" w:cs="宋体" w:hint="eastAsia"/>
          <w:bCs/>
          <w:color w:val="3E3E3E"/>
          <w:kern w:val="0"/>
          <w:sz w:val="32"/>
          <w:szCs w:val="32"/>
        </w:rPr>
        <w:t>3</w:t>
      </w:r>
      <w:r w:rsidRPr="00F95992">
        <w:rPr>
          <w:rFonts w:ascii="仿宋_GB2312" w:eastAsia="仿宋_GB2312" w:hAnsi="宋体" w:cs="宋体" w:hint="eastAsia"/>
          <w:bCs/>
          <w:color w:val="3E3E3E"/>
          <w:kern w:val="0"/>
          <w:sz w:val="32"/>
          <w:szCs w:val="32"/>
        </w:rPr>
        <w:t>人，其中，在职人员</w:t>
      </w:r>
      <w:r w:rsidR="00893B7B">
        <w:rPr>
          <w:rFonts w:ascii="仿宋_GB2312" w:eastAsia="仿宋_GB2312" w:hAnsi="宋体" w:cs="宋体" w:hint="eastAsia"/>
          <w:bCs/>
          <w:color w:val="3E3E3E"/>
          <w:kern w:val="0"/>
          <w:sz w:val="32"/>
          <w:szCs w:val="32"/>
        </w:rPr>
        <w:t>78</w:t>
      </w:r>
      <w:r w:rsidRPr="00F95992">
        <w:rPr>
          <w:rFonts w:ascii="仿宋_GB2312" w:eastAsia="仿宋_GB2312" w:hAnsi="宋体" w:cs="宋体" w:hint="eastAsia"/>
          <w:bCs/>
          <w:color w:val="3E3E3E"/>
          <w:kern w:val="0"/>
          <w:sz w:val="32"/>
          <w:szCs w:val="32"/>
        </w:rPr>
        <w:t>人员，离退休人员</w:t>
      </w:r>
      <w:r w:rsidRPr="00F95992">
        <w:rPr>
          <w:rFonts w:ascii="仿宋_GB2312" w:eastAsia="仿宋_GB2312" w:hAnsi="宋体" w:cs="宋体"/>
          <w:bCs/>
          <w:color w:val="3E3E3E"/>
          <w:kern w:val="0"/>
          <w:sz w:val="32"/>
          <w:szCs w:val="32"/>
        </w:rPr>
        <w:t>1</w:t>
      </w:r>
      <w:r w:rsidR="005D0596" w:rsidRPr="00F95992">
        <w:rPr>
          <w:rFonts w:ascii="仿宋_GB2312" w:eastAsia="仿宋_GB2312" w:hAnsi="宋体" w:cs="宋体" w:hint="eastAsia"/>
          <w:bCs/>
          <w:color w:val="3E3E3E"/>
          <w:kern w:val="0"/>
          <w:sz w:val="32"/>
          <w:szCs w:val="32"/>
        </w:rPr>
        <w:t>0</w:t>
      </w:r>
      <w:r w:rsidR="00893B7B">
        <w:rPr>
          <w:rFonts w:ascii="仿宋_GB2312" w:eastAsia="仿宋_GB2312" w:hAnsi="宋体" w:cs="宋体" w:hint="eastAsia"/>
          <w:bCs/>
          <w:color w:val="3E3E3E"/>
          <w:kern w:val="0"/>
          <w:sz w:val="32"/>
          <w:szCs w:val="32"/>
        </w:rPr>
        <w:t>5</w:t>
      </w:r>
      <w:r w:rsidRPr="00F95992">
        <w:rPr>
          <w:rFonts w:ascii="仿宋_GB2312" w:eastAsia="仿宋_GB2312" w:hAnsi="宋体" w:cs="宋体" w:hint="eastAsia"/>
          <w:bCs/>
          <w:color w:val="3E3E3E"/>
          <w:kern w:val="0"/>
          <w:sz w:val="32"/>
          <w:szCs w:val="32"/>
        </w:rPr>
        <w:t>人。</w:t>
      </w:r>
    </w:p>
    <w:p w:rsidR="00CD1BE7" w:rsidRPr="00F95992" w:rsidRDefault="00CD1BE7">
      <w:pPr>
        <w:widowControl/>
        <w:spacing w:before="100" w:beforeAutospacing="1" w:after="100" w:afterAutospacing="1" w:line="360" w:lineRule="auto"/>
        <w:jc w:val="left"/>
        <w:rPr>
          <w:rFonts w:ascii="黑体" w:eastAsia="黑体" w:hAnsi="黑体" w:cs="黑体"/>
          <w:sz w:val="32"/>
          <w:szCs w:val="32"/>
        </w:rPr>
      </w:pPr>
    </w:p>
    <w:p w:rsidR="00CD1BE7" w:rsidRPr="00F95992" w:rsidRDefault="00CD1BE7">
      <w:pPr>
        <w:widowControl/>
        <w:spacing w:before="100" w:beforeAutospacing="1" w:after="100" w:afterAutospacing="1" w:line="360" w:lineRule="auto"/>
        <w:jc w:val="left"/>
        <w:rPr>
          <w:rFonts w:ascii="黑体" w:eastAsia="黑体" w:hAnsi="黑体" w:cs="黑体"/>
          <w:sz w:val="32"/>
          <w:szCs w:val="32"/>
        </w:rPr>
      </w:pPr>
    </w:p>
    <w:p w:rsidR="00CD1BE7" w:rsidRPr="00F95992" w:rsidRDefault="00CD1BE7">
      <w:pPr>
        <w:widowControl/>
        <w:spacing w:before="100" w:beforeAutospacing="1" w:after="100" w:afterAutospacing="1" w:line="360" w:lineRule="auto"/>
        <w:jc w:val="left"/>
        <w:rPr>
          <w:rFonts w:ascii="黑体" w:eastAsia="黑体" w:hAnsi="黑体" w:cs="黑体"/>
          <w:sz w:val="32"/>
          <w:szCs w:val="32"/>
        </w:rPr>
      </w:pPr>
    </w:p>
    <w:p w:rsidR="00CD1BE7" w:rsidRPr="00F95992" w:rsidRDefault="00236E6A">
      <w:pPr>
        <w:widowControl/>
        <w:spacing w:before="100" w:beforeAutospacing="1" w:after="100" w:afterAutospacing="1" w:line="360" w:lineRule="auto"/>
        <w:jc w:val="left"/>
        <w:rPr>
          <w:rFonts w:ascii="宋体" w:cs="Times New Roman"/>
          <w:color w:val="3E3E3E"/>
          <w:kern w:val="0"/>
          <w:sz w:val="32"/>
          <w:szCs w:val="32"/>
        </w:rPr>
      </w:pPr>
      <w:r w:rsidRPr="00F95992">
        <w:rPr>
          <w:rFonts w:ascii="黑体" w:eastAsia="黑体" w:hAnsi="黑体" w:cs="黑体" w:hint="eastAsia"/>
          <w:sz w:val="32"/>
          <w:szCs w:val="32"/>
        </w:rPr>
        <w:lastRenderedPageBreak/>
        <w:t>第二部分</w:t>
      </w:r>
      <w:r w:rsidRPr="00F95992">
        <w:rPr>
          <w:rFonts w:ascii="黑体" w:eastAsia="黑体" w:hAnsi="黑体" w:cs="黑体"/>
          <w:sz w:val="32"/>
          <w:szCs w:val="32"/>
        </w:rPr>
        <w:t xml:space="preserve"> 20</w:t>
      </w:r>
      <w:r w:rsidRPr="00F95992">
        <w:rPr>
          <w:rFonts w:ascii="黑体" w:eastAsia="黑体" w:hAnsi="黑体" w:cs="黑体" w:hint="eastAsia"/>
          <w:sz w:val="32"/>
          <w:szCs w:val="32"/>
        </w:rPr>
        <w:t>20年度部门预算表</w:t>
      </w:r>
    </w:p>
    <w:p w:rsidR="00CD1BE7" w:rsidRPr="00F95992" w:rsidRDefault="0076770B">
      <w:pPr>
        <w:widowControl/>
        <w:spacing w:before="100" w:beforeAutospacing="1" w:after="100" w:afterAutospacing="1" w:line="360" w:lineRule="auto"/>
        <w:jc w:val="left"/>
      </w:pPr>
      <w:hyperlink r:id="rId9" w:history="1">
        <w:r w:rsidR="00236E6A" w:rsidRPr="00F95992">
          <w:rPr>
            <w:rFonts w:ascii="宋体" w:hAnsi="宋体" w:cs="宋体"/>
            <w:color w:val="3E3E3E"/>
            <w:kern w:val="0"/>
            <w:sz w:val="32"/>
            <w:szCs w:val="32"/>
          </w:rPr>
          <w:t>1.20</w:t>
        </w:r>
        <w:r w:rsidR="00236E6A" w:rsidRPr="00F95992">
          <w:rPr>
            <w:rFonts w:ascii="宋体" w:hAnsi="宋体" w:cs="宋体" w:hint="eastAsia"/>
            <w:color w:val="3E3E3E"/>
            <w:kern w:val="0"/>
            <w:sz w:val="32"/>
            <w:szCs w:val="32"/>
          </w:rPr>
          <w:t>20年财政拨款收支总表</w:t>
        </w:r>
      </w:hyperlink>
    </w:p>
    <w:p w:rsidR="00290F27" w:rsidRPr="00F95992" w:rsidRDefault="0017173D">
      <w:pPr>
        <w:widowControl/>
        <w:spacing w:before="100" w:beforeAutospacing="1" w:after="100" w:afterAutospacing="1" w:line="360" w:lineRule="auto"/>
        <w:jc w:val="left"/>
        <w:rPr>
          <w:rFonts w:ascii="宋体" w:cs="Times New Roman"/>
          <w:color w:val="3E3E3E"/>
          <w:kern w:val="0"/>
          <w:sz w:val="32"/>
          <w:szCs w:val="32"/>
        </w:rPr>
      </w:pPr>
      <w:r w:rsidRPr="0076770B">
        <w:rPr>
          <w:rFonts w:ascii="宋体" w:cs="Times New Roman"/>
          <w:color w:val="3E3E3E"/>
          <w:kern w:val="0"/>
          <w:sz w:val="32"/>
          <w:szCs w:val="32"/>
        </w:rPr>
        <w:object w:dxaOrig="14333" w:dyaOrig="74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05pt;height:213.6pt" o:ole="">
            <v:imagedata r:id="rId10" o:title=""/>
          </v:shape>
          <o:OLEObject Type="Embed" ProgID="Excel.Sheet.8" ShapeID="_x0000_i1025" DrawAspect="Content" ObjectID="_1666166992" r:id="rId11"/>
        </w:object>
      </w:r>
    </w:p>
    <w:p w:rsidR="006553FF" w:rsidRPr="00F95992" w:rsidRDefault="0076770B" w:rsidP="006553FF">
      <w:pPr>
        <w:widowControl/>
        <w:spacing w:before="100" w:beforeAutospacing="1" w:after="100" w:afterAutospacing="1" w:line="360" w:lineRule="auto"/>
        <w:jc w:val="left"/>
        <w:rPr>
          <w:rFonts w:ascii="宋体" w:cs="Times New Roman"/>
          <w:color w:val="3E3E3E"/>
          <w:kern w:val="0"/>
          <w:sz w:val="32"/>
          <w:szCs w:val="32"/>
        </w:rPr>
      </w:pPr>
      <w:hyperlink r:id="rId12" w:history="1">
        <w:r w:rsidR="006553FF" w:rsidRPr="00F95992">
          <w:rPr>
            <w:rFonts w:ascii="宋体" w:hAnsi="宋体" w:cs="宋体"/>
            <w:color w:val="3E3E3E"/>
            <w:kern w:val="0"/>
            <w:sz w:val="32"/>
            <w:szCs w:val="32"/>
          </w:rPr>
          <w:t>2.20</w:t>
        </w:r>
        <w:r w:rsidR="006553FF" w:rsidRPr="00F95992">
          <w:rPr>
            <w:rFonts w:ascii="宋体" w:hAnsi="宋体" w:cs="宋体" w:hint="eastAsia"/>
            <w:color w:val="3E3E3E"/>
            <w:kern w:val="0"/>
            <w:sz w:val="32"/>
            <w:szCs w:val="32"/>
          </w:rPr>
          <w:t>20年一般公共预算预算支出表</w:t>
        </w:r>
      </w:hyperlink>
    </w:p>
    <w:p w:rsidR="00C120CF" w:rsidRPr="00F95992" w:rsidRDefault="00FF7DA1">
      <w:pPr>
        <w:widowControl/>
        <w:spacing w:before="100" w:beforeAutospacing="1" w:after="100" w:afterAutospacing="1" w:line="360" w:lineRule="auto"/>
        <w:jc w:val="left"/>
        <w:rPr>
          <w:rFonts w:ascii="宋体" w:hAnsi="宋体" w:cs="宋体"/>
          <w:color w:val="3E3E3E"/>
          <w:kern w:val="0"/>
          <w:sz w:val="32"/>
          <w:szCs w:val="32"/>
        </w:rPr>
      </w:pPr>
      <w:r w:rsidRPr="0076770B">
        <w:rPr>
          <w:rFonts w:ascii="宋体" w:hAnsi="宋体" w:cs="宋体"/>
          <w:color w:val="3E3E3E"/>
          <w:kern w:val="0"/>
          <w:sz w:val="32"/>
          <w:szCs w:val="32"/>
        </w:rPr>
        <w:object w:dxaOrig="15939" w:dyaOrig="10649">
          <v:shape id="_x0000_i1026" type="#_x0000_t75" style="width:418.7pt;height:278.9pt" o:ole="">
            <v:imagedata r:id="rId13" o:title=""/>
          </v:shape>
          <o:OLEObject Type="Embed" ProgID="Excel.Sheet.8" ShapeID="_x0000_i1026" DrawAspect="Content" ObjectID="_1666166993" r:id="rId14"/>
        </w:object>
      </w:r>
    </w:p>
    <w:p w:rsidR="00CD1BE7" w:rsidRPr="00F95992" w:rsidRDefault="0076770B">
      <w:pPr>
        <w:widowControl/>
        <w:spacing w:before="100" w:beforeAutospacing="1" w:after="100" w:afterAutospacing="1" w:line="360" w:lineRule="auto"/>
        <w:jc w:val="left"/>
        <w:rPr>
          <w:rFonts w:ascii="宋体" w:cs="Times New Roman"/>
          <w:color w:val="3E3E3E"/>
          <w:kern w:val="0"/>
          <w:sz w:val="32"/>
          <w:szCs w:val="32"/>
        </w:rPr>
      </w:pPr>
      <w:hyperlink r:id="rId15" w:history="1">
        <w:r w:rsidR="00236E6A" w:rsidRPr="00F95992">
          <w:rPr>
            <w:rFonts w:ascii="宋体" w:hAnsi="宋体" w:cs="宋体"/>
            <w:color w:val="3E3E3E"/>
            <w:kern w:val="0"/>
            <w:sz w:val="32"/>
            <w:szCs w:val="32"/>
          </w:rPr>
          <w:t>3.20</w:t>
        </w:r>
        <w:r w:rsidR="00236E6A" w:rsidRPr="00F95992">
          <w:rPr>
            <w:rFonts w:ascii="宋体" w:hAnsi="宋体" w:cs="宋体" w:hint="eastAsia"/>
            <w:color w:val="3E3E3E"/>
            <w:kern w:val="0"/>
            <w:sz w:val="32"/>
            <w:szCs w:val="32"/>
          </w:rPr>
          <w:t>20年一般公共预算部门基本支出表</w:t>
        </w:r>
      </w:hyperlink>
    </w:p>
    <w:p w:rsidR="00CD1BE7" w:rsidRPr="00F95992" w:rsidRDefault="005E1A9C">
      <w:pPr>
        <w:widowControl/>
        <w:spacing w:before="100" w:beforeAutospacing="1" w:after="100" w:afterAutospacing="1" w:line="360" w:lineRule="auto"/>
        <w:jc w:val="left"/>
        <w:rPr>
          <w:rFonts w:ascii="宋体" w:cs="Times New Roman"/>
          <w:color w:val="3E3E3E"/>
          <w:kern w:val="0"/>
          <w:sz w:val="32"/>
          <w:szCs w:val="32"/>
        </w:rPr>
      </w:pPr>
      <w:r w:rsidRPr="0076770B">
        <w:rPr>
          <w:rFonts w:ascii="宋体" w:cs="Times New Roman"/>
          <w:color w:val="3E3E3E"/>
          <w:kern w:val="0"/>
          <w:sz w:val="32"/>
          <w:szCs w:val="32"/>
        </w:rPr>
        <w:object w:dxaOrig="10632" w:dyaOrig="9039">
          <v:shape id="_x0000_i1027" type="#_x0000_t75" style="width:414.45pt;height:352.75pt" o:ole="">
            <v:imagedata r:id="rId16" o:title=""/>
          </v:shape>
          <o:OLEObject Type="Embed" ProgID="Excel.Sheet.8" ShapeID="_x0000_i1027" DrawAspect="Content" ObjectID="_1666166994" r:id="rId17"/>
        </w:object>
      </w:r>
    </w:p>
    <w:p w:rsidR="00CD1BE7" w:rsidRDefault="00C15EEA">
      <w:pPr>
        <w:widowControl/>
        <w:spacing w:before="100" w:beforeAutospacing="1" w:after="100" w:afterAutospacing="1" w:line="360" w:lineRule="auto"/>
        <w:jc w:val="left"/>
      </w:pPr>
      <w:r w:rsidRPr="00F95992">
        <w:rPr>
          <w:rFonts w:ascii="宋体" w:cs="Times New Roman"/>
          <w:color w:val="3E3E3E"/>
          <w:kern w:val="0"/>
          <w:sz w:val="32"/>
          <w:szCs w:val="32"/>
        </w:rPr>
        <w:br w:type="page"/>
      </w:r>
      <w:hyperlink r:id="rId18" w:history="1">
        <w:r w:rsidR="00236E6A" w:rsidRPr="00F95992">
          <w:rPr>
            <w:rFonts w:ascii="宋体" w:hAnsi="宋体" w:cs="宋体"/>
            <w:color w:val="3E3E3E"/>
            <w:kern w:val="0"/>
            <w:sz w:val="32"/>
            <w:szCs w:val="32"/>
          </w:rPr>
          <w:t>4.20</w:t>
        </w:r>
        <w:r w:rsidR="00236E6A" w:rsidRPr="00F95992">
          <w:rPr>
            <w:rFonts w:ascii="宋体" w:hAnsi="宋体" w:cs="宋体" w:hint="eastAsia"/>
            <w:color w:val="3E3E3E"/>
            <w:kern w:val="0"/>
            <w:sz w:val="32"/>
            <w:szCs w:val="32"/>
          </w:rPr>
          <w:t>20年预算“三公经费”支出表</w:t>
        </w:r>
      </w:hyperlink>
    </w:p>
    <w:p w:rsidR="00BF7A53" w:rsidRPr="00F95992" w:rsidRDefault="00534906">
      <w:pPr>
        <w:widowControl/>
        <w:spacing w:before="100" w:beforeAutospacing="1" w:after="100" w:afterAutospacing="1" w:line="360" w:lineRule="auto"/>
        <w:jc w:val="left"/>
        <w:rPr>
          <w:rFonts w:ascii="宋体" w:cs="Times New Roman"/>
          <w:color w:val="3E3E3E"/>
          <w:kern w:val="0"/>
          <w:sz w:val="32"/>
          <w:szCs w:val="32"/>
        </w:rPr>
      </w:pPr>
      <w:r w:rsidRPr="0076770B">
        <w:rPr>
          <w:rFonts w:ascii="宋体" w:cs="Times New Roman"/>
          <w:color w:val="3E3E3E"/>
          <w:kern w:val="0"/>
          <w:sz w:val="32"/>
          <w:szCs w:val="32"/>
        </w:rPr>
        <w:object w:dxaOrig="11909" w:dyaOrig="8883">
          <v:shape id="_x0000_i1028" type="#_x0000_t75" style="width:416.25pt;height:311pt" o:ole="">
            <v:imagedata r:id="rId19" o:title=""/>
          </v:shape>
          <o:OLEObject Type="Embed" ProgID="Excel.Sheet.8" ShapeID="_x0000_i1028" DrawAspect="Content" ObjectID="_1666166995" r:id="rId20"/>
        </w:object>
      </w:r>
    </w:p>
    <w:p w:rsidR="00CD1BE7" w:rsidRPr="00F95992" w:rsidRDefault="0076770B">
      <w:pPr>
        <w:widowControl/>
        <w:spacing w:before="100" w:beforeAutospacing="1" w:after="100" w:afterAutospacing="1" w:line="360" w:lineRule="auto"/>
        <w:jc w:val="left"/>
        <w:rPr>
          <w:rFonts w:ascii="宋体" w:cs="Times New Roman"/>
          <w:color w:val="3E3E3E"/>
          <w:kern w:val="0"/>
          <w:sz w:val="32"/>
          <w:szCs w:val="32"/>
        </w:rPr>
      </w:pPr>
      <w:hyperlink r:id="rId21" w:history="1">
        <w:r w:rsidR="00236E6A" w:rsidRPr="00F95992">
          <w:rPr>
            <w:rFonts w:ascii="宋体" w:hAnsi="宋体" w:cs="宋体"/>
            <w:color w:val="3E3E3E"/>
            <w:kern w:val="0"/>
            <w:sz w:val="32"/>
            <w:szCs w:val="32"/>
          </w:rPr>
          <w:t>5.20</w:t>
        </w:r>
        <w:r w:rsidR="00236E6A" w:rsidRPr="00F95992">
          <w:rPr>
            <w:rFonts w:ascii="宋体" w:hAnsi="宋体" w:cs="宋体" w:hint="eastAsia"/>
            <w:color w:val="3E3E3E"/>
            <w:kern w:val="0"/>
            <w:sz w:val="32"/>
            <w:szCs w:val="32"/>
          </w:rPr>
          <w:t>20年预算基金支出表</w:t>
        </w:r>
      </w:hyperlink>
    </w:p>
    <w:p w:rsidR="00CD1BE7" w:rsidRPr="00F95992" w:rsidRDefault="006F6AEA">
      <w:pPr>
        <w:widowControl/>
        <w:spacing w:before="100" w:beforeAutospacing="1" w:after="100" w:afterAutospacing="1" w:line="360" w:lineRule="auto"/>
        <w:jc w:val="left"/>
        <w:rPr>
          <w:rFonts w:ascii="宋体" w:cs="Times New Roman"/>
          <w:color w:val="3E3E3E"/>
          <w:kern w:val="0"/>
          <w:sz w:val="32"/>
          <w:szCs w:val="32"/>
        </w:rPr>
      </w:pPr>
      <w:r w:rsidRPr="00F95992">
        <w:rPr>
          <w:rFonts w:ascii="宋体" w:cs="Times New Roman"/>
          <w:color w:val="3E3E3E"/>
          <w:kern w:val="0"/>
          <w:sz w:val="32"/>
          <w:szCs w:val="32"/>
        </w:rPr>
        <w:object w:dxaOrig="11628" w:dyaOrig="5042">
          <v:shape id="_x0000_i1029" type="#_x0000_t75" style="width:413.25pt;height:179.1pt" o:ole="">
            <v:imagedata r:id="rId22" o:title=""/>
          </v:shape>
          <o:OLEObject Type="Embed" ProgID="Excel.Sheet.8" ShapeID="_x0000_i1029" DrawAspect="Content" ObjectID="_1666166996" r:id="rId23"/>
        </w:object>
      </w:r>
    </w:p>
    <w:p w:rsidR="00BF25E1" w:rsidRPr="00F95992" w:rsidRDefault="00BF25E1">
      <w:pPr>
        <w:widowControl/>
        <w:spacing w:before="100" w:beforeAutospacing="1" w:after="100" w:afterAutospacing="1" w:line="360" w:lineRule="auto"/>
        <w:jc w:val="left"/>
        <w:rPr>
          <w:rFonts w:ascii="宋体" w:cs="Times New Roman"/>
          <w:color w:val="3E3E3E"/>
          <w:kern w:val="0"/>
          <w:sz w:val="32"/>
          <w:szCs w:val="32"/>
        </w:rPr>
      </w:pPr>
    </w:p>
    <w:p w:rsidR="00CD1BE7" w:rsidRDefault="0076770B">
      <w:pPr>
        <w:widowControl/>
        <w:spacing w:before="100" w:beforeAutospacing="1" w:after="100" w:afterAutospacing="1" w:line="360" w:lineRule="auto"/>
        <w:jc w:val="left"/>
      </w:pPr>
      <w:hyperlink r:id="rId24" w:history="1">
        <w:r w:rsidR="00236E6A" w:rsidRPr="00F95992">
          <w:rPr>
            <w:rFonts w:ascii="宋体" w:hAnsi="宋体" w:cs="宋体"/>
            <w:color w:val="3E3E3E"/>
            <w:kern w:val="0"/>
            <w:sz w:val="32"/>
            <w:szCs w:val="32"/>
          </w:rPr>
          <w:t>6.20</w:t>
        </w:r>
        <w:r w:rsidR="00236E6A" w:rsidRPr="00F95992">
          <w:rPr>
            <w:rFonts w:ascii="宋体" w:hAnsi="宋体" w:cs="宋体" w:hint="eastAsia"/>
            <w:color w:val="3E3E3E"/>
            <w:kern w:val="0"/>
            <w:sz w:val="32"/>
            <w:szCs w:val="32"/>
          </w:rPr>
          <w:t>20年预算部门收支总表</w:t>
        </w:r>
      </w:hyperlink>
    </w:p>
    <w:p w:rsidR="00EA57B4" w:rsidRPr="00F95992" w:rsidRDefault="000E2DD1">
      <w:pPr>
        <w:widowControl/>
        <w:spacing w:before="100" w:beforeAutospacing="1" w:after="100" w:afterAutospacing="1" w:line="360" w:lineRule="auto"/>
        <w:jc w:val="left"/>
        <w:rPr>
          <w:rFonts w:ascii="宋体" w:cs="Times New Roman"/>
          <w:color w:val="3E3E3E"/>
          <w:kern w:val="0"/>
          <w:sz w:val="32"/>
          <w:szCs w:val="32"/>
        </w:rPr>
      </w:pPr>
      <w:r>
        <w:rPr>
          <w:rFonts w:ascii="宋体" w:cs="Times New Roman"/>
          <w:color w:val="3E3E3E"/>
          <w:kern w:val="0"/>
          <w:sz w:val="32"/>
          <w:szCs w:val="32"/>
        </w:rPr>
        <w:object w:dxaOrig="12097" w:dyaOrig="8354">
          <v:shape id="_x0000_i1030" type="#_x0000_t75" style="width:409.6pt;height:282.55pt" o:ole="">
            <v:imagedata r:id="rId25" o:title=""/>
          </v:shape>
          <o:OLEObject Type="Embed" ProgID="Excel.Sheet.8" ShapeID="_x0000_i1030" DrawAspect="Content" ObjectID="_1666166997" r:id="rId26"/>
        </w:object>
      </w:r>
    </w:p>
    <w:p w:rsidR="00CD1BE7" w:rsidRPr="00F95992" w:rsidRDefault="0076770B">
      <w:pPr>
        <w:widowControl/>
        <w:spacing w:before="100" w:beforeAutospacing="1" w:after="100" w:afterAutospacing="1" w:line="360" w:lineRule="auto"/>
        <w:jc w:val="left"/>
        <w:rPr>
          <w:rFonts w:ascii="宋体" w:cs="Times New Roman"/>
          <w:color w:val="3E3E3E"/>
          <w:kern w:val="0"/>
          <w:sz w:val="32"/>
          <w:szCs w:val="32"/>
        </w:rPr>
      </w:pPr>
      <w:hyperlink r:id="rId27" w:history="1">
        <w:r w:rsidR="00236E6A" w:rsidRPr="00F95992">
          <w:rPr>
            <w:rFonts w:ascii="宋体" w:hAnsi="宋体" w:cs="宋体"/>
            <w:color w:val="3E3E3E"/>
            <w:kern w:val="0"/>
            <w:sz w:val="32"/>
            <w:szCs w:val="32"/>
          </w:rPr>
          <w:t>7.20</w:t>
        </w:r>
        <w:r w:rsidR="00236E6A" w:rsidRPr="00F95992">
          <w:rPr>
            <w:rFonts w:ascii="宋体" w:hAnsi="宋体" w:cs="宋体" w:hint="eastAsia"/>
            <w:color w:val="3E3E3E"/>
            <w:kern w:val="0"/>
            <w:sz w:val="32"/>
            <w:szCs w:val="32"/>
          </w:rPr>
          <w:t>20年部门收入总表表</w:t>
        </w:r>
      </w:hyperlink>
    </w:p>
    <w:p w:rsidR="00CD1BE7" w:rsidRPr="00F95992" w:rsidRDefault="00222E00" w:rsidP="00966DE4">
      <w:pPr>
        <w:spacing w:line="360" w:lineRule="auto"/>
        <w:jc w:val="left"/>
        <w:rPr>
          <w:rFonts w:ascii="宋体" w:cs="Times New Roman"/>
          <w:color w:val="3E3E3E"/>
          <w:kern w:val="0"/>
          <w:sz w:val="32"/>
          <w:szCs w:val="32"/>
        </w:rPr>
      </w:pPr>
      <w:r>
        <w:rPr>
          <w:rFonts w:ascii="宋体" w:hAnsi="宋体" w:cs="宋体"/>
          <w:color w:val="3E3E3E"/>
          <w:kern w:val="0"/>
          <w:sz w:val="32"/>
          <w:szCs w:val="32"/>
        </w:rPr>
        <w:object w:dxaOrig="19009" w:dyaOrig="7671">
          <v:shape id="_x0000_i1031" type="#_x0000_t75" style="width:419.9pt;height:169.4pt" o:ole="">
            <v:imagedata r:id="rId28" o:title=""/>
          </v:shape>
          <o:OLEObject Type="Embed" ProgID="Excel.Sheet.8" ShapeID="_x0000_i1031" DrawAspect="Content" ObjectID="_1666166998" r:id="rId29"/>
        </w:object>
      </w:r>
      <w:r w:rsidR="00236E6A" w:rsidRPr="00F95992">
        <w:rPr>
          <w:rFonts w:ascii="宋体" w:hAnsi="宋体" w:cs="宋体" w:hint="eastAsia"/>
          <w:color w:val="3E3E3E"/>
          <w:kern w:val="0"/>
          <w:sz w:val="32"/>
          <w:szCs w:val="32"/>
        </w:rPr>
        <w:t xml:space="preserve">　</w:t>
      </w:r>
    </w:p>
    <w:p w:rsidR="00CD1BE7" w:rsidRPr="00F95992" w:rsidRDefault="00CD1BE7">
      <w:pPr>
        <w:spacing w:line="360" w:lineRule="auto"/>
        <w:ind w:firstLine="360"/>
        <w:jc w:val="left"/>
        <w:rPr>
          <w:rFonts w:ascii="宋体" w:cs="Times New Roman"/>
          <w:color w:val="3E3E3E"/>
          <w:kern w:val="0"/>
          <w:sz w:val="32"/>
          <w:szCs w:val="32"/>
        </w:rPr>
      </w:pPr>
    </w:p>
    <w:p w:rsidR="00CD1BE7" w:rsidRDefault="00CD1BE7">
      <w:pPr>
        <w:spacing w:line="360" w:lineRule="auto"/>
        <w:ind w:firstLine="360"/>
        <w:jc w:val="left"/>
        <w:rPr>
          <w:rFonts w:ascii="宋体" w:cs="Times New Roman" w:hint="eastAsia"/>
          <w:color w:val="3E3E3E"/>
          <w:kern w:val="0"/>
          <w:sz w:val="32"/>
          <w:szCs w:val="32"/>
        </w:rPr>
      </w:pPr>
    </w:p>
    <w:p w:rsidR="00106E7D" w:rsidRPr="00F95992" w:rsidRDefault="00106E7D">
      <w:pPr>
        <w:spacing w:line="360" w:lineRule="auto"/>
        <w:ind w:firstLine="360"/>
        <w:jc w:val="left"/>
        <w:rPr>
          <w:rFonts w:ascii="宋体" w:cs="Times New Roman"/>
          <w:color w:val="3E3E3E"/>
          <w:kern w:val="0"/>
          <w:sz w:val="32"/>
          <w:szCs w:val="32"/>
        </w:rPr>
      </w:pPr>
    </w:p>
    <w:p w:rsidR="00CD1BE7" w:rsidRPr="00F95992" w:rsidRDefault="0076770B" w:rsidP="002D54B6">
      <w:pPr>
        <w:spacing w:line="360" w:lineRule="auto"/>
        <w:jc w:val="left"/>
      </w:pPr>
      <w:hyperlink r:id="rId30" w:history="1">
        <w:r w:rsidR="00236E6A" w:rsidRPr="00F95992">
          <w:rPr>
            <w:rFonts w:ascii="宋体" w:hAnsi="宋体" w:cs="宋体"/>
            <w:color w:val="3E3E3E"/>
            <w:kern w:val="0"/>
            <w:sz w:val="32"/>
            <w:szCs w:val="32"/>
          </w:rPr>
          <w:t>8.20</w:t>
        </w:r>
        <w:r w:rsidR="00236E6A" w:rsidRPr="00F95992">
          <w:rPr>
            <w:rFonts w:ascii="宋体" w:hAnsi="宋体" w:cs="宋体" w:hint="eastAsia"/>
            <w:color w:val="3E3E3E"/>
            <w:kern w:val="0"/>
            <w:sz w:val="32"/>
            <w:szCs w:val="32"/>
          </w:rPr>
          <w:t>20部门支出总表表</w:t>
        </w:r>
      </w:hyperlink>
    </w:p>
    <w:p w:rsidR="00B435D6" w:rsidRPr="00F95992" w:rsidRDefault="00772F64" w:rsidP="00694CCE">
      <w:pPr>
        <w:spacing w:line="360" w:lineRule="auto"/>
        <w:jc w:val="left"/>
        <w:rPr>
          <w:rFonts w:ascii="宋体" w:cs="Times New Roman"/>
          <w:color w:val="3E3E3E"/>
          <w:kern w:val="0"/>
          <w:sz w:val="32"/>
          <w:szCs w:val="32"/>
        </w:rPr>
      </w:pPr>
      <w:r>
        <w:rPr>
          <w:rFonts w:ascii="宋体" w:cs="Times New Roman"/>
          <w:color w:val="3E3E3E"/>
          <w:kern w:val="0"/>
          <w:sz w:val="32"/>
          <w:szCs w:val="32"/>
        </w:rPr>
        <w:object w:dxaOrig="14600" w:dyaOrig="10534">
          <v:shape id="_x0000_i1032" type="#_x0000_t75" style="width:412.65pt;height:298.3pt" o:ole="">
            <v:imagedata r:id="rId31" o:title=""/>
          </v:shape>
          <o:OLEObject Type="Embed" ProgID="Excel.Sheet.8" ShapeID="_x0000_i1032" DrawAspect="Content" ObjectID="_1666166999" r:id="rId32"/>
        </w:object>
      </w:r>
    </w:p>
    <w:p w:rsidR="00CD1BE7" w:rsidRPr="00F95992" w:rsidRDefault="00236E6A">
      <w:pPr>
        <w:widowControl/>
        <w:spacing w:before="100" w:beforeAutospacing="1" w:after="100" w:afterAutospacing="1" w:line="360" w:lineRule="auto"/>
        <w:jc w:val="left"/>
        <w:rPr>
          <w:rFonts w:ascii="宋体" w:cs="Times New Roman"/>
          <w:b/>
          <w:bCs/>
          <w:color w:val="3E3E3E"/>
          <w:kern w:val="0"/>
          <w:sz w:val="32"/>
          <w:szCs w:val="32"/>
        </w:rPr>
      </w:pPr>
      <w:r w:rsidRPr="00F95992">
        <w:rPr>
          <w:rFonts w:ascii="黑体" w:eastAsia="黑体" w:hAnsi="黑体" w:cs="黑体" w:hint="eastAsia"/>
          <w:sz w:val="32"/>
          <w:szCs w:val="32"/>
        </w:rPr>
        <w:t>第三部分</w:t>
      </w:r>
      <w:r w:rsidRPr="00F95992">
        <w:rPr>
          <w:rFonts w:ascii="黑体" w:eastAsia="黑体" w:hAnsi="黑体" w:cs="黑体"/>
          <w:sz w:val="32"/>
          <w:szCs w:val="32"/>
        </w:rPr>
        <w:t xml:space="preserve">  20</w:t>
      </w:r>
      <w:r w:rsidRPr="00F95992">
        <w:rPr>
          <w:rFonts w:ascii="黑体" w:eastAsia="黑体" w:hAnsi="黑体" w:cs="黑体" w:hint="eastAsia"/>
          <w:sz w:val="32"/>
          <w:szCs w:val="32"/>
        </w:rPr>
        <w:t>20年度部门预算情况说明</w:t>
      </w:r>
    </w:p>
    <w:p w:rsidR="00CD1BE7" w:rsidRPr="00F95992" w:rsidRDefault="00236E6A">
      <w:pPr>
        <w:widowControl/>
        <w:spacing w:before="100" w:beforeAutospacing="1" w:after="100" w:afterAutospacing="1" w:line="360" w:lineRule="auto"/>
        <w:ind w:firstLineChars="200" w:firstLine="643"/>
        <w:jc w:val="left"/>
        <w:rPr>
          <w:rFonts w:ascii="宋体" w:cs="Times New Roman"/>
          <w:b/>
          <w:bCs/>
          <w:color w:val="3E3E3E"/>
          <w:kern w:val="0"/>
          <w:sz w:val="32"/>
          <w:szCs w:val="32"/>
        </w:rPr>
      </w:pPr>
      <w:r w:rsidRPr="00F95992">
        <w:rPr>
          <w:rFonts w:ascii="宋体" w:hAnsi="宋体" w:cs="宋体" w:hint="eastAsia"/>
          <w:b/>
          <w:bCs/>
          <w:color w:val="3E3E3E"/>
          <w:kern w:val="0"/>
          <w:sz w:val="32"/>
          <w:szCs w:val="32"/>
        </w:rPr>
        <w:t>一、</w:t>
      </w:r>
      <w:r w:rsidRPr="00F95992">
        <w:rPr>
          <w:rFonts w:ascii="宋体" w:hAnsi="宋体" w:cs="宋体"/>
          <w:b/>
          <w:bCs/>
          <w:color w:val="3E3E3E"/>
          <w:kern w:val="0"/>
          <w:sz w:val="32"/>
          <w:szCs w:val="32"/>
        </w:rPr>
        <w:t>20</w:t>
      </w:r>
      <w:r w:rsidRPr="00F95992">
        <w:rPr>
          <w:rFonts w:ascii="宋体" w:hAnsi="宋体" w:cs="宋体" w:hint="eastAsia"/>
          <w:b/>
          <w:bCs/>
          <w:color w:val="3E3E3E"/>
          <w:kern w:val="0"/>
          <w:sz w:val="32"/>
          <w:szCs w:val="32"/>
        </w:rPr>
        <w:t>20年财政拨款收支说明</w:t>
      </w:r>
    </w:p>
    <w:p w:rsidR="00CD1BE7" w:rsidRPr="00167B1E" w:rsidRDefault="00B07D69" w:rsidP="00167B1E">
      <w:pPr>
        <w:autoSpaceDE w:val="0"/>
        <w:autoSpaceDN w:val="0"/>
        <w:adjustRightInd w:val="0"/>
        <w:ind w:firstLineChars="200" w:firstLine="640"/>
        <w:rPr>
          <w:rFonts w:ascii="宋体" w:hAnsi="宋体" w:cs="宋体"/>
          <w:sz w:val="32"/>
          <w:szCs w:val="32"/>
        </w:rPr>
      </w:pPr>
      <w:r w:rsidRPr="00167B1E">
        <w:rPr>
          <w:rFonts w:ascii="宋体" w:hAnsi="宋体" w:cs="宋体"/>
          <w:sz w:val="32"/>
          <w:szCs w:val="32"/>
        </w:rPr>
        <w:t>20</w:t>
      </w:r>
      <w:r w:rsidRPr="00167B1E">
        <w:rPr>
          <w:rFonts w:ascii="宋体" w:hAnsi="宋体" w:cs="宋体" w:hint="eastAsia"/>
          <w:sz w:val="32"/>
          <w:szCs w:val="32"/>
        </w:rPr>
        <w:t>20</w:t>
      </w:r>
      <w:r w:rsidR="00236E6A" w:rsidRPr="00167B1E">
        <w:rPr>
          <w:rFonts w:ascii="宋体" w:hAnsi="宋体" w:cs="宋体" w:hint="eastAsia"/>
          <w:sz w:val="32"/>
          <w:szCs w:val="32"/>
        </w:rPr>
        <w:t>年财政拨款</w:t>
      </w:r>
      <w:r w:rsidR="00AE3206">
        <w:rPr>
          <w:rFonts w:ascii="宋体" w:hAnsi="宋体" w:cs="宋体" w:hint="eastAsia"/>
          <w:sz w:val="32"/>
          <w:szCs w:val="32"/>
        </w:rPr>
        <w:t>8</w:t>
      </w:r>
      <w:r w:rsidR="0015031B" w:rsidRPr="00167B1E">
        <w:rPr>
          <w:rFonts w:ascii="宋体" w:hAnsi="宋体" w:cs="宋体" w:hint="eastAsia"/>
          <w:sz w:val="32"/>
          <w:szCs w:val="32"/>
        </w:rPr>
        <w:t>612.09</w:t>
      </w:r>
      <w:r w:rsidR="00236E6A" w:rsidRPr="00167B1E">
        <w:rPr>
          <w:rFonts w:ascii="宋体" w:hAnsi="宋体" w:cs="宋体" w:hint="eastAsia"/>
          <w:sz w:val="32"/>
          <w:szCs w:val="32"/>
        </w:rPr>
        <w:t>万元</w:t>
      </w:r>
      <w:r w:rsidR="00236E6A" w:rsidRPr="00167B1E">
        <w:rPr>
          <w:rFonts w:ascii="宋体" w:hAnsi="宋体" w:cs="宋体"/>
          <w:sz w:val="32"/>
          <w:szCs w:val="32"/>
        </w:rPr>
        <w:t>,</w:t>
      </w:r>
      <w:r w:rsidR="00236E6A" w:rsidRPr="00167B1E">
        <w:rPr>
          <w:rFonts w:ascii="宋体" w:hAnsi="宋体" w:cs="宋体" w:hint="eastAsia"/>
          <w:sz w:val="32"/>
          <w:szCs w:val="32"/>
        </w:rPr>
        <w:t>纳入政府性基金</w:t>
      </w:r>
      <w:r w:rsidR="0015031B" w:rsidRPr="00167B1E">
        <w:rPr>
          <w:rFonts w:ascii="宋体" w:hAnsi="宋体" w:cs="宋体" w:hint="eastAsia"/>
          <w:sz w:val="32"/>
          <w:szCs w:val="32"/>
        </w:rPr>
        <w:t>0</w:t>
      </w:r>
      <w:r w:rsidR="00236E6A" w:rsidRPr="00167B1E">
        <w:rPr>
          <w:rFonts w:ascii="宋体" w:hAnsi="宋体" w:cs="宋体" w:hint="eastAsia"/>
          <w:sz w:val="32"/>
          <w:szCs w:val="32"/>
        </w:rPr>
        <w:t>万元</w:t>
      </w:r>
      <w:r w:rsidR="00236E6A" w:rsidRPr="00167B1E">
        <w:rPr>
          <w:rFonts w:ascii="宋体" w:hAnsi="宋体" w:cs="宋体"/>
          <w:sz w:val="32"/>
          <w:szCs w:val="32"/>
        </w:rPr>
        <w:t>,</w:t>
      </w:r>
      <w:r w:rsidR="00236E6A" w:rsidRPr="00167B1E">
        <w:rPr>
          <w:rFonts w:ascii="宋体" w:hAnsi="宋体" w:cs="宋体" w:hint="eastAsia"/>
          <w:sz w:val="32"/>
          <w:szCs w:val="32"/>
        </w:rPr>
        <w:t>其他收入</w:t>
      </w:r>
      <w:r w:rsidR="0015031B" w:rsidRPr="00167B1E">
        <w:rPr>
          <w:rFonts w:ascii="宋体" w:hAnsi="宋体" w:cs="宋体" w:hint="eastAsia"/>
          <w:sz w:val="32"/>
          <w:szCs w:val="32"/>
        </w:rPr>
        <w:t>0</w:t>
      </w:r>
      <w:r w:rsidR="00236E6A" w:rsidRPr="00167B1E">
        <w:rPr>
          <w:rFonts w:ascii="宋体" w:hAnsi="宋体" w:cs="宋体" w:hint="eastAsia"/>
          <w:sz w:val="32"/>
          <w:szCs w:val="32"/>
        </w:rPr>
        <w:t>万元</w:t>
      </w:r>
      <w:r w:rsidR="00236E6A" w:rsidRPr="00167B1E">
        <w:rPr>
          <w:rFonts w:ascii="宋体" w:hAnsi="宋体" w:cs="宋体"/>
          <w:sz w:val="32"/>
          <w:szCs w:val="32"/>
        </w:rPr>
        <w:t>,</w:t>
      </w:r>
      <w:r w:rsidR="00236E6A" w:rsidRPr="00167B1E">
        <w:rPr>
          <w:rFonts w:ascii="宋体" w:hAnsi="宋体" w:cs="宋体" w:hint="eastAsia"/>
          <w:sz w:val="32"/>
          <w:szCs w:val="32"/>
        </w:rPr>
        <w:t>收入合计</w:t>
      </w:r>
      <w:r w:rsidR="00AE3206">
        <w:rPr>
          <w:rFonts w:ascii="宋体" w:hAnsi="宋体" w:cs="宋体" w:hint="eastAsia"/>
          <w:sz w:val="32"/>
          <w:szCs w:val="32"/>
        </w:rPr>
        <w:t>8</w:t>
      </w:r>
      <w:r w:rsidR="0015031B" w:rsidRPr="00167B1E">
        <w:rPr>
          <w:rFonts w:ascii="宋体" w:hAnsi="宋体" w:cs="宋体" w:hint="eastAsia"/>
          <w:sz w:val="32"/>
          <w:szCs w:val="32"/>
        </w:rPr>
        <w:t>612.09</w:t>
      </w:r>
      <w:r w:rsidR="00236E6A" w:rsidRPr="00167B1E">
        <w:rPr>
          <w:rFonts w:ascii="宋体" w:hAnsi="宋体" w:cs="宋体" w:hint="eastAsia"/>
          <w:sz w:val="32"/>
          <w:szCs w:val="32"/>
        </w:rPr>
        <w:t>万元</w:t>
      </w:r>
      <w:r w:rsidR="00236E6A" w:rsidRPr="00167B1E">
        <w:rPr>
          <w:rFonts w:ascii="宋体" w:hAnsi="宋体" w:cs="宋体"/>
          <w:sz w:val="32"/>
          <w:szCs w:val="32"/>
        </w:rPr>
        <w:t>.</w:t>
      </w:r>
    </w:p>
    <w:p w:rsidR="00CD1BE7" w:rsidRPr="00167B1E" w:rsidRDefault="00726DAF" w:rsidP="00167B1E">
      <w:pPr>
        <w:autoSpaceDE w:val="0"/>
        <w:autoSpaceDN w:val="0"/>
        <w:adjustRightInd w:val="0"/>
        <w:ind w:firstLineChars="200" w:firstLine="640"/>
        <w:rPr>
          <w:rFonts w:ascii="宋体" w:hAnsi="宋体" w:cs="宋体"/>
          <w:sz w:val="32"/>
          <w:szCs w:val="32"/>
        </w:rPr>
      </w:pPr>
      <w:r w:rsidRPr="00167B1E">
        <w:rPr>
          <w:rFonts w:ascii="宋体" w:hAnsi="宋体" w:cs="宋体"/>
          <w:sz w:val="32"/>
          <w:szCs w:val="32"/>
        </w:rPr>
        <w:t>20</w:t>
      </w:r>
      <w:r w:rsidRPr="00167B1E">
        <w:rPr>
          <w:rFonts w:ascii="宋体" w:hAnsi="宋体" w:cs="宋体" w:hint="eastAsia"/>
          <w:sz w:val="32"/>
          <w:szCs w:val="32"/>
        </w:rPr>
        <w:t>20</w:t>
      </w:r>
      <w:r w:rsidR="00236E6A" w:rsidRPr="00167B1E">
        <w:rPr>
          <w:rFonts w:ascii="宋体" w:hAnsi="宋体" w:cs="宋体" w:hint="eastAsia"/>
          <w:sz w:val="32"/>
          <w:szCs w:val="32"/>
        </w:rPr>
        <w:t>年财政预算支出</w:t>
      </w:r>
      <w:r w:rsidR="00AE3206">
        <w:rPr>
          <w:rFonts w:ascii="宋体" w:hAnsi="宋体" w:cs="宋体" w:hint="eastAsia"/>
          <w:sz w:val="32"/>
          <w:szCs w:val="32"/>
        </w:rPr>
        <w:t>8</w:t>
      </w:r>
      <w:r w:rsidR="000261C7" w:rsidRPr="00167B1E">
        <w:rPr>
          <w:rFonts w:ascii="宋体" w:hAnsi="宋体" w:cs="宋体" w:hint="eastAsia"/>
          <w:sz w:val="32"/>
          <w:szCs w:val="32"/>
        </w:rPr>
        <w:t>612.09</w:t>
      </w:r>
      <w:r w:rsidR="00236E6A" w:rsidRPr="00167B1E">
        <w:rPr>
          <w:rFonts w:ascii="宋体" w:hAnsi="宋体" w:cs="宋体" w:hint="eastAsia"/>
          <w:sz w:val="32"/>
          <w:szCs w:val="32"/>
        </w:rPr>
        <w:t>万元，其中，基本支出</w:t>
      </w:r>
      <w:r w:rsidR="007F5C90" w:rsidRPr="00167B1E">
        <w:rPr>
          <w:rFonts w:ascii="宋体" w:hAnsi="宋体" w:cs="宋体" w:hint="eastAsia"/>
          <w:sz w:val="32"/>
          <w:szCs w:val="32"/>
        </w:rPr>
        <w:t>1367.63</w:t>
      </w:r>
      <w:r w:rsidR="00236E6A" w:rsidRPr="00167B1E">
        <w:rPr>
          <w:rFonts w:ascii="宋体" w:hAnsi="宋体" w:cs="宋体" w:hint="eastAsia"/>
          <w:sz w:val="32"/>
          <w:szCs w:val="32"/>
        </w:rPr>
        <w:t>万元，项目支出</w:t>
      </w:r>
      <w:r w:rsidR="00EB709C">
        <w:rPr>
          <w:rFonts w:ascii="宋体" w:hAnsi="宋体" w:cs="宋体" w:hint="eastAsia"/>
          <w:sz w:val="32"/>
          <w:szCs w:val="32"/>
        </w:rPr>
        <w:t>7</w:t>
      </w:r>
      <w:r w:rsidR="007F5C90" w:rsidRPr="00167B1E">
        <w:rPr>
          <w:rFonts w:ascii="宋体" w:hAnsi="宋体" w:cs="宋体" w:hint="eastAsia"/>
          <w:sz w:val="32"/>
          <w:szCs w:val="32"/>
        </w:rPr>
        <w:t>244.46</w:t>
      </w:r>
      <w:r w:rsidR="00236E6A" w:rsidRPr="00167B1E">
        <w:rPr>
          <w:rFonts w:ascii="宋体" w:hAnsi="宋体" w:cs="宋体" w:hint="eastAsia"/>
          <w:sz w:val="32"/>
          <w:szCs w:val="32"/>
        </w:rPr>
        <w:t>万元。</w:t>
      </w:r>
    </w:p>
    <w:p w:rsidR="00CD1BE7" w:rsidRPr="00F95992" w:rsidRDefault="00236E6A" w:rsidP="009142CF">
      <w:pPr>
        <w:widowControl/>
        <w:spacing w:before="100" w:beforeAutospacing="1" w:after="100" w:afterAutospacing="1" w:line="360" w:lineRule="auto"/>
        <w:ind w:firstLineChars="196" w:firstLine="630"/>
        <w:jc w:val="left"/>
        <w:rPr>
          <w:rFonts w:ascii="宋体" w:cs="Times New Roman"/>
          <w:b/>
          <w:color w:val="3E3E3E"/>
          <w:kern w:val="0"/>
          <w:sz w:val="32"/>
          <w:szCs w:val="32"/>
        </w:rPr>
      </w:pPr>
      <w:r w:rsidRPr="00F95992">
        <w:rPr>
          <w:rFonts w:ascii="宋体" w:hAnsi="宋体" w:cs="宋体" w:hint="eastAsia"/>
          <w:b/>
          <w:color w:val="3E3E3E"/>
          <w:kern w:val="0"/>
          <w:sz w:val="32"/>
          <w:szCs w:val="32"/>
        </w:rPr>
        <w:t>二、一般公共预算支出表说明</w:t>
      </w:r>
    </w:p>
    <w:p w:rsidR="00CD1BE7" w:rsidRPr="00167B1E" w:rsidRDefault="00807985" w:rsidP="00167B1E">
      <w:pPr>
        <w:autoSpaceDE w:val="0"/>
        <w:autoSpaceDN w:val="0"/>
        <w:adjustRightInd w:val="0"/>
        <w:ind w:firstLineChars="200" w:firstLine="640"/>
        <w:rPr>
          <w:rFonts w:ascii="宋体" w:hAnsi="宋体" w:cs="宋体"/>
          <w:sz w:val="32"/>
          <w:szCs w:val="32"/>
        </w:rPr>
      </w:pPr>
      <w:r w:rsidRPr="00167B1E">
        <w:rPr>
          <w:rFonts w:ascii="宋体" w:hAnsi="宋体" w:cs="宋体" w:hint="eastAsia"/>
          <w:sz w:val="32"/>
          <w:szCs w:val="32"/>
        </w:rPr>
        <w:t>一般公共服务</w:t>
      </w:r>
      <w:r w:rsidR="00124809">
        <w:rPr>
          <w:rFonts w:ascii="宋体" w:hAnsi="宋体" w:cs="宋体" w:hint="eastAsia"/>
          <w:sz w:val="32"/>
          <w:szCs w:val="32"/>
        </w:rPr>
        <w:t>8</w:t>
      </w:r>
      <w:r w:rsidRPr="00167B1E">
        <w:rPr>
          <w:rFonts w:ascii="宋体" w:hAnsi="宋体" w:cs="宋体"/>
          <w:sz w:val="32"/>
          <w:szCs w:val="32"/>
        </w:rPr>
        <w:t>014.23</w:t>
      </w:r>
      <w:r w:rsidRPr="00167B1E">
        <w:rPr>
          <w:rFonts w:ascii="宋体" w:hAnsi="宋体" w:cs="宋体" w:hint="eastAsia"/>
          <w:sz w:val="32"/>
          <w:szCs w:val="32"/>
        </w:rPr>
        <w:t>万元，</w:t>
      </w:r>
      <w:r w:rsidR="0081369D" w:rsidRPr="00167B1E">
        <w:rPr>
          <w:rFonts w:ascii="宋体" w:hAnsi="宋体" w:cs="宋体" w:hint="eastAsia"/>
          <w:sz w:val="32"/>
          <w:szCs w:val="32"/>
        </w:rPr>
        <w:t>社会保障和就业支出</w:t>
      </w:r>
      <w:r w:rsidR="0081369D" w:rsidRPr="00167B1E">
        <w:rPr>
          <w:rFonts w:ascii="宋体" w:hAnsi="宋体" w:cs="宋体"/>
          <w:sz w:val="32"/>
          <w:szCs w:val="32"/>
        </w:rPr>
        <w:t>28</w:t>
      </w:r>
      <w:r w:rsidR="0081369D" w:rsidRPr="00167B1E">
        <w:rPr>
          <w:rFonts w:ascii="宋体" w:hAnsi="宋体" w:cs="宋体" w:hint="eastAsia"/>
          <w:sz w:val="32"/>
          <w:szCs w:val="32"/>
        </w:rPr>
        <w:t>万元，卫生健康支出</w:t>
      </w:r>
      <w:r w:rsidR="0081369D" w:rsidRPr="00167B1E">
        <w:rPr>
          <w:rFonts w:ascii="宋体" w:hAnsi="宋体" w:cs="宋体"/>
          <w:sz w:val="32"/>
          <w:szCs w:val="32"/>
        </w:rPr>
        <w:t>5</w:t>
      </w:r>
      <w:r w:rsidR="0081369D" w:rsidRPr="00167B1E">
        <w:rPr>
          <w:rFonts w:ascii="宋体" w:hAnsi="宋体" w:cs="宋体" w:hint="eastAsia"/>
          <w:sz w:val="32"/>
          <w:szCs w:val="32"/>
        </w:rPr>
        <w:t>万元，农林水支出</w:t>
      </w:r>
      <w:r w:rsidR="0081369D" w:rsidRPr="00167B1E">
        <w:rPr>
          <w:rFonts w:ascii="宋体" w:hAnsi="宋体" w:cs="宋体"/>
          <w:sz w:val="32"/>
          <w:szCs w:val="32"/>
        </w:rPr>
        <w:t>564.86</w:t>
      </w:r>
      <w:r w:rsidR="0081369D" w:rsidRPr="00167B1E">
        <w:rPr>
          <w:rFonts w:ascii="宋体" w:hAnsi="宋体" w:cs="宋体" w:hint="eastAsia"/>
          <w:sz w:val="32"/>
          <w:szCs w:val="32"/>
        </w:rPr>
        <w:t>万元</w:t>
      </w:r>
      <w:r w:rsidR="0019368E" w:rsidRPr="00167B1E">
        <w:rPr>
          <w:rFonts w:ascii="宋体" w:hAnsi="宋体" w:cs="宋体" w:hint="eastAsia"/>
          <w:sz w:val="32"/>
          <w:szCs w:val="32"/>
        </w:rPr>
        <w:t>。</w:t>
      </w:r>
    </w:p>
    <w:p w:rsidR="00CD1BE7" w:rsidRPr="00F95992" w:rsidRDefault="00236E6A" w:rsidP="00A57F51">
      <w:pPr>
        <w:widowControl/>
        <w:spacing w:before="100" w:beforeAutospacing="1" w:after="100" w:afterAutospacing="1" w:line="360" w:lineRule="auto"/>
        <w:ind w:firstLineChars="200" w:firstLine="643"/>
        <w:jc w:val="left"/>
        <w:rPr>
          <w:rFonts w:ascii="宋体" w:cs="Times New Roman"/>
          <w:b/>
          <w:color w:val="3E3E3E"/>
          <w:kern w:val="0"/>
          <w:sz w:val="32"/>
          <w:szCs w:val="32"/>
        </w:rPr>
      </w:pPr>
      <w:r w:rsidRPr="00F95992">
        <w:rPr>
          <w:rFonts w:ascii="宋体" w:hAnsi="宋体" w:cs="宋体" w:hint="eastAsia"/>
          <w:b/>
          <w:color w:val="3E3E3E"/>
          <w:kern w:val="0"/>
          <w:sz w:val="32"/>
          <w:szCs w:val="32"/>
        </w:rPr>
        <w:lastRenderedPageBreak/>
        <w:t>三、一般公共预算基本支出情况说明</w:t>
      </w:r>
    </w:p>
    <w:p w:rsidR="00CD1BE7" w:rsidRPr="00167B1E" w:rsidRDefault="00236E6A" w:rsidP="00167B1E">
      <w:pPr>
        <w:autoSpaceDE w:val="0"/>
        <w:autoSpaceDN w:val="0"/>
        <w:adjustRightInd w:val="0"/>
        <w:ind w:firstLineChars="200" w:firstLine="640"/>
        <w:rPr>
          <w:rFonts w:ascii="宋体" w:hAnsi="宋体" w:cs="宋体"/>
          <w:sz w:val="32"/>
          <w:szCs w:val="32"/>
        </w:rPr>
      </w:pPr>
      <w:r w:rsidRPr="00167B1E">
        <w:rPr>
          <w:rFonts w:ascii="宋体" w:hAnsi="宋体" w:cs="宋体"/>
          <w:sz w:val="32"/>
          <w:szCs w:val="32"/>
        </w:rPr>
        <w:t>1.</w:t>
      </w:r>
      <w:r w:rsidRPr="00167B1E">
        <w:rPr>
          <w:rFonts w:ascii="宋体" w:hAnsi="宋体" w:cs="宋体" w:hint="eastAsia"/>
          <w:sz w:val="32"/>
          <w:szCs w:val="32"/>
        </w:rPr>
        <w:t>工资福利支出</w:t>
      </w:r>
      <w:r w:rsidR="00D30F06" w:rsidRPr="00167B1E">
        <w:rPr>
          <w:rFonts w:ascii="宋体" w:hAnsi="宋体" w:cs="宋体" w:hint="eastAsia"/>
          <w:sz w:val="32"/>
          <w:szCs w:val="32"/>
        </w:rPr>
        <w:t xml:space="preserve">1121.90 </w:t>
      </w:r>
      <w:r w:rsidRPr="00167B1E">
        <w:rPr>
          <w:rFonts w:ascii="宋体" w:hAnsi="宋体" w:cs="宋体" w:hint="eastAsia"/>
          <w:sz w:val="32"/>
          <w:szCs w:val="32"/>
        </w:rPr>
        <w:t>万元</w:t>
      </w:r>
    </w:p>
    <w:p w:rsidR="00CD1BE7" w:rsidRPr="00167B1E" w:rsidRDefault="00236E6A" w:rsidP="00167B1E">
      <w:pPr>
        <w:autoSpaceDE w:val="0"/>
        <w:autoSpaceDN w:val="0"/>
        <w:adjustRightInd w:val="0"/>
        <w:ind w:firstLineChars="200" w:firstLine="640"/>
        <w:rPr>
          <w:rFonts w:ascii="宋体" w:hAnsi="宋体" w:cs="宋体"/>
          <w:sz w:val="32"/>
          <w:szCs w:val="32"/>
        </w:rPr>
      </w:pPr>
      <w:r w:rsidRPr="00167B1E">
        <w:rPr>
          <w:rFonts w:ascii="宋体" w:hAnsi="宋体" w:cs="宋体"/>
          <w:sz w:val="32"/>
          <w:szCs w:val="32"/>
        </w:rPr>
        <w:t>2.</w:t>
      </w:r>
      <w:r w:rsidRPr="00167B1E">
        <w:rPr>
          <w:rFonts w:ascii="宋体" w:hAnsi="宋体" w:cs="宋体" w:hint="eastAsia"/>
          <w:sz w:val="32"/>
          <w:szCs w:val="32"/>
        </w:rPr>
        <w:t>商品和服务支出</w:t>
      </w:r>
      <w:r w:rsidR="00396D68" w:rsidRPr="00167B1E">
        <w:rPr>
          <w:rFonts w:ascii="宋体" w:hAnsi="宋体" w:cs="宋体" w:hint="eastAsia"/>
          <w:sz w:val="32"/>
          <w:szCs w:val="32"/>
        </w:rPr>
        <w:t xml:space="preserve">214.43 </w:t>
      </w:r>
      <w:r w:rsidRPr="00167B1E">
        <w:rPr>
          <w:rFonts w:ascii="宋体" w:hAnsi="宋体" w:cs="宋体" w:hint="eastAsia"/>
          <w:sz w:val="32"/>
          <w:szCs w:val="32"/>
        </w:rPr>
        <w:t>万元</w:t>
      </w:r>
    </w:p>
    <w:p w:rsidR="00CD1BE7" w:rsidRPr="00167B1E" w:rsidRDefault="00236E6A" w:rsidP="00167B1E">
      <w:pPr>
        <w:autoSpaceDE w:val="0"/>
        <w:autoSpaceDN w:val="0"/>
        <w:adjustRightInd w:val="0"/>
        <w:ind w:firstLineChars="200" w:firstLine="640"/>
        <w:rPr>
          <w:rFonts w:ascii="宋体" w:hAnsi="宋体" w:cs="宋体"/>
          <w:sz w:val="32"/>
          <w:szCs w:val="32"/>
        </w:rPr>
      </w:pPr>
      <w:r w:rsidRPr="00167B1E">
        <w:rPr>
          <w:rFonts w:ascii="宋体" w:hAnsi="宋体" w:cs="宋体"/>
          <w:sz w:val="32"/>
          <w:szCs w:val="32"/>
        </w:rPr>
        <w:t>3.</w:t>
      </w:r>
      <w:r w:rsidRPr="00167B1E">
        <w:rPr>
          <w:rFonts w:ascii="宋体" w:hAnsi="宋体" w:cs="宋体" w:hint="eastAsia"/>
          <w:sz w:val="32"/>
          <w:szCs w:val="32"/>
        </w:rPr>
        <w:t>对个人和家庭补助支出</w:t>
      </w:r>
      <w:r w:rsidR="00281842" w:rsidRPr="00167B1E">
        <w:rPr>
          <w:rFonts w:ascii="宋体" w:hAnsi="宋体" w:cs="宋体" w:hint="eastAsia"/>
          <w:sz w:val="32"/>
          <w:szCs w:val="32"/>
        </w:rPr>
        <w:t xml:space="preserve">31.30 </w:t>
      </w:r>
      <w:r w:rsidRPr="00167B1E">
        <w:rPr>
          <w:rFonts w:ascii="宋体" w:hAnsi="宋体" w:cs="宋体" w:hint="eastAsia"/>
          <w:sz w:val="32"/>
          <w:szCs w:val="32"/>
        </w:rPr>
        <w:t>万元</w:t>
      </w:r>
    </w:p>
    <w:p w:rsidR="00CD1BE7" w:rsidRPr="00167B1E" w:rsidRDefault="00236E6A" w:rsidP="00167B1E">
      <w:pPr>
        <w:autoSpaceDE w:val="0"/>
        <w:autoSpaceDN w:val="0"/>
        <w:adjustRightInd w:val="0"/>
        <w:ind w:firstLineChars="200" w:firstLine="640"/>
        <w:rPr>
          <w:rFonts w:ascii="宋体" w:hAnsi="宋体" w:cs="宋体"/>
          <w:sz w:val="32"/>
          <w:szCs w:val="32"/>
        </w:rPr>
      </w:pPr>
      <w:r w:rsidRPr="00167B1E">
        <w:rPr>
          <w:rFonts w:ascii="宋体" w:hAnsi="宋体" w:cs="宋体" w:hint="eastAsia"/>
          <w:sz w:val="32"/>
          <w:szCs w:val="32"/>
        </w:rPr>
        <w:t>共计基本支出</w:t>
      </w:r>
      <w:r w:rsidR="00561A33" w:rsidRPr="00167B1E">
        <w:rPr>
          <w:rFonts w:ascii="宋体" w:hAnsi="宋体" w:cs="宋体" w:hint="eastAsia"/>
          <w:sz w:val="32"/>
          <w:szCs w:val="32"/>
        </w:rPr>
        <w:t>1367.63</w:t>
      </w:r>
      <w:r w:rsidRPr="00167B1E">
        <w:rPr>
          <w:rFonts w:ascii="宋体" w:hAnsi="宋体" w:cs="宋体" w:hint="eastAsia"/>
          <w:sz w:val="32"/>
          <w:szCs w:val="32"/>
        </w:rPr>
        <w:t>万元。</w:t>
      </w:r>
    </w:p>
    <w:p w:rsidR="00CD1BE7" w:rsidRPr="00F95992" w:rsidRDefault="00236E6A" w:rsidP="00A57F51">
      <w:pPr>
        <w:widowControl/>
        <w:spacing w:before="100" w:beforeAutospacing="1" w:after="100" w:afterAutospacing="1" w:line="360" w:lineRule="auto"/>
        <w:ind w:firstLineChars="200" w:firstLine="643"/>
        <w:jc w:val="left"/>
        <w:rPr>
          <w:rFonts w:ascii="宋体" w:cs="Times New Roman"/>
          <w:b/>
          <w:bCs/>
          <w:color w:val="3E3E3E"/>
          <w:kern w:val="0"/>
          <w:sz w:val="32"/>
          <w:szCs w:val="32"/>
        </w:rPr>
      </w:pPr>
      <w:r w:rsidRPr="00F95992">
        <w:rPr>
          <w:rFonts w:ascii="宋体" w:hAnsi="宋体" w:cs="宋体" w:hint="eastAsia"/>
          <w:b/>
          <w:color w:val="3E3E3E"/>
          <w:kern w:val="0"/>
          <w:sz w:val="32"/>
          <w:szCs w:val="32"/>
        </w:rPr>
        <w:t>四</w:t>
      </w:r>
      <w:r w:rsidRPr="00F95992">
        <w:rPr>
          <w:rFonts w:ascii="宋体" w:hAnsi="宋体" w:cs="宋体" w:hint="eastAsia"/>
          <w:b/>
          <w:bCs/>
          <w:color w:val="3E3E3E"/>
          <w:kern w:val="0"/>
          <w:sz w:val="32"/>
          <w:szCs w:val="32"/>
        </w:rPr>
        <w:t>、</w:t>
      </w:r>
      <w:r w:rsidRPr="00F95992">
        <w:rPr>
          <w:rFonts w:ascii="宋体" w:hAnsi="宋体" w:cs="宋体"/>
          <w:b/>
          <w:bCs/>
          <w:color w:val="3E3E3E"/>
          <w:kern w:val="0"/>
          <w:sz w:val="32"/>
          <w:szCs w:val="32"/>
        </w:rPr>
        <w:t>20</w:t>
      </w:r>
      <w:r w:rsidRPr="00F95992">
        <w:rPr>
          <w:rFonts w:ascii="宋体" w:hAnsi="宋体" w:cs="宋体" w:hint="eastAsia"/>
          <w:b/>
          <w:bCs/>
          <w:color w:val="3E3E3E"/>
          <w:kern w:val="0"/>
          <w:sz w:val="32"/>
          <w:szCs w:val="32"/>
        </w:rPr>
        <w:t>20年</w:t>
      </w:r>
      <w:r w:rsidRPr="00F95992">
        <w:rPr>
          <w:rFonts w:ascii="宋体" w:cs="宋体" w:hint="eastAsia"/>
          <w:b/>
          <w:bCs/>
          <w:color w:val="3E3E3E"/>
          <w:kern w:val="0"/>
          <w:sz w:val="32"/>
          <w:szCs w:val="32"/>
        </w:rPr>
        <w:t>“</w:t>
      </w:r>
      <w:r w:rsidRPr="00F95992">
        <w:rPr>
          <w:rFonts w:ascii="宋体" w:hAnsi="宋体" w:cs="宋体" w:hint="eastAsia"/>
          <w:b/>
          <w:bCs/>
          <w:color w:val="3E3E3E"/>
          <w:kern w:val="0"/>
          <w:sz w:val="32"/>
          <w:szCs w:val="32"/>
        </w:rPr>
        <w:t>三公</w:t>
      </w:r>
      <w:r w:rsidRPr="00F95992">
        <w:rPr>
          <w:rFonts w:ascii="宋体" w:cs="宋体" w:hint="eastAsia"/>
          <w:b/>
          <w:bCs/>
          <w:color w:val="3E3E3E"/>
          <w:kern w:val="0"/>
          <w:sz w:val="32"/>
          <w:szCs w:val="32"/>
        </w:rPr>
        <w:t>”</w:t>
      </w:r>
      <w:r w:rsidRPr="00F95992">
        <w:rPr>
          <w:rFonts w:ascii="宋体" w:hAnsi="宋体" w:cs="宋体" w:hint="eastAsia"/>
          <w:b/>
          <w:bCs/>
          <w:color w:val="3E3E3E"/>
          <w:kern w:val="0"/>
          <w:sz w:val="32"/>
          <w:szCs w:val="32"/>
        </w:rPr>
        <w:t>经费预算情况说明</w:t>
      </w:r>
    </w:p>
    <w:p w:rsidR="00CD1BE7" w:rsidRPr="000104F8" w:rsidRDefault="00236E6A" w:rsidP="000104F8">
      <w:pPr>
        <w:autoSpaceDE w:val="0"/>
        <w:autoSpaceDN w:val="0"/>
        <w:adjustRightInd w:val="0"/>
        <w:ind w:firstLineChars="200" w:firstLine="640"/>
        <w:rPr>
          <w:rFonts w:ascii="宋体" w:hAnsi="宋体" w:cs="宋体"/>
          <w:sz w:val="32"/>
          <w:szCs w:val="32"/>
        </w:rPr>
      </w:pPr>
      <w:r w:rsidRPr="000104F8">
        <w:rPr>
          <w:rFonts w:ascii="宋体" w:hAnsi="宋体" w:cs="宋体"/>
          <w:sz w:val="32"/>
          <w:szCs w:val="32"/>
        </w:rPr>
        <w:t>20</w:t>
      </w:r>
      <w:r w:rsidR="00394769" w:rsidRPr="000104F8">
        <w:rPr>
          <w:rFonts w:ascii="宋体" w:hAnsi="宋体" w:cs="宋体" w:hint="eastAsia"/>
          <w:sz w:val="32"/>
          <w:szCs w:val="32"/>
        </w:rPr>
        <w:t>20</w:t>
      </w:r>
      <w:r w:rsidRPr="000104F8">
        <w:rPr>
          <w:rFonts w:ascii="宋体" w:hAnsi="宋体" w:cs="宋体" w:hint="eastAsia"/>
          <w:sz w:val="32"/>
          <w:szCs w:val="32"/>
        </w:rPr>
        <w:t>年“三公”经费预算数</w:t>
      </w:r>
      <w:r w:rsidR="00CB56D6" w:rsidRPr="000104F8">
        <w:rPr>
          <w:rFonts w:ascii="宋体" w:hAnsi="宋体" w:cs="宋体" w:hint="eastAsia"/>
          <w:sz w:val="32"/>
          <w:szCs w:val="32"/>
        </w:rPr>
        <w:t>2.63</w:t>
      </w:r>
      <w:r w:rsidRPr="000104F8">
        <w:rPr>
          <w:rFonts w:ascii="宋体" w:hAnsi="宋体" w:cs="宋体" w:hint="eastAsia"/>
          <w:sz w:val="32"/>
          <w:szCs w:val="32"/>
        </w:rPr>
        <w:t>万元，同比下降</w:t>
      </w:r>
      <w:r w:rsidR="00676745" w:rsidRPr="000104F8">
        <w:rPr>
          <w:rFonts w:ascii="宋体" w:hAnsi="宋体" w:cs="宋体" w:hint="eastAsia"/>
          <w:sz w:val="32"/>
          <w:szCs w:val="32"/>
        </w:rPr>
        <w:t>3.3</w:t>
      </w:r>
      <w:r w:rsidR="000423B0" w:rsidRPr="000104F8">
        <w:rPr>
          <w:rFonts w:ascii="宋体" w:hAnsi="宋体" w:cs="宋体" w:hint="eastAsia"/>
          <w:sz w:val="32"/>
          <w:szCs w:val="32"/>
        </w:rPr>
        <w:t>1</w:t>
      </w:r>
      <w:r w:rsidRPr="000104F8">
        <w:rPr>
          <w:rFonts w:ascii="宋体" w:hAnsi="宋体" w:cs="宋体"/>
          <w:sz w:val="32"/>
          <w:szCs w:val="32"/>
        </w:rPr>
        <w:t>%</w:t>
      </w:r>
      <w:r w:rsidRPr="000104F8">
        <w:rPr>
          <w:rFonts w:ascii="宋体" w:hAnsi="宋体" w:cs="宋体" w:hint="eastAsia"/>
          <w:sz w:val="32"/>
          <w:szCs w:val="32"/>
        </w:rPr>
        <w:t>。</w:t>
      </w:r>
    </w:p>
    <w:p w:rsidR="000104F8" w:rsidRDefault="00236E6A" w:rsidP="00C35878">
      <w:pPr>
        <w:autoSpaceDE w:val="0"/>
        <w:autoSpaceDN w:val="0"/>
        <w:adjustRightInd w:val="0"/>
        <w:rPr>
          <w:rFonts w:ascii="宋体" w:hAnsi="宋体" w:cs="宋体"/>
          <w:sz w:val="32"/>
          <w:szCs w:val="32"/>
        </w:rPr>
      </w:pPr>
      <w:r w:rsidRPr="000104F8">
        <w:rPr>
          <w:rFonts w:ascii="宋体" w:hAnsi="宋体" w:cs="宋体" w:hint="eastAsia"/>
          <w:sz w:val="32"/>
          <w:szCs w:val="32"/>
        </w:rPr>
        <w:t>其中</w:t>
      </w:r>
      <w:r w:rsidR="000104F8">
        <w:rPr>
          <w:rFonts w:ascii="宋体" w:hAnsi="宋体" w:cs="宋体" w:hint="eastAsia"/>
          <w:sz w:val="32"/>
          <w:szCs w:val="32"/>
        </w:rPr>
        <w:t>：</w:t>
      </w:r>
    </w:p>
    <w:p w:rsidR="00CD1BE7" w:rsidRPr="000104F8" w:rsidRDefault="00236E6A" w:rsidP="00C35878">
      <w:pPr>
        <w:autoSpaceDE w:val="0"/>
        <w:autoSpaceDN w:val="0"/>
        <w:adjustRightInd w:val="0"/>
        <w:ind w:firstLineChars="200" w:firstLine="640"/>
        <w:rPr>
          <w:rFonts w:ascii="宋体" w:hAnsi="宋体" w:cs="宋体"/>
          <w:sz w:val="32"/>
          <w:szCs w:val="32"/>
        </w:rPr>
      </w:pPr>
      <w:r w:rsidRPr="000104F8">
        <w:rPr>
          <w:rFonts w:ascii="宋体" w:hAnsi="宋体" w:cs="宋体"/>
          <w:sz w:val="32"/>
          <w:szCs w:val="32"/>
        </w:rPr>
        <w:t>1</w:t>
      </w:r>
      <w:r w:rsidRPr="000104F8">
        <w:rPr>
          <w:rFonts w:ascii="宋体" w:hAnsi="宋体" w:cs="宋体" w:hint="eastAsia"/>
          <w:sz w:val="32"/>
          <w:szCs w:val="32"/>
        </w:rPr>
        <w:t>、公务用车费</w:t>
      </w:r>
      <w:r w:rsidR="009E6201" w:rsidRPr="000104F8">
        <w:rPr>
          <w:rFonts w:ascii="宋体" w:hAnsi="宋体" w:cs="宋体" w:hint="eastAsia"/>
          <w:sz w:val="32"/>
          <w:szCs w:val="32"/>
        </w:rPr>
        <w:t>2.63</w:t>
      </w:r>
      <w:r w:rsidRPr="000104F8">
        <w:rPr>
          <w:rFonts w:ascii="宋体" w:hAnsi="宋体" w:cs="宋体" w:hint="eastAsia"/>
          <w:sz w:val="32"/>
          <w:szCs w:val="32"/>
        </w:rPr>
        <w:t>万元，同比下降</w:t>
      </w:r>
      <w:r w:rsidR="00676745" w:rsidRPr="000104F8">
        <w:rPr>
          <w:rFonts w:ascii="宋体" w:hAnsi="宋体" w:cs="宋体" w:hint="eastAsia"/>
          <w:sz w:val="32"/>
          <w:szCs w:val="32"/>
        </w:rPr>
        <w:t>3.3</w:t>
      </w:r>
      <w:r w:rsidR="000423B0" w:rsidRPr="000104F8">
        <w:rPr>
          <w:rFonts w:ascii="宋体" w:hAnsi="宋体" w:cs="宋体" w:hint="eastAsia"/>
          <w:sz w:val="32"/>
          <w:szCs w:val="32"/>
        </w:rPr>
        <w:t>1</w:t>
      </w:r>
      <w:r w:rsidRPr="000104F8">
        <w:rPr>
          <w:rFonts w:ascii="宋体" w:hAnsi="宋体" w:cs="宋体"/>
          <w:sz w:val="32"/>
          <w:szCs w:val="32"/>
        </w:rPr>
        <w:t>%</w:t>
      </w:r>
      <w:r w:rsidRPr="000104F8">
        <w:rPr>
          <w:rFonts w:ascii="宋体" w:hAnsi="宋体" w:cs="宋体" w:hint="eastAsia"/>
          <w:sz w:val="32"/>
          <w:szCs w:val="32"/>
        </w:rPr>
        <w:t>。</w:t>
      </w:r>
    </w:p>
    <w:p w:rsidR="00CD1BE7" w:rsidRPr="000104F8" w:rsidRDefault="00236E6A">
      <w:pPr>
        <w:autoSpaceDE w:val="0"/>
        <w:autoSpaceDN w:val="0"/>
        <w:adjustRightInd w:val="0"/>
        <w:ind w:firstLineChars="200" w:firstLine="640"/>
        <w:rPr>
          <w:rFonts w:ascii="宋体" w:hAnsi="宋体" w:cs="宋体"/>
          <w:sz w:val="32"/>
          <w:szCs w:val="32"/>
        </w:rPr>
      </w:pPr>
      <w:r w:rsidRPr="000104F8">
        <w:rPr>
          <w:rFonts w:ascii="宋体" w:hAnsi="宋体" w:cs="宋体" w:hint="eastAsia"/>
          <w:sz w:val="32"/>
          <w:szCs w:val="32"/>
        </w:rPr>
        <w:t>下降原因主要是</w:t>
      </w:r>
      <w:r w:rsidRPr="000104F8">
        <w:rPr>
          <w:rFonts w:ascii="宋体" w:hAnsi="宋体" w:cs="宋体"/>
          <w:sz w:val="32"/>
          <w:szCs w:val="32"/>
        </w:rPr>
        <w:t>:</w:t>
      </w:r>
      <w:r w:rsidRPr="000104F8">
        <w:rPr>
          <w:rFonts w:ascii="宋体" w:hAnsi="宋体" w:cs="宋体" w:hint="eastAsia"/>
          <w:sz w:val="32"/>
          <w:szCs w:val="32"/>
        </w:rPr>
        <w:t>按照中央及和地方关于厉行节约、改进工作作风、密切联系群众“八项规定”等有关要求，严格控制“三公”经费支出，</w:t>
      </w:r>
      <w:r w:rsidRPr="000104F8">
        <w:rPr>
          <w:rFonts w:ascii="宋体" w:hAnsi="宋体" w:cs="宋体"/>
          <w:sz w:val="32"/>
          <w:szCs w:val="32"/>
        </w:rPr>
        <w:t>20</w:t>
      </w:r>
      <w:r w:rsidR="008474BC" w:rsidRPr="000104F8">
        <w:rPr>
          <w:rFonts w:ascii="宋体" w:hAnsi="宋体" w:cs="宋体" w:hint="eastAsia"/>
          <w:sz w:val="32"/>
          <w:szCs w:val="32"/>
        </w:rPr>
        <w:t>20</w:t>
      </w:r>
      <w:r w:rsidRPr="000104F8">
        <w:rPr>
          <w:rFonts w:ascii="宋体" w:hAnsi="宋体" w:cs="宋体" w:hint="eastAsia"/>
          <w:sz w:val="32"/>
          <w:szCs w:val="32"/>
        </w:rPr>
        <w:t>年缩减公务用车运行预算费用。</w:t>
      </w:r>
    </w:p>
    <w:p w:rsidR="00CD1BE7" w:rsidRPr="00F95992" w:rsidRDefault="00236E6A" w:rsidP="00A57F51">
      <w:pPr>
        <w:autoSpaceDE w:val="0"/>
        <w:autoSpaceDN w:val="0"/>
        <w:adjustRightInd w:val="0"/>
        <w:ind w:firstLineChars="200" w:firstLine="643"/>
        <w:rPr>
          <w:rFonts w:ascii="宋体" w:hAnsi="宋体" w:cs="宋体"/>
          <w:b/>
          <w:color w:val="3E3E3E"/>
          <w:kern w:val="0"/>
          <w:sz w:val="32"/>
          <w:szCs w:val="32"/>
        </w:rPr>
      </w:pPr>
      <w:r w:rsidRPr="00F95992">
        <w:rPr>
          <w:rFonts w:ascii="宋体" w:hAnsi="宋体" w:cs="宋体" w:hint="eastAsia"/>
          <w:b/>
          <w:color w:val="3E3E3E"/>
          <w:kern w:val="0"/>
          <w:sz w:val="32"/>
          <w:szCs w:val="32"/>
        </w:rPr>
        <w:t>五、政府性基金预算说明</w:t>
      </w:r>
    </w:p>
    <w:p w:rsidR="00936300" w:rsidRPr="000104F8" w:rsidRDefault="00936300" w:rsidP="00936300">
      <w:pPr>
        <w:autoSpaceDE w:val="0"/>
        <w:autoSpaceDN w:val="0"/>
        <w:adjustRightInd w:val="0"/>
        <w:ind w:firstLineChars="200" w:firstLine="640"/>
        <w:rPr>
          <w:rFonts w:ascii="宋体" w:hAnsi="宋体" w:cs="宋体"/>
          <w:sz w:val="32"/>
          <w:szCs w:val="32"/>
        </w:rPr>
      </w:pPr>
      <w:r w:rsidRPr="000104F8">
        <w:rPr>
          <w:rFonts w:ascii="宋体" w:hAnsi="宋体" w:cs="宋体" w:hint="eastAsia"/>
          <w:sz w:val="32"/>
          <w:szCs w:val="32"/>
        </w:rPr>
        <w:t>我单位无此项内容。</w:t>
      </w:r>
    </w:p>
    <w:p w:rsidR="00CD1BE7" w:rsidRPr="00F95992" w:rsidRDefault="00236E6A" w:rsidP="009142CF">
      <w:pPr>
        <w:autoSpaceDE w:val="0"/>
        <w:autoSpaceDN w:val="0"/>
        <w:adjustRightInd w:val="0"/>
        <w:ind w:firstLineChars="196" w:firstLine="630"/>
        <w:rPr>
          <w:rFonts w:ascii="宋体" w:cs="Times New Roman"/>
          <w:b/>
          <w:color w:val="3E3E3E"/>
          <w:kern w:val="0"/>
          <w:sz w:val="32"/>
          <w:szCs w:val="32"/>
        </w:rPr>
      </w:pPr>
      <w:r w:rsidRPr="00F95992">
        <w:rPr>
          <w:rFonts w:ascii="宋体" w:hAnsi="宋体" w:cs="宋体" w:hint="eastAsia"/>
          <w:b/>
          <w:color w:val="3E3E3E"/>
          <w:kern w:val="0"/>
          <w:sz w:val="32"/>
          <w:szCs w:val="32"/>
        </w:rPr>
        <w:t>六、部门收支表说明</w:t>
      </w:r>
    </w:p>
    <w:p w:rsidR="00A97CBA" w:rsidRPr="000104F8" w:rsidRDefault="00A97CBA" w:rsidP="00A97CBA">
      <w:pPr>
        <w:autoSpaceDE w:val="0"/>
        <w:autoSpaceDN w:val="0"/>
        <w:adjustRightInd w:val="0"/>
        <w:ind w:firstLineChars="200" w:firstLine="640"/>
        <w:rPr>
          <w:rFonts w:ascii="宋体" w:hAnsi="宋体" w:cs="宋体"/>
          <w:sz w:val="32"/>
          <w:szCs w:val="32"/>
        </w:rPr>
      </w:pPr>
      <w:r w:rsidRPr="000104F8">
        <w:rPr>
          <w:rFonts w:ascii="宋体" w:hAnsi="宋体" w:cs="宋体" w:hint="eastAsia"/>
          <w:sz w:val="32"/>
          <w:szCs w:val="32"/>
        </w:rPr>
        <w:t>长春市二道区英俊镇人民政府</w:t>
      </w:r>
      <w:r w:rsidRPr="000104F8">
        <w:rPr>
          <w:rFonts w:ascii="宋体" w:hAnsi="宋体" w:cs="宋体"/>
          <w:sz w:val="32"/>
          <w:szCs w:val="32"/>
        </w:rPr>
        <w:t>20</w:t>
      </w:r>
      <w:r w:rsidRPr="000104F8">
        <w:rPr>
          <w:rFonts w:ascii="宋体" w:hAnsi="宋体" w:cs="宋体" w:hint="eastAsia"/>
          <w:sz w:val="32"/>
          <w:szCs w:val="32"/>
        </w:rPr>
        <w:t>20总收入</w:t>
      </w:r>
      <w:r w:rsidR="00AF657D">
        <w:rPr>
          <w:rFonts w:ascii="宋体" w:hAnsi="宋体" w:cs="宋体" w:hint="eastAsia"/>
          <w:sz w:val="32"/>
          <w:szCs w:val="32"/>
        </w:rPr>
        <w:t>8</w:t>
      </w:r>
      <w:r w:rsidRPr="000104F8">
        <w:rPr>
          <w:rFonts w:ascii="宋体" w:hAnsi="宋体" w:cs="宋体" w:hint="eastAsia"/>
          <w:sz w:val="32"/>
          <w:szCs w:val="32"/>
        </w:rPr>
        <w:t>612.09万元，其中财政拨款</w:t>
      </w:r>
      <w:r w:rsidR="008B4422">
        <w:rPr>
          <w:rFonts w:ascii="宋体" w:hAnsi="宋体" w:cs="宋体" w:hint="eastAsia"/>
          <w:sz w:val="32"/>
          <w:szCs w:val="32"/>
        </w:rPr>
        <w:t>8</w:t>
      </w:r>
      <w:r w:rsidRPr="000104F8">
        <w:rPr>
          <w:rFonts w:ascii="宋体" w:hAnsi="宋体" w:cs="宋体" w:hint="eastAsia"/>
          <w:sz w:val="32"/>
          <w:szCs w:val="32"/>
        </w:rPr>
        <w:t>612.09万元，政府性基金0万元，其他收入0万元（自收自支事业单位收入）。</w:t>
      </w:r>
    </w:p>
    <w:p w:rsidR="00CD1BE7" w:rsidRPr="000104F8" w:rsidRDefault="00236E6A">
      <w:pPr>
        <w:autoSpaceDE w:val="0"/>
        <w:autoSpaceDN w:val="0"/>
        <w:adjustRightInd w:val="0"/>
        <w:ind w:firstLineChars="200" w:firstLine="640"/>
        <w:rPr>
          <w:rFonts w:ascii="宋体" w:hAnsi="宋体" w:cs="宋体"/>
          <w:sz w:val="32"/>
          <w:szCs w:val="32"/>
        </w:rPr>
      </w:pPr>
      <w:r w:rsidRPr="000104F8">
        <w:rPr>
          <w:rFonts w:ascii="宋体" w:hAnsi="宋体" w:cs="宋体" w:hint="eastAsia"/>
          <w:sz w:val="32"/>
          <w:szCs w:val="32"/>
        </w:rPr>
        <w:t>一般公共服务支出</w:t>
      </w:r>
      <w:r w:rsidR="00D11848">
        <w:rPr>
          <w:rFonts w:ascii="宋体" w:hAnsi="宋体" w:cs="宋体" w:hint="eastAsia"/>
          <w:sz w:val="32"/>
          <w:szCs w:val="32"/>
        </w:rPr>
        <w:t>8</w:t>
      </w:r>
      <w:r w:rsidR="00C44148" w:rsidRPr="000104F8">
        <w:rPr>
          <w:rFonts w:ascii="宋体" w:hAnsi="宋体" w:cs="宋体"/>
          <w:sz w:val="32"/>
          <w:szCs w:val="32"/>
        </w:rPr>
        <w:t>014.23</w:t>
      </w:r>
      <w:r w:rsidRPr="000104F8">
        <w:rPr>
          <w:rFonts w:ascii="宋体" w:hAnsi="宋体" w:cs="宋体" w:hint="eastAsia"/>
          <w:sz w:val="32"/>
          <w:szCs w:val="32"/>
        </w:rPr>
        <w:t>万元，</w:t>
      </w:r>
      <w:r w:rsidR="00C44148" w:rsidRPr="000104F8">
        <w:rPr>
          <w:rFonts w:ascii="宋体" w:hAnsi="宋体" w:cs="宋体" w:hint="eastAsia"/>
          <w:sz w:val="32"/>
          <w:szCs w:val="32"/>
        </w:rPr>
        <w:t>社会保障和就业支出</w:t>
      </w:r>
      <w:r w:rsidR="00C44148" w:rsidRPr="000104F8">
        <w:rPr>
          <w:rFonts w:ascii="宋体" w:hAnsi="宋体" w:cs="宋体"/>
          <w:sz w:val="32"/>
          <w:szCs w:val="32"/>
        </w:rPr>
        <w:t>28</w:t>
      </w:r>
      <w:r w:rsidRPr="000104F8">
        <w:rPr>
          <w:rFonts w:ascii="宋体" w:hAnsi="宋体" w:cs="宋体" w:hint="eastAsia"/>
          <w:sz w:val="32"/>
          <w:szCs w:val="32"/>
        </w:rPr>
        <w:t>万元，</w:t>
      </w:r>
      <w:r w:rsidR="003A7D24" w:rsidRPr="000104F8">
        <w:rPr>
          <w:rFonts w:ascii="宋体" w:hAnsi="宋体" w:cs="宋体" w:hint="eastAsia"/>
          <w:sz w:val="32"/>
          <w:szCs w:val="32"/>
        </w:rPr>
        <w:t>卫生健康支出</w:t>
      </w:r>
      <w:r w:rsidR="003A7D24" w:rsidRPr="000104F8">
        <w:rPr>
          <w:rFonts w:ascii="宋体" w:hAnsi="宋体" w:cs="宋体"/>
          <w:sz w:val="32"/>
          <w:szCs w:val="32"/>
        </w:rPr>
        <w:t>5</w:t>
      </w:r>
      <w:r w:rsidRPr="000104F8">
        <w:rPr>
          <w:rFonts w:ascii="宋体" w:hAnsi="宋体" w:cs="宋体" w:hint="eastAsia"/>
          <w:sz w:val="32"/>
          <w:szCs w:val="32"/>
        </w:rPr>
        <w:t>万元，</w:t>
      </w:r>
      <w:r w:rsidR="00BF4154" w:rsidRPr="000104F8">
        <w:rPr>
          <w:rFonts w:ascii="宋体" w:hAnsi="宋体" w:cs="宋体" w:hint="eastAsia"/>
          <w:sz w:val="32"/>
          <w:szCs w:val="32"/>
        </w:rPr>
        <w:t>农林水支出</w:t>
      </w:r>
      <w:r w:rsidR="00BF4154" w:rsidRPr="000104F8">
        <w:rPr>
          <w:rFonts w:ascii="宋体" w:hAnsi="宋体" w:cs="宋体"/>
          <w:sz w:val="32"/>
          <w:szCs w:val="32"/>
        </w:rPr>
        <w:t>564.86</w:t>
      </w:r>
      <w:r w:rsidRPr="000104F8">
        <w:rPr>
          <w:rFonts w:ascii="宋体" w:hAnsi="宋体" w:cs="宋体" w:hint="eastAsia"/>
          <w:sz w:val="32"/>
          <w:szCs w:val="32"/>
        </w:rPr>
        <w:t>万元</w:t>
      </w:r>
      <w:r w:rsidR="000E228A" w:rsidRPr="000104F8">
        <w:rPr>
          <w:rFonts w:ascii="宋体" w:hAnsi="宋体" w:cs="宋体" w:hint="eastAsia"/>
          <w:sz w:val="32"/>
          <w:szCs w:val="32"/>
        </w:rPr>
        <w:t>。</w:t>
      </w:r>
    </w:p>
    <w:p w:rsidR="00CD1BE7" w:rsidRPr="00F95992" w:rsidRDefault="00236E6A" w:rsidP="00A57F51">
      <w:pPr>
        <w:autoSpaceDE w:val="0"/>
        <w:autoSpaceDN w:val="0"/>
        <w:adjustRightInd w:val="0"/>
        <w:ind w:firstLineChars="200" w:firstLine="643"/>
        <w:rPr>
          <w:rFonts w:ascii="宋体" w:cs="Times New Roman"/>
          <w:b/>
          <w:color w:val="3E3E3E"/>
          <w:kern w:val="0"/>
          <w:sz w:val="32"/>
          <w:szCs w:val="32"/>
        </w:rPr>
      </w:pPr>
      <w:r w:rsidRPr="00F95992">
        <w:rPr>
          <w:rFonts w:ascii="宋体" w:hAnsi="宋体" w:cs="宋体" w:hint="eastAsia"/>
          <w:b/>
          <w:color w:val="3E3E3E"/>
          <w:kern w:val="0"/>
          <w:sz w:val="32"/>
          <w:szCs w:val="32"/>
        </w:rPr>
        <w:t>七、部门收入总表情况</w:t>
      </w:r>
    </w:p>
    <w:p w:rsidR="00CD1BE7" w:rsidRPr="000104F8" w:rsidRDefault="003E16AA" w:rsidP="000104F8">
      <w:pPr>
        <w:ind w:firstLineChars="200" w:firstLine="640"/>
        <w:rPr>
          <w:rFonts w:ascii="宋体" w:hAnsi="宋体" w:cs="宋体"/>
          <w:sz w:val="32"/>
          <w:szCs w:val="32"/>
        </w:rPr>
      </w:pPr>
      <w:r w:rsidRPr="000104F8">
        <w:rPr>
          <w:rFonts w:ascii="宋体" w:hAnsi="宋体" w:cs="宋体" w:hint="eastAsia"/>
          <w:sz w:val="32"/>
          <w:szCs w:val="32"/>
        </w:rPr>
        <w:lastRenderedPageBreak/>
        <w:t>长春市二道区英俊镇人民政府</w:t>
      </w:r>
      <w:r w:rsidR="00236E6A" w:rsidRPr="000104F8">
        <w:rPr>
          <w:rFonts w:ascii="宋体" w:hAnsi="宋体" w:cs="宋体"/>
          <w:sz w:val="32"/>
          <w:szCs w:val="32"/>
        </w:rPr>
        <w:t>20</w:t>
      </w:r>
      <w:r w:rsidR="000E2A3B" w:rsidRPr="000104F8">
        <w:rPr>
          <w:rFonts w:ascii="宋体" w:hAnsi="宋体" w:cs="宋体" w:hint="eastAsia"/>
          <w:sz w:val="32"/>
          <w:szCs w:val="32"/>
        </w:rPr>
        <w:t>20</w:t>
      </w:r>
      <w:r w:rsidR="00236E6A" w:rsidRPr="000104F8">
        <w:rPr>
          <w:rFonts w:ascii="宋体" w:hAnsi="宋体" w:cs="宋体" w:hint="eastAsia"/>
          <w:sz w:val="32"/>
          <w:szCs w:val="32"/>
        </w:rPr>
        <w:t>总收入</w:t>
      </w:r>
      <w:r w:rsidR="00192110">
        <w:rPr>
          <w:rFonts w:ascii="宋体" w:hAnsi="宋体" w:cs="宋体" w:hint="eastAsia"/>
          <w:sz w:val="32"/>
          <w:szCs w:val="32"/>
        </w:rPr>
        <w:t>8</w:t>
      </w:r>
      <w:r w:rsidR="004E31AE" w:rsidRPr="000104F8">
        <w:rPr>
          <w:rFonts w:ascii="宋体" w:hAnsi="宋体" w:cs="宋体" w:hint="eastAsia"/>
          <w:sz w:val="32"/>
          <w:szCs w:val="32"/>
        </w:rPr>
        <w:t>612.09</w:t>
      </w:r>
      <w:r w:rsidR="00236E6A" w:rsidRPr="000104F8">
        <w:rPr>
          <w:rFonts w:ascii="宋体" w:hAnsi="宋体" w:cs="宋体" w:hint="eastAsia"/>
          <w:sz w:val="32"/>
          <w:szCs w:val="32"/>
        </w:rPr>
        <w:t>万元，其中财政拨款</w:t>
      </w:r>
      <w:r w:rsidR="00BC5495">
        <w:rPr>
          <w:rFonts w:ascii="宋体" w:hAnsi="宋体" w:cs="宋体" w:hint="eastAsia"/>
          <w:sz w:val="32"/>
          <w:szCs w:val="32"/>
        </w:rPr>
        <w:t>8</w:t>
      </w:r>
      <w:r w:rsidR="001B2318" w:rsidRPr="000104F8">
        <w:rPr>
          <w:rFonts w:ascii="宋体" w:hAnsi="宋体" w:cs="宋体" w:hint="eastAsia"/>
          <w:sz w:val="32"/>
          <w:szCs w:val="32"/>
        </w:rPr>
        <w:t>612.09</w:t>
      </w:r>
      <w:r w:rsidR="00236E6A" w:rsidRPr="000104F8">
        <w:rPr>
          <w:rFonts w:ascii="宋体" w:hAnsi="宋体" w:cs="宋体" w:hint="eastAsia"/>
          <w:sz w:val="32"/>
          <w:szCs w:val="32"/>
        </w:rPr>
        <w:t>万元，政府性基金</w:t>
      </w:r>
      <w:r w:rsidR="00DB28C3" w:rsidRPr="000104F8">
        <w:rPr>
          <w:rFonts w:ascii="宋体" w:hAnsi="宋体" w:cs="宋体" w:hint="eastAsia"/>
          <w:sz w:val="32"/>
          <w:szCs w:val="32"/>
        </w:rPr>
        <w:t>0</w:t>
      </w:r>
      <w:r w:rsidR="00236E6A" w:rsidRPr="000104F8">
        <w:rPr>
          <w:rFonts w:ascii="宋体" w:hAnsi="宋体" w:cs="宋体" w:hint="eastAsia"/>
          <w:sz w:val="32"/>
          <w:szCs w:val="32"/>
        </w:rPr>
        <w:t>万元，其他收入</w:t>
      </w:r>
      <w:r w:rsidR="00B2395F" w:rsidRPr="000104F8">
        <w:rPr>
          <w:rFonts w:ascii="宋体" w:hAnsi="宋体" w:cs="宋体" w:hint="eastAsia"/>
          <w:sz w:val="32"/>
          <w:szCs w:val="32"/>
        </w:rPr>
        <w:t>0</w:t>
      </w:r>
      <w:r w:rsidR="00236E6A" w:rsidRPr="000104F8">
        <w:rPr>
          <w:rFonts w:ascii="宋体" w:hAnsi="宋体" w:cs="宋体" w:hint="eastAsia"/>
          <w:sz w:val="32"/>
          <w:szCs w:val="32"/>
        </w:rPr>
        <w:t>万元（自收自支事业单位收入）。</w:t>
      </w:r>
    </w:p>
    <w:p w:rsidR="00CD1BE7" w:rsidRPr="00F95992" w:rsidRDefault="00236E6A" w:rsidP="00A57F51">
      <w:pPr>
        <w:autoSpaceDE w:val="0"/>
        <w:autoSpaceDN w:val="0"/>
        <w:adjustRightInd w:val="0"/>
        <w:ind w:firstLineChars="200" w:firstLine="643"/>
        <w:rPr>
          <w:rFonts w:ascii="宋体" w:cs="Times New Roman"/>
          <w:b/>
          <w:color w:val="3E3E3E"/>
          <w:kern w:val="0"/>
          <w:sz w:val="32"/>
          <w:szCs w:val="32"/>
        </w:rPr>
      </w:pPr>
      <w:r w:rsidRPr="00F95992">
        <w:rPr>
          <w:rFonts w:ascii="宋体" w:hAnsi="宋体" w:cs="宋体" w:hint="eastAsia"/>
          <w:b/>
          <w:color w:val="3E3E3E"/>
          <w:kern w:val="0"/>
          <w:sz w:val="32"/>
          <w:szCs w:val="32"/>
        </w:rPr>
        <w:t>八、部门支出总表情况</w:t>
      </w:r>
    </w:p>
    <w:p w:rsidR="00CD1BE7" w:rsidRPr="000104F8" w:rsidRDefault="00236E6A" w:rsidP="00294DA0">
      <w:pPr>
        <w:ind w:firstLineChars="200" w:firstLine="640"/>
        <w:rPr>
          <w:rFonts w:ascii="宋体" w:hAnsi="宋体" w:cs="宋体"/>
          <w:sz w:val="32"/>
          <w:szCs w:val="32"/>
        </w:rPr>
      </w:pPr>
      <w:r w:rsidRPr="000104F8">
        <w:rPr>
          <w:rFonts w:ascii="宋体" w:hAnsi="宋体" w:cs="宋体" w:hint="eastAsia"/>
          <w:sz w:val="32"/>
          <w:szCs w:val="32"/>
        </w:rPr>
        <w:t>按功能分类：一般公共服务</w:t>
      </w:r>
      <w:r w:rsidR="007A2DE8" w:rsidRPr="000104F8">
        <w:rPr>
          <w:rFonts w:ascii="宋体" w:hAnsi="宋体" w:cs="宋体" w:hint="eastAsia"/>
          <w:sz w:val="32"/>
          <w:szCs w:val="32"/>
        </w:rPr>
        <w:t>支出</w:t>
      </w:r>
      <w:r w:rsidR="007A0E53">
        <w:rPr>
          <w:rFonts w:ascii="宋体" w:hAnsi="宋体" w:cs="宋体" w:hint="eastAsia"/>
          <w:sz w:val="32"/>
          <w:szCs w:val="32"/>
        </w:rPr>
        <w:t>8</w:t>
      </w:r>
      <w:r w:rsidR="00600674" w:rsidRPr="000104F8">
        <w:rPr>
          <w:rFonts w:ascii="宋体" w:hAnsi="宋体" w:cs="宋体"/>
          <w:sz w:val="32"/>
          <w:szCs w:val="32"/>
        </w:rPr>
        <w:t xml:space="preserve">014.23 </w:t>
      </w:r>
      <w:r w:rsidRPr="000104F8">
        <w:rPr>
          <w:rFonts w:ascii="宋体" w:hAnsi="宋体" w:cs="宋体" w:hint="eastAsia"/>
          <w:sz w:val="32"/>
          <w:szCs w:val="32"/>
        </w:rPr>
        <w:t>万元，</w:t>
      </w:r>
      <w:r w:rsidR="00600674" w:rsidRPr="000104F8">
        <w:rPr>
          <w:rFonts w:ascii="宋体" w:hAnsi="宋体" w:cs="宋体" w:hint="eastAsia"/>
          <w:sz w:val="32"/>
          <w:szCs w:val="32"/>
        </w:rPr>
        <w:t>社会保障和就业支出</w:t>
      </w:r>
      <w:r w:rsidR="00600674" w:rsidRPr="000104F8">
        <w:rPr>
          <w:rFonts w:ascii="宋体" w:hAnsi="宋体" w:cs="宋体"/>
          <w:sz w:val="32"/>
          <w:szCs w:val="32"/>
        </w:rPr>
        <w:t xml:space="preserve">28.00 </w:t>
      </w:r>
      <w:r w:rsidRPr="000104F8">
        <w:rPr>
          <w:rFonts w:ascii="宋体" w:hAnsi="宋体" w:cs="宋体" w:hint="eastAsia"/>
          <w:sz w:val="32"/>
          <w:szCs w:val="32"/>
        </w:rPr>
        <w:t>万元，</w:t>
      </w:r>
      <w:r w:rsidR="007A2DE8" w:rsidRPr="000104F8">
        <w:rPr>
          <w:rFonts w:ascii="宋体" w:hAnsi="宋体" w:cs="宋体" w:hint="eastAsia"/>
          <w:sz w:val="32"/>
          <w:szCs w:val="32"/>
        </w:rPr>
        <w:t>卫生健康支出</w:t>
      </w:r>
      <w:r w:rsidR="004C5CA6" w:rsidRPr="000104F8">
        <w:rPr>
          <w:rFonts w:ascii="宋体" w:hAnsi="宋体" w:cs="宋体"/>
          <w:sz w:val="32"/>
          <w:szCs w:val="32"/>
        </w:rPr>
        <w:t xml:space="preserve">5.00 </w:t>
      </w:r>
      <w:r w:rsidRPr="000104F8">
        <w:rPr>
          <w:rFonts w:ascii="宋体" w:hAnsi="宋体" w:cs="宋体" w:hint="eastAsia"/>
          <w:sz w:val="32"/>
          <w:szCs w:val="32"/>
        </w:rPr>
        <w:t>万元，</w:t>
      </w:r>
      <w:r w:rsidR="00232F9C" w:rsidRPr="000104F8">
        <w:rPr>
          <w:rFonts w:ascii="宋体" w:hAnsi="宋体" w:cs="宋体" w:hint="eastAsia"/>
          <w:sz w:val="32"/>
          <w:szCs w:val="32"/>
        </w:rPr>
        <w:t>农林水支出</w:t>
      </w:r>
      <w:r w:rsidR="00232F9C" w:rsidRPr="000104F8">
        <w:rPr>
          <w:rFonts w:ascii="宋体" w:hAnsi="宋体" w:cs="宋体"/>
          <w:sz w:val="32"/>
          <w:szCs w:val="32"/>
        </w:rPr>
        <w:t xml:space="preserve">564.86 </w:t>
      </w:r>
      <w:r w:rsidRPr="000104F8">
        <w:rPr>
          <w:rFonts w:ascii="宋体" w:hAnsi="宋体" w:cs="宋体" w:hint="eastAsia"/>
          <w:sz w:val="32"/>
          <w:szCs w:val="32"/>
        </w:rPr>
        <w:t>万元</w:t>
      </w:r>
      <w:r w:rsidR="00232F9C" w:rsidRPr="000104F8">
        <w:rPr>
          <w:rFonts w:ascii="宋体" w:hAnsi="宋体" w:cs="宋体" w:hint="eastAsia"/>
          <w:sz w:val="32"/>
          <w:szCs w:val="32"/>
        </w:rPr>
        <w:t>。</w:t>
      </w:r>
      <w:r w:rsidR="00232F9C" w:rsidRPr="000104F8">
        <w:rPr>
          <w:rFonts w:ascii="宋体" w:hAnsi="宋体" w:cs="宋体"/>
          <w:sz w:val="32"/>
          <w:szCs w:val="32"/>
        </w:rPr>
        <w:t xml:space="preserve"> </w:t>
      </w:r>
    </w:p>
    <w:p w:rsidR="006E0A54" w:rsidRPr="000104F8" w:rsidRDefault="00236E6A" w:rsidP="006E0A54">
      <w:pPr>
        <w:autoSpaceDE w:val="0"/>
        <w:autoSpaceDN w:val="0"/>
        <w:adjustRightInd w:val="0"/>
        <w:ind w:firstLineChars="200" w:firstLine="640"/>
        <w:rPr>
          <w:rFonts w:ascii="宋体" w:hAnsi="宋体" w:cs="宋体"/>
          <w:sz w:val="32"/>
          <w:szCs w:val="32"/>
        </w:rPr>
      </w:pPr>
      <w:r w:rsidRPr="000104F8">
        <w:rPr>
          <w:rFonts w:ascii="宋体" w:hAnsi="宋体" w:cs="宋体" w:hint="eastAsia"/>
          <w:sz w:val="32"/>
          <w:szCs w:val="32"/>
        </w:rPr>
        <w:t>科目分类：</w:t>
      </w:r>
      <w:r w:rsidR="006E0A54" w:rsidRPr="000104F8">
        <w:rPr>
          <w:rFonts w:ascii="宋体" w:hAnsi="宋体" w:cs="宋体" w:hint="eastAsia"/>
          <w:sz w:val="32"/>
          <w:szCs w:val="32"/>
        </w:rPr>
        <w:t>基本支出1367.63万元，项目支出</w:t>
      </w:r>
      <w:r w:rsidR="00BD4FA5">
        <w:rPr>
          <w:rFonts w:ascii="宋体" w:hAnsi="宋体" w:cs="宋体" w:hint="eastAsia"/>
          <w:sz w:val="32"/>
          <w:szCs w:val="32"/>
        </w:rPr>
        <w:t>7</w:t>
      </w:r>
      <w:r w:rsidR="006E0A54" w:rsidRPr="000104F8">
        <w:rPr>
          <w:rFonts w:ascii="宋体" w:hAnsi="宋体" w:cs="宋体" w:hint="eastAsia"/>
          <w:sz w:val="32"/>
          <w:szCs w:val="32"/>
        </w:rPr>
        <w:t>244.46万元。</w:t>
      </w:r>
    </w:p>
    <w:p w:rsidR="00CD1BE7" w:rsidRPr="00F95992" w:rsidRDefault="00236E6A" w:rsidP="006E0A54">
      <w:pPr>
        <w:autoSpaceDE w:val="0"/>
        <w:autoSpaceDN w:val="0"/>
        <w:adjustRightInd w:val="0"/>
        <w:ind w:firstLineChars="200" w:firstLine="643"/>
        <w:rPr>
          <w:rFonts w:ascii="宋体" w:cs="Times New Roman"/>
          <w:b/>
          <w:sz w:val="32"/>
          <w:szCs w:val="32"/>
        </w:rPr>
      </w:pPr>
      <w:r w:rsidRPr="00F95992">
        <w:rPr>
          <w:rFonts w:ascii="宋体" w:hAnsi="宋体" w:cs="宋体" w:hint="eastAsia"/>
          <w:b/>
          <w:sz w:val="32"/>
          <w:szCs w:val="32"/>
        </w:rPr>
        <w:t>九、机关运行经费支出情况</w:t>
      </w:r>
    </w:p>
    <w:p w:rsidR="0012161A" w:rsidRPr="00225FFF" w:rsidRDefault="00236E6A" w:rsidP="00225FFF">
      <w:pPr>
        <w:ind w:firstLineChars="200" w:firstLine="640"/>
        <w:rPr>
          <w:rFonts w:ascii="宋体" w:hAnsi="宋体" w:cs="Arial"/>
          <w:color w:val="000000"/>
          <w:kern w:val="0"/>
          <w:sz w:val="20"/>
          <w:szCs w:val="20"/>
        </w:rPr>
      </w:pPr>
      <w:r w:rsidRPr="00F95992">
        <w:rPr>
          <w:rFonts w:ascii="宋体" w:hAnsi="宋体" w:cs="宋体"/>
          <w:sz w:val="32"/>
          <w:szCs w:val="32"/>
        </w:rPr>
        <w:t>20</w:t>
      </w:r>
      <w:r w:rsidR="009F3B59" w:rsidRPr="00F95992">
        <w:rPr>
          <w:rFonts w:ascii="宋体" w:hAnsi="宋体" w:cs="宋体" w:hint="eastAsia"/>
          <w:sz w:val="32"/>
          <w:szCs w:val="32"/>
        </w:rPr>
        <w:t>20</w:t>
      </w:r>
      <w:r w:rsidRPr="00F95992">
        <w:rPr>
          <w:rFonts w:ascii="宋体" w:hAnsi="宋体" w:cs="宋体" w:hint="eastAsia"/>
          <w:sz w:val="32"/>
          <w:szCs w:val="32"/>
        </w:rPr>
        <w:t>年</w:t>
      </w:r>
      <w:r w:rsidR="00D34ED1" w:rsidRPr="000104F8">
        <w:rPr>
          <w:rFonts w:ascii="宋体" w:hAnsi="宋体" w:cs="宋体" w:hint="eastAsia"/>
          <w:sz w:val="32"/>
          <w:szCs w:val="32"/>
        </w:rPr>
        <w:t>长春市二道区英俊镇人民政府</w:t>
      </w:r>
      <w:r w:rsidRPr="00F95992">
        <w:rPr>
          <w:rFonts w:ascii="宋体" w:hAnsi="宋体" w:cs="宋体" w:hint="eastAsia"/>
          <w:sz w:val="32"/>
          <w:szCs w:val="32"/>
        </w:rPr>
        <w:t>的机关运行经费财政拨款支出</w:t>
      </w:r>
      <w:r w:rsidR="00BB5F83">
        <w:rPr>
          <w:rFonts w:ascii="宋体" w:hAnsi="宋体" w:cs="宋体" w:hint="eastAsia"/>
          <w:sz w:val="32"/>
          <w:szCs w:val="32"/>
        </w:rPr>
        <w:t>214.43</w:t>
      </w:r>
      <w:r w:rsidRPr="00F95992">
        <w:rPr>
          <w:rFonts w:ascii="宋体" w:hAnsi="宋体" w:cs="宋体" w:hint="eastAsia"/>
          <w:sz w:val="32"/>
          <w:szCs w:val="32"/>
        </w:rPr>
        <w:t>万元，其中办公费</w:t>
      </w:r>
      <w:r w:rsidR="0012161A" w:rsidRPr="00F95992">
        <w:rPr>
          <w:rFonts w:ascii="宋体" w:hAnsi="宋体" w:cs="宋体" w:hint="eastAsia"/>
          <w:sz w:val="32"/>
          <w:szCs w:val="32"/>
        </w:rPr>
        <w:t xml:space="preserve">138.90 </w:t>
      </w:r>
      <w:r w:rsidRPr="00F95992">
        <w:rPr>
          <w:rFonts w:ascii="宋体" w:hAnsi="宋体" w:cs="宋体" w:hint="eastAsia"/>
          <w:sz w:val="32"/>
          <w:szCs w:val="32"/>
        </w:rPr>
        <w:t>万元</w:t>
      </w:r>
      <w:r w:rsidR="0012161A" w:rsidRPr="00F95992">
        <w:rPr>
          <w:rFonts w:ascii="宋体" w:hAnsi="宋体" w:cs="宋体" w:hint="eastAsia"/>
          <w:sz w:val="32"/>
          <w:szCs w:val="32"/>
        </w:rPr>
        <w:t>，水费</w:t>
      </w:r>
      <w:r w:rsidR="00E77279" w:rsidRPr="00F95992">
        <w:rPr>
          <w:rFonts w:ascii="宋体" w:hAnsi="宋体" w:cs="宋体" w:hint="eastAsia"/>
          <w:sz w:val="32"/>
          <w:szCs w:val="32"/>
        </w:rPr>
        <w:t>6.42</w:t>
      </w:r>
      <w:r w:rsidR="00BD2B2D" w:rsidRPr="00F95992">
        <w:rPr>
          <w:rFonts w:ascii="宋体" w:hAnsi="宋体" w:cs="宋体" w:hint="eastAsia"/>
          <w:sz w:val="32"/>
          <w:szCs w:val="32"/>
        </w:rPr>
        <w:t>万元，</w:t>
      </w:r>
      <w:r w:rsidR="00E77279" w:rsidRPr="00F95992">
        <w:rPr>
          <w:rFonts w:ascii="宋体" w:hAnsi="宋体" w:cs="宋体" w:hint="eastAsia"/>
          <w:sz w:val="32"/>
          <w:szCs w:val="32"/>
        </w:rPr>
        <w:t>电费17.73</w:t>
      </w:r>
      <w:r w:rsidR="00BD2B2D" w:rsidRPr="00F95992">
        <w:rPr>
          <w:rFonts w:ascii="宋体" w:hAnsi="宋体" w:cs="宋体" w:hint="eastAsia"/>
          <w:sz w:val="32"/>
          <w:szCs w:val="32"/>
        </w:rPr>
        <w:t>万元，</w:t>
      </w:r>
      <w:r w:rsidR="00E77279" w:rsidRPr="00F95992">
        <w:rPr>
          <w:rFonts w:ascii="宋体" w:hAnsi="宋体" w:cs="宋体" w:hint="eastAsia"/>
          <w:sz w:val="32"/>
          <w:szCs w:val="32"/>
        </w:rPr>
        <w:t>邮电费21.70</w:t>
      </w:r>
      <w:r w:rsidR="00BD2B2D" w:rsidRPr="00F95992">
        <w:rPr>
          <w:rFonts w:ascii="宋体" w:hAnsi="宋体" w:cs="宋体" w:hint="eastAsia"/>
          <w:sz w:val="32"/>
          <w:szCs w:val="32"/>
        </w:rPr>
        <w:t>万元，</w:t>
      </w:r>
      <w:r w:rsidR="00E77279" w:rsidRPr="00F95992">
        <w:rPr>
          <w:rFonts w:ascii="宋体" w:hAnsi="宋体" w:cs="宋体" w:hint="eastAsia"/>
          <w:sz w:val="32"/>
          <w:szCs w:val="32"/>
        </w:rPr>
        <w:t>取暖费21.05</w:t>
      </w:r>
      <w:r w:rsidR="00BD2B2D" w:rsidRPr="00F95992">
        <w:rPr>
          <w:rFonts w:ascii="宋体" w:hAnsi="宋体" w:cs="宋体" w:hint="eastAsia"/>
          <w:sz w:val="32"/>
          <w:szCs w:val="32"/>
        </w:rPr>
        <w:t>万元，</w:t>
      </w:r>
      <w:r w:rsidR="00E77279" w:rsidRPr="00F95992">
        <w:rPr>
          <w:rFonts w:ascii="宋体" w:hAnsi="宋体" w:cs="宋体" w:hint="eastAsia"/>
          <w:sz w:val="32"/>
          <w:szCs w:val="32"/>
        </w:rPr>
        <w:t>差旅费2.00</w:t>
      </w:r>
      <w:r w:rsidR="00BD2B2D" w:rsidRPr="00F95992">
        <w:rPr>
          <w:rFonts w:ascii="宋体" w:hAnsi="宋体" w:cs="宋体" w:hint="eastAsia"/>
          <w:sz w:val="32"/>
          <w:szCs w:val="32"/>
        </w:rPr>
        <w:t>万元，</w:t>
      </w:r>
      <w:r w:rsidR="00E77279" w:rsidRPr="00F95992">
        <w:rPr>
          <w:rFonts w:ascii="宋体" w:hAnsi="宋体" w:cs="宋体" w:hint="eastAsia"/>
          <w:sz w:val="32"/>
          <w:szCs w:val="32"/>
        </w:rPr>
        <w:t>培训费2.00</w:t>
      </w:r>
      <w:r w:rsidR="00BD2B2D" w:rsidRPr="00F95992">
        <w:rPr>
          <w:rFonts w:ascii="宋体" w:hAnsi="宋体" w:cs="宋体" w:hint="eastAsia"/>
          <w:sz w:val="32"/>
          <w:szCs w:val="32"/>
        </w:rPr>
        <w:t>万元，</w:t>
      </w:r>
      <w:r w:rsidR="00E77279" w:rsidRPr="00F95992">
        <w:rPr>
          <w:rFonts w:ascii="宋体" w:hAnsi="宋体" w:cs="宋体" w:hint="eastAsia"/>
          <w:sz w:val="32"/>
          <w:szCs w:val="32"/>
        </w:rPr>
        <w:t>公务用车运行维护费2.63</w:t>
      </w:r>
      <w:r w:rsidR="00BD2B2D" w:rsidRPr="00F95992">
        <w:rPr>
          <w:rFonts w:ascii="宋体" w:hAnsi="宋体" w:cs="宋体" w:hint="eastAsia"/>
          <w:sz w:val="32"/>
          <w:szCs w:val="32"/>
        </w:rPr>
        <w:t>万元，</w:t>
      </w:r>
      <w:r w:rsidR="00E77279" w:rsidRPr="00F95992">
        <w:rPr>
          <w:rFonts w:ascii="宋体" w:hAnsi="宋体" w:cs="宋体" w:hint="eastAsia"/>
          <w:sz w:val="32"/>
          <w:szCs w:val="32"/>
        </w:rPr>
        <w:t>其他商品和服务支出2.00</w:t>
      </w:r>
      <w:r w:rsidR="00BD2B2D" w:rsidRPr="00F95992">
        <w:rPr>
          <w:rFonts w:ascii="宋体" w:hAnsi="宋体" w:cs="宋体" w:hint="eastAsia"/>
          <w:sz w:val="32"/>
          <w:szCs w:val="32"/>
        </w:rPr>
        <w:t>万元。</w:t>
      </w:r>
    </w:p>
    <w:p w:rsidR="00CD1BE7" w:rsidRPr="00F95992" w:rsidRDefault="00236E6A" w:rsidP="001C229D">
      <w:pPr>
        <w:ind w:firstLineChars="196" w:firstLine="630"/>
        <w:rPr>
          <w:rFonts w:ascii="宋体" w:cs="Times New Roman"/>
          <w:b/>
          <w:sz w:val="32"/>
          <w:szCs w:val="32"/>
        </w:rPr>
      </w:pPr>
      <w:r w:rsidRPr="00F95992">
        <w:rPr>
          <w:rFonts w:ascii="宋体" w:hAnsi="宋体" w:cs="宋体" w:hint="eastAsia"/>
          <w:b/>
          <w:sz w:val="32"/>
          <w:szCs w:val="32"/>
        </w:rPr>
        <w:t>十、政府采购支出情况</w:t>
      </w:r>
    </w:p>
    <w:p w:rsidR="00C65094" w:rsidRPr="00051D1F" w:rsidRDefault="00C65094" w:rsidP="00C65094">
      <w:pPr>
        <w:spacing w:line="500" w:lineRule="exact"/>
        <w:ind w:leftChars="171" w:left="359" w:firstLineChars="100" w:firstLine="320"/>
        <w:rPr>
          <w:rFonts w:ascii="宋体" w:hAnsi="宋体" w:cs="宋体"/>
          <w:sz w:val="32"/>
          <w:szCs w:val="32"/>
        </w:rPr>
      </w:pPr>
      <w:r w:rsidRPr="00051D1F">
        <w:rPr>
          <w:rFonts w:ascii="宋体" w:hAnsi="宋体" w:cs="宋体" w:hint="eastAsia"/>
          <w:sz w:val="32"/>
          <w:szCs w:val="32"/>
        </w:rPr>
        <w:t>本单位不涉及此项。</w:t>
      </w:r>
    </w:p>
    <w:p w:rsidR="00CD1BE7" w:rsidRPr="00F95992" w:rsidRDefault="00236E6A" w:rsidP="006D12FE">
      <w:pPr>
        <w:spacing w:line="500" w:lineRule="exact"/>
        <w:ind w:firstLineChars="200" w:firstLine="643"/>
        <w:rPr>
          <w:rFonts w:ascii="宋体" w:cs="Times New Roman"/>
          <w:b/>
          <w:sz w:val="32"/>
          <w:szCs w:val="32"/>
        </w:rPr>
      </w:pPr>
      <w:r w:rsidRPr="00F95992">
        <w:rPr>
          <w:rFonts w:ascii="宋体" w:hAnsi="宋体" w:cs="宋体" w:hint="eastAsia"/>
          <w:b/>
          <w:sz w:val="32"/>
          <w:szCs w:val="32"/>
        </w:rPr>
        <w:t>十一、国有资产占用情况</w:t>
      </w:r>
    </w:p>
    <w:p w:rsidR="00BE6854" w:rsidRDefault="00713809" w:rsidP="00BE6854">
      <w:pPr>
        <w:spacing w:line="500" w:lineRule="exact"/>
        <w:ind w:leftChars="171" w:left="359" w:firstLineChars="100" w:firstLine="320"/>
        <w:rPr>
          <w:rFonts w:ascii="宋体" w:hAnsi="宋体" w:cs="宋体"/>
          <w:sz w:val="32"/>
          <w:szCs w:val="32"/>
        </w:rPr>
      </w:pPr>
      <w:r w:rsidRPr="00BE6854">
        <w:rPr>
          <w:rFonts w:ascii="宋体" w:hAnsi="宋体" w:cs="宋体"/>
          <w:sz w:val="32"/>
          <w:szCs w:val="32"/>
        </w:rPr>
        <w:t>20</w:t>
      </w:r>
      <w:r w:rsidRPr="00BE6854">
        <w:rPr>
          <w:rFonts w:ascii="宋体" w:hAnsi="宋体" w:cs="宋体" w:hint="eastAsia"/>
          <w:sz w:val="32"/>
          <w:szCs w:val="32"/>
        </w:rPr>
        <w:t>20</w:t>
      </w:r>
      <w:r w:rsidR="00AA723C" w:rsidRPr="00BE6854">
        <w:rPr>
          <w:rFonts w:ascii="宋体" w:hAnsi="宋体" w:cs="宋体" w:hint="eastAsia"/>
          <w:sz w:val="32"/>
          <w:szCs w:val="32"/>
        </w:rPr>
        <w:t>年备案车辆</w:t>
      </w:r>
      <w:r w:rsidR="0006024F" w:rsidRPr="00BE6854">
        <w:rPr>
          <w:rFonts w:ascii="宋体" w:hAnsi="宋体" w:cs="宋体" w:hint="eastAsia"/>
          <w:sz w:val="32"/>
          <w:szCs w:val="32"/>
        </w:rPr>
        <w:t>30</w:t>
      </w:r>
      <w:r w:rsidR="0081034B" w:rsidRPr="00BE6854">
        <w:rPr>
          <w:rFonts w:ascii="宋体" w:hAnsi="宋体" w:cs="宋体" w:hint="eastAsia"/>
          <w:sz w:val="32"/>
          <w:szCs w:val="32"/>
        </w:rPr>
        <w:t>辆，</w:t>
      </w:r>
      <w:r w:rsidR="00AA723C" w:rsidRPr="00BE6854">
        <w:rPr>
          <w:rFonts w:ascii="宋体" w:hAnsi="宋体" w:cs="宋体" w:hint="eastAsia"/>
          <w:sz w:val="32"/>
          <w:szCs w:val="32"/>
        </w:rPr>
        <w:t>政府机要通信公务用车</w:t>
      </w:r>
      <w:r w:rsidR="00D90CB0" w:rsidRPr="00BE6854">
        <w:rPr>
          <w:rFonts w:ascii="宋体" w:hAnsi="宋体" w:cs="宋体" w:hint="eastAsia"/>
          <w:sz w:val="32"/>
          <w:szCs w:val="32"/>
        </w:rPr>
        <w:t>1</w:t>
      </w:r>
      <w:r w:rsidR="00BE6854">
        <w:rPr>
          <w:rFonts w:ascii="宋体" w:hAnsi="宋体" w:cs="宋体" w:hint="eastAsia"/>
          <w:sz w:val="32"/>
          <w:szCs w:val="32"/>
        </w:rPr>
        <w:t>辆、</w:t>
      </w:r>
    </w:p>
    <w:p w:rsidR="00AA723C" w:rsidRPr="00BE6854" w:rsidRDefault="003E3AD7" w:rsidP="00BE6854">
      <w:pPr>
        <w:spacing w:line="500" w:lineRule="exact"/>
        <w:rPr>
          <w:rFonts w:ascii="宋体" w:hAnsi="宋体" w:cs="宋体"/>
          <w:sz w:val="32"/>
          <w:szCs w:val="32"/>
        </w:rPr>
      </w:pPr>
      <w:r w:rsidRPr="00BE6854">
        <w:rPr>
          <w:rFonts w:ascii="宋体" w:hAnsi="宋体" w:cs="宋体" w:hint="eastAsia"/>
          <w:sz w:val="32"/>
          <w:szCs w:val="32"/>
        </w:rPr>
        <w:t>特种技术用车9辆、</w:t>
      </w:r>
      <w:r w:rsidR="001E6439" w:rsidRPr="00BE6854">
        <w:rPr>
          <w:rFonts w:ascii="宋体" w:hAnsi="宋体" w:cs="宋体" w:hint="eastAsia"/>
          <w:sz w:val="32"/>
          <w:szCs w:val="32"/>
        </w:rPr>
        <w:t>其他用车20辆</w:t>
      </w:r>
      <w:r w:rsidR="00AA723C" w:rsidRPr="00BE6854">
        <w:rPr>
          <w:rFonts w:ascii="宋体" w:hAnsi="宋体" w:cs="宋体" w:hint="eastAsia"/>
          <w:sz w:val="32"/>
          <w:szCs w:val="32"/>
        </w:rPr>
        <w:t>。</w:t>
      </w:r>
    </w:p>
    <w:p w:rsidR="00CD1BE7" w:rsidRPr="00F95992" w:rsidRDefault="002231E6" w:rsidP="00A57F51">
      <w:pPr>
        <w:spacing w:line="500" w:lineRule="exact"/>
        <w:ind w:firstLineChars="50" w:firstLine="161"/>
        <w:rPr>
          <w:rFonts w:ascii="宋体" w:cs="Times New Roman"/>
          <w:b/>
          <w:sz w:val="32"/>
          <w:szCs w:val="32"/>
        </w:rPr>
      </w:pPr>
      <w:r w:rsidRPr="00F95992">
        <w:rPr>
          <w:rFonts w:ascii="宋体" w:hAnsi="宋体" w:cs="宋体" w:hint="eastAsia"/>
          <w:b/>
          <w:sz w:val="32"/>
          <w:szCs w:val="32"/>
        </w:rPr>
        <w:t xml:space="preserve">   </w:t>
      </w:r>
      <w:r w:rsidR="00236E6A" w:rsidRPr="00F95992">
        <w:rPr>
          <w:rFonts w:ascii="宋体" w:hAnsi="宋体" w:cs="宋体" w:hint="eastAsia"/>
          <w:b/>
          <w:sz w:val="32"/>
          <w:szCs w:val="32"/>
        </w:rPr>
        <w:t>十二、预算绩效情况</w:t>
      </w:r>
    </w:p>
    <w:p w:rsidR="004364E2" w:rsidRPr="00051D1F" w:rsidRDefault="004364E2" w:rsidP="00051D1F">
      <w:pPr>
        <w:spacing w:line="500" w:lineRule="exact"/>
        <w:ind w:leftChars="171" w:left="359" w:firstLineChars="100" w:firstLine="320"/>
        <w:rPr>
          <w:rFonts w:ascii="宋体" w:hAnsi="宋体" w:cs="宋体"/>
          <w:sz w:val="32"/>
          <w:szCs w:val="32"/>
        </w:rPr>
      </w:pPr>
      <w:r w:rsidRPr="00051D1F">
        <w:rPr>
          <w:rFonts w:ascii="宋体" w:hAnsi="宋体" w:cs="宋体" w:hint="eastAsia"/>
          <w:sz w:val="32"/>
          <w:szCs w:val="32"/>
        </w:rPr>
        <w:t>本单位不涉及此项。</w:t>
      </w:r>
    </w:p>
    <w:p w:rsidR="00CD1BE7" w:rsidRPr="00F95992" w:rsidRDefault="00CD1BE7">
      <w:pPr>
        <w:autoSpaceDE w:val="0"/>
        <w:autoSpaceDN w:val="0"/>
        <w:adjustRightInd w:val="0"/>
        <w:rPr>
          <w:rFonts w:ascii="宋体" w:cs="Times New Roman"/>
          <w:color w:val="3E3E3E"/>
          <w:kern w:val="0"/>
          <w:sz w:val="32"/>
          <w:szCs w:val="32"/>
        </w:rPr>
      </w:pPr>
    </w:p>
    <w:p w:rsidR="00CD1BE7" w:rsidRPr="00F95992" w:rsidRDefault="00236E6A">
      <w:pPr>
        <w:autoSpaceDE w:val="0"/>
        <w:autoSpaceDN w:val="0"/>
        <w:adjustRightInd w:val="0"/>
        <w:rPr>
          <w:rFonts w:ascii="宋体" w:cs="Times New Roman"/>
          <w:b/>
          <w:bCs/>
          <w:kern w:val="0"/>
          <w:sz w:val="32"/>
          <w:szCs w:val="32"/>
        </w:rPr>
      </w:pPr>
      <w:r w:rsidRPr="00F95992">
        <w:rPr>
          <w:rFonts w:ascii="宋体" w:hAnsi="宋体" w:cs="宋体" w:hint="eastAsia"/>
          <w:b/>
          <w:bCs/>
          <w:kern w:val="0"/>
          <w:sz w:val="32"/>
          <w:szCs w:val="32"/>
        </w:rPr>
        <w:lastRenderedPageBreak/>
        <w:t>第四部分名词解释</w:t>
      </w:r>
    </w:p>
    <w:p w:rsidR="00CD1BE7" w:rsidRPr="00F95992" w:rsidRDefault="00236E6A">
      <w:pPr>
        <w:autoSpaceDE w:val="0"/>
        <w:autoSpaceDN w:val="0"/>
        <w:adjustRightInd w:val="0"/>
        <w:rPr>
          <w:rFonts w:ascii="宋体" w:cs="Times New Roman"/>
          <w:kern w:val="0"/>
          <w:sz w:val="32"/>
          <w:szCs w:val="32"/>
        </w:rPr>
      </w:pPr>
      <w:r w:rsidRPr="00F95992">
        <w:rPr>
          <w:rFonts w:ascii="宋体" w:hAnsi="宋体" w:cs="宋体" w:hint="eastAsia"/>
          <w:kern w:val="0"/>
          <w:sz w:val="32"/>
          <w:szCs w:val="32"/>
        </w:rPr>
        <w:t>一、财政拨款收入：指中央财政当年拨付的资金。</w:t>
      </w:r>
    </w:p>
    <w:p w:rsidR="00CD1BE7" w:rsidRPr="00F95992" w:rsidRDefault="00236E6A">
      <w:pPr>
        <w:autoSpaceDE w:val="0"/>
        <w:autoSpaceDN w:val="0"/>
        <w:adjustRightInd w:val="0"/>
        <w:rPr>
          <w:rFonts w:ascii="宋体" w:cs="Times New Roman"/>
          <w:kern w:val="0"/>
          <w:sz w:val="32"/>
          <w:szCs w:val="32"/>
        </w:rPr>
      </w:pPr>
      <w:r w:rsidRPr="00F95992">
        <w:rPr>
          <w:rFonts w:ascii="宋体" w:hAnsi="宋体" w:cs="宋体" w:hint="eastAsia"/>
          <w:kern w:val="0"/>
          <w:sz w:val="32"/>
          <w:szCs w:val="32"/>
        </w:rPr>
        <w:t>二、事业收入：指事业单位开展专业业务活动及辅助活动所取得的收入。</w:t>
      </w:r>
    </w:p>
    <w:p w:rsidR="00CD1BE7" w:rsidRPr="00F95992" w:rsidRDefault="00236E6A">
      <w:pPr>
        <w:autoSpaceDE w:val="0"/>
        <w:autoSpaceDN w:val="0"/>
        <w:adjustRightInd w:val="0"/>
        <w:rPr>
          <w:rFonts w:ascii="宋体" w:cs="Times New Roman"/>
          <w:kern w:val="0"/>
          <w:sz w:val="32"/>
          <w:szCs w:val="32"/>
        </w:rPr>
      </w:pPr>
      <w:r w:rsidRPr="00F95992">
        <w:rPr>
          <w:rFonts w:ascii="宋体" w:hAnsi="宋体" w:cs="宋体" w:hint="eastAsia"/>
          <w:kern w:val="0"/>
          <w:sz w:val="32"/>
          <w:szCs w:val="32"/>
        </w:rPr>
        <w:t>三、事业单位经营收入：指事业单位在专业业务活动及其辅助活动之外开展非独立核算经营活动取得的收入。</w:t>
      </w:r>
    </w:p>
    <w:p w:rsidR="00CD1BE7" w:rsidRPr="00F95992" w:rsidRDefault="00236E6A">
      <w:pPr>
        <w:autoSpaceDE w:val="0"/>
        <w:autoSpaceDN w:val="0"/>
        <w:adjustRightInd w:val="0"/>
        <w:rPr>
          <w:rFonts w:ascii="宋体" w:cs="Times New Roman"/>
          <w:kern w:val="0"/>
          <w:sz w:val="32"/>
          <w:szCs w:val="32"/>
        </w:rPr>
      </w:pPr>
      <w:r w:rsidRPr="00F95992">
        <w:rPr>
          <w:rFonts w:ascii="宋体" w:hAnsi="宋体" w:cs="宋体" w:hint="eastAsia"/>
          <w:kern w:val="0"/>
          <w:sz w:val="32"/>
          <w:szCs w:val="32"/>
        </w:rPr>
        <w:t>四、其他收入：指除上述“财政拨款收入”、“事业收入”、“事业单位经营收入”等以外的收入。主要是按规定动用的售房收入、存款利息收入等。</w:t>
      </w:r>
    </w:p>
    <w:p w:rsidR="00CD1BE7" w:rsidRPr="00F95992" w:rsidRDefault="00236E6A">
      <w:pPr>
        <w:autoSpaceDE w:val="0"/>
        <w:autoSpaceDN w:val="0"/>
        <w:adjustRightInd w:val="0"/>
        <w:rPr>
          <w:rFonts w:ascii="宋体" w:cs="Times New Roman"/>
          <w:kern w:val="0"/>
          <w:sz w:val="32"/>
          <w:szCs w:val="32"/>
        </w:rPr>
      </w:pPr>
      <w:r w:rsidRPr="00F95992">
        <w:rPr>
          <w:rFonts w:ascii="宋体" w:hAnsi="宋体" w:cs="宋体" w:hint="eastAsia"/>
          <w:kern w:val="0"/>
          <w:sz w:val="32"/>
          <w:szCs w:val="32"/>
        </w:rPr>
        <w:t>五、用事业基金弥补收支差额：指事业单位在预计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CD1BE7" w:rsidRPr="00F95992" w:rsidRDefault="00236E6A">
      <w:pPr>
        <w:autoSpaceDE w:val="0"/>
        <w:autoSpaceDN w:val="0"/>
        <w:adjustRightInd w:val="0"/>
        <w:rPr>
          <w:rFonts w:ascii="宋体" w:cs="Times New Roman"/>
          <w:kern w:val="0"/>
          <w:sz w:val="32"/>
          <w:szCs w:val="32"/>
        </w:rPr>
      </w:pPr>
      <w:r w:rsidRPr="00F95992">
        <w:rPr>
          <w:rFonts w:ascii="宋体" w:hAnsi="宋体" w:cs="宋体" w:hint="eastAsia"/>
          <w:kern w:val="0"/>
          <w:sz w:val="32"/>
          <w:szCs w:val="32"/>
        </w:rPr>
        <w:t>六、上年结转：指以前年度尚未完成，结转到本年仍按原规定用途继续使用的资金（预算中为预计数）。</w:t>
      </w:r>
    </w:p>
    <w:p w:rsidR="00CD1BE7" w:rsidRPr="00F95992" w:rsidRDefault="00236E6A">
      <w:pPr>
        <w:autoSpaceDE w:val="0"/>
        <w:autoSpaceDN w:val="0"/>
        <w:adjustRightInd w:val="0"/>
        <w:rPr>
          <w:rFonts w:ascii="宋体" w:cs="Times New Roman"/>
          <w:kern w:val="0"/>
          <w:sz w:val="32"/>
          <w:szCs w:val="32"/>
        </w:rPr>
      </w:pPr>
      <w:r w:rsidRPr="00F95992">
        <w:rPr>
          <w:rFonts w:ascii="宋体" w:hAnsi="宋体" w:cs="宋体" w:hint="eastAsia"/>
          <w:kern w:val="0"/>
          <w:sz w:val="32"/>
          <w:szCs w:val="32"/>
        </w:rPr>
        <w:t>七、结转下年：指以前年度预算安排、因客观条件发生变化无法按原计划实施，需延迟到以后年度按原规定用途继续使用的资金（预算中为预计数）。</w:t>
      </w:r>
    </w:p>
    <w:p w:rsidR="00CD1BE7" w:rsidRPr="00F95992" w:rsidRDefault="00236E6A">
      <w:pPr>
        <w:autoSpaceDE w:val="0"/>
        <w:autoSpaceDN w:val="0"/>
        <w:adjustRightInd w:val="0"/>
        <w:rPr>
          <w:rFonts w:ascii="宋体" w:cs="Times New Roman"/>
          <w:kern w:val="0"/>
          <w:sz w:val="32"/>
          <w:szCs w:val="32"/>
        </w:rPr>
      </w:pPr>
      <w:r w:rsidRPr="00F95992">
        <w:rPr>
          <w:rFonts w:ascii="宋体" w:hAnsi="宋体" w:cs="宋体" w:hint="eastAsia"/>
          <w:kern w:val="0"/>
          <w:sz w:val="32"/>
          <w:szCs w:val="32"/>
        </w:rPr>
        <w:t>八、基本支出：指为保障机构正常运转、完成日常工作任务而发生的人员支出和公用支出。</w:t>
      </w:r>
    </w:p>
    <w:p w:rsidR="00CD1BE7" w:rsidRPr="00F95992" w:rsidRDefault="00236E6A">
      <w:pPr>
        <w:autoSpaceDE w:val="0"/>
        <w:autoSpaceDN w:val="0"/>
        <w:adjustRightInd w:val="0"/>
        <w:rPr>
          <w:rFonts w:ascii="宋体" w:cs="Times New Roman"/>
          <w:kern w:val="0"/>
          <w:sz w:val="32"/>
          <w:szCs w:val="32"/>
        </w:rPr>
      </w:pPr>
      <w:r w:rsidRPr="00F95992">
        <w:rPr>
          <w:rFonts w:ascii="宋体" w:hAnsi="宋体" w:cs="宋体" w:hint="eastAsia"/>
          <w:kern w:val="0"/>
          <w:sz w:val="32"/>
          <w:szCs w:val="32"/>
        </w:rPr>
        <w:lastRenderedPageBreak/>
        <w:t>九、项目支出：指在基本支出之外为完成特定行政任务和事业发展目标所发生的支出。</w:t>
      </w:r>
    </w:p>
    <w:p w:rsidR="00CD1BE7" w:rsidRPr="00F95992" w:rsidRDefault="00236E6A">
      <w:pPr>
        <w:autoSpaceDE w:val="0"/>
        <w:autoSpaceDN w:val="0"/>
        <w:adjustRightInd w:val="0"/>
        <w:rPr>
          <w:rFonts w:ascii="宋体" w:cs="Times New Roman"/>
          <w:kern w:val="0"/>
          <w:sz w:val="32"/>
          <w:szCs w:val="32"/>
        </w:rPr>
      </w:pPr>
      <w:r w:rsidRPr="00F95992">
        <w:rPr>
          <w:rFonts w:ascii="宋体" w:hAnsi="宋体" w:cs="宋体" w:hint="eastAsia"/>
          <w:kern w:val="0"/>
          <w:sz w:val="32"/>
          <w:szCs w:val="32"/>
        </w:rPr>
        <w:t>十、事业单位经营支出：指事业单位在专业业务活动及其辅助活动之外开展非独立核算经营活动发生的支出。</w:t>
      </w:r>
    </w:p>
    <w:p w:rsidR="00CD1BE7" w:rsidRPr="00F95992" w:rsidRDefault="00236E6A">
      <w:pPr>
        <w:autoSpaceDE w:val="0"/>
        <w:autoSpaceDN w:val="0"/>
        <w:adjustRightInd w:val="0"/>
        <w:rPr>
          <w:rFonts w:ascii="宋体" w:cs="Times New Roman"/>
          <w:kern w:val="0"/>
          <w:sz w:val="32"/>
          <w:szCs w:val="32"/>
        </w:rPr>
      </w:pPr>
      <w:r w:rsidRPr="00F95992">
        <w:rPr>
          <w:rFonts w:ascii="宋体" w:hAnsi="宋体" w:cs="宋体" w:hint="eastAsia"/>
          <w:kern w:val="0"/>
          <w:sz w:val="32"/>
          <w:szCs w:val="32"/>
        </w:rPr>
        <w:t>十一、住房公积金（科目代码</w:t>
      </w:r>
      <w:r w:rsidRPr="00F95992">
        <w:rPr>
          <w:rFonts w:ascii="宋体" w:hAnsi="宋体" w:cs="宋体"/>
          <w:kern w:val="0"/>
          <w:sz w:val="32"/>
          <w:szCs w:val="32"/>
        </w:rPr>
        <w:t>2210201</w:t>
      </w:r>
      <w:r w:rsidRPr="00F95992">
        <w:rPr>
          <w:rFonts w:ascii="宋体" w:hAnsi="宋体" w:cs="宋体" w:hint="eastAsia"/>
          <w:kern w:val="0"/>
          <w:sz w:val="32"/>
          <w:szCs w:val="32"/>
        </w:rPr>
        <w:t>）：指按照《住房公积金管理条例》的规定，由单位及其在职职工缴存的长期住房储金。该项政策始于上世纪九十年代中期，在全国机关、企事业单位在职职工中普遍实施，缴存比例最低不低于</w:t>
      </w:r>
      <w:r w:rsidRPr="00F95992">
        <w:rPr>
          <w:rFonts w:ascii="宋体" w:hAnsi="宋体" w:cs="宋体"/>
          <w:kern w:val="0"/>
          <w:sz w:val="32"/>
          <w:szCs w:val="32"/>
        </w:rPr>
        <w:t>5</w:t>
      </w:r>
      <w:r w:rsidRPr="00F95992">
        <w:rPr>
          <w:rFonts w:ascii="宋体" w:hAnsi="宋体" w:cs="宋体" w:hint="eastAsia"/>
          <w:kern w:val="0"/>
          <w:sz w:val="32"/>
          <w:szCs w:val="32"/>
        </w:rPr>
        <w:t>％，最高不超过</w:t>
      </w:r>
      <w:r w:rsidRPr="00F95992">
        <w:rPr>
          <w:rFonts w:ascii="宋体" w:hAnsi="宋体" w:cs="宋体"/>
          <w:kern w:val="0"/>
          <w:sz w:val="32"/>
          <w:szCs w:val="32"/>
        </w:rPr>
        <w:t>12</w:t>
      </w:r>
      <w:r w:rsidRPr="00F95992">
        <w:rPr>
          <w:rFonts w:ascii="宋体" w:hAnsi="宋体" w:cs="宋体" w:hint="eastAsia"/>
          <w:kern w:val="0"/>
          <w:sz w:val="32"/>
          <w:szCs w:val="32"/>
        </w:rPr>
        <w:t>％，缴存基数为职工本人上年工资，目前已实施近</w:t>
      </w:r>
      <w:r w:rsidRPr="00F95992">
        <w:rPr>
          <w:rFonts w:ascii="宋体" w:hAnsi="宋体" w:cs="宋体"/>
          <w:kern w:val="0"/>
          <w:sz w:val="32"/>
          <w:szCs w:val="32"/>
        </w:rPr>
        <w:t xml:space="preserve">20 </w:t>
      </w:r>
      <w:r w:rsidRPr="00F95992">
        <w:rPr>
          <w:rFonts w:ascii="宋体" w:hAnsi="宋体" w:cs="宋体" w:hint="eastAsia"/>
          <w:kern w:val="0"/>
          <w:sz w:val="32"/>
          <w:szCs w:val="32"/>
        </w:rPr>
        <w:t>年时间。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w:t>
      </w:r>
    </w:p>
    <w:p w:rsidR="00CD1BE7" w:rsidRPr="00F95992" w:rsidRDefault="00236E6A">
      <w:pPr>
        <w:autoSpaceDE w:val="0"/>
        <w:autoSpaceDN w:val="0"/>
        <w:adjustRightInd w:val="0"/>
        <w:rPr>
          <w:rFonts w:ascii="宋体" w:cs="Times New Roman"/>
          <w:kern w:val="0"/>
          <w:sz w:val="32"/>
          <w:szCs w:val="32"/>
        </w:rPr>
      </w:pPr>
      <w:r w:rsidRPr="00F95992">
        <w:rPr>
          <w:rFonts w:ascii="宋体" w:hAnsi="宋体" w:cs="宋体" w:hint="eastAsia"/>
          <w:kern w:val="0"/>
          <w:sz w:val="32"/>
          <w:szCs w:val="32"/>
        </w:rPr>
        <w:t>十二、提租补贴（科目代码</w:t>
      </w:r>
      <w:r w:rsidRPr="00F95992">
        <w:rPr>
          <w:rFonts w:ascii="宋体" w:hAnsi="宋体" w:cs="宋体"/>
          <w:kern w:val="0"/>
          <w:sz w:val="32"/>
          <w:szCs w:val="32"/>
        </w:rPr>
        <w:t>2210202</w:t>
      </w:r>
      <w:r w:rsidRPr="00F95992">
        <w:rPr>
          <w:rFonts w:ascii="宋体" w:hAnsi="宋体" w:cs="宋体" w:hint="eastAsia"/>
          <w:kern w:val="0"/>
          <w:sz w:val="32"/>
          <w:szCs w:val="32"/>
        </w:rPr>
        <w:t>）：指经国务院批准，于</w:t>
      </w:r>
      <w:r w:rsidRPr="00F95992">
        <w:rPr>
          <w:rFonts w:ascii="宋体" w:hAnsi="宋体" w:cs="宋体"/>
          <w:kern w:val="0"/>
          <w:sz w:val="32"/>
          <w:szCs w:val="32"/>
        </w:rPr>
        <w:t xml:space="preserve">2000 </w:t>
      </w:r>
      <w:r w:rsidRPr="00F95992">
        <w:rPr>
          <w:rFonts w:ascii="宋体" w:hAnsi="宋体" w:cs="宋体" w:hint="eastAsia"/>
          <w:kern w:val="0"/>
          <w:sz w:val="32"/>
          <w:szCs w:val="32"/>
        </w:rPr>
        <w:t>年开始针对在京中央单位公有住房租金标准提高发放的补贴，中央在京单位按照在职在编职工人数和离退休人数以及相应职级的补贴标准确定，人均月补贴</w:t>
      </w:r>
      <w:r w:rsidRPr="00F95992">
        <w:rPr>
          <w:rFonts w:ascii="宋体" w:hAnsi="宋体" w:cs="宋体"/>
          <w:kern w:val="0"/>
          <w:sz w:val="32"/>
          <w:szCs w:val="32"/>
        </w:rPr>
        <w:t xml:space="preserve">90 </w:t>
      </w:r>
      <w:r w:rsidRPr="00F95992">
        <w:rPr>
          <w:rFonts w:ascii="宋体" w:hAnsi="宋体" w:cs="宋体" w:hint="eastAsia"/>
          <w:kern w:val="0"/>
          <w:sz w:val="32"/>
          <w:szCs w:val="32"/>
        </w:rPr>
        <w:t>元。</w:t>
      </w:r>
    </w:p>
    <w:p w:rsidR="00CD1BE7" w:rsidRPr="00F95992" w:rsidRDefault="00236E6A">
      <w:pPr>
        <w:autoSpaceDE w:val="0"/>
        <w:autoSpaceDN w:val="0"/>
        <w:adjustRightInd w:val="0"/>
        <w:rPr>
          <w:rFonts w:ascii="宋体" w:cs="Times New Roman"/>
          <w:kern w:val="0"/>
          <w:sz w:val="32"/>
          <w:szCs w:val="32"/>
        </w:rPr>
      </w:pPr>
      <w:r w:rsidRPr="00F95992">
        <w:rPr>
          <w:rFonts w:ascii="宋体" w:hAnsi="宋体" w:cs="宋体" w:hint="eastAsia"/>
          <w:kern w:val="0"/>
          <w:sz w:val="32"/>
          <w:szCs w:val="32"/>
        </w:rPr>
        <w:t>十三、购房补贴（科目代码</w:t>
      </w:r>
      <w:r w:rsidRPr="00F95992">
        <w:rPr>
          <w:rFonts w:ascii="宋体" w:hAnsi="宋体" w:cs="宋体"/>
          <w:kern w:val="0"/>
          <w:sz w:val="32"/>
          <w:szCs w:val="32"/>
        </w:rPr>
        <w:t>2210203</w:t>
      </w:r>
      <w:r w:rsidRPr="00F95992">
        <w:rPr>
          <w:rFonts w:ascii="宋体" w:hAnsi="宋体" w:cs="宋体" w:hint="eastAsia"/>
          <w:kern w:val="0"/>
          <w:sz w:val="32"/>
          <w:szCs w:val="32"/>
        </w:rPr>
        <w:t>）：是指根据《国务院关于进一步深化城镇住房制度改革加快住房建设的通知》（国发</w:t>
      </w:r>
      <w:r w:rsidRPr="00F95992">
        <w:rPr>
          <w:rFonts w:ascii="宋体" w:hAnsi="宋体" w:cs="宋体"/>
          <w:kern w:val="0"/>
          <w:sz w:val="32"/>
          <w:szCs w:val="32"/>
        </w:rPr>
        <w:t xml:space="preserve">[1998]23 </w:t>
      </w:r>
      <w:r w:rsidRPr="00F95992">
        <w:rPr>
          <w:rFonts w:ascii="宋体" w:hAnsi="宋体" w:cs="宋体" w:hint="eastAsia"/>
          <w:kern w:val="0"/>
          <w:sz w:val="32"/>
          <w:szCs w:val="32"/>
        </w:rPr>
        <w:t>号）的规定，从</w:t>
      </w:r>
      <w:r w:rsidRPr="00F95992">
        <w:rPr>
          <w:rFonts w:ascii="宋体" w:hAnsi="宋体" w:cs="宋体"/>
          <w:kern w:val="0"/>
          <w:sz w:val="32"/>
          <w:szCs w:val="32"/>
        </w:rPr>
        <w:t xml:space="preserve">1998 </w:t>
      </w:r>
      <w:r w:rsidRPr="00F95992">
        <w:rPr>
          <w:rFonts w:ascii="宋体" w:hAnsi="宋体" w:cs="宋体" w:hint="eastAsia"/>
          <w:kern w:val="0"/>
          <w:sz w:val="32"/>
          <w:szCs w:val="32"/>
        </w:rPr>
        <w:t>年下半年停止实物分</w:t>
      </w:r>
      <w:r w:rsidRPr="00F95992">
        <w:rPr>
          <w:rFonts w:ascii="宋体" w:hAnsi="宋体" w:cs="宋体" w:hint="eastAsia"/>
          <w:kern w:val="0"/>
          <w:sz w:val="32"/>
          <w:szCs w:val="32"/>
        </w:rPr>
        <w:lastRenderedPageBreak/>
        <w:t>房后，房价收入比超过</w:t>
      </w:r>
      <w:r w:rsidRPr="00F95992">
        <w:rPr>
          <w:rFonts w:ascii="宋体" w:hAnsi="宋体" w:cs="宋体"/>
          <w:kern w:val="0"/>
          <w:sz w:val="32"/>
          <w:szCs w:val="32"/>
        </w:rPr>
        <w:t xml:space="preserve">4 </w:t>
      </w:r>
      <w:r w:rsidRPr="00F95992">
        <w:rPr>
          <w:rFonts w:ascii="宋体" w:hAnsi="宋体" w:cs="宋体" w:hint="eastAsia"/>
          <w:kern w:val="0"/>
          <w:sz w:val="32"/>
          <w:szCs w:val="32"/>
        </w:rPr>
        <w:t>倍以上地区对无房和住房未达标职工发放的住房货币化改革补贴资金。中央行政事业单位从</w:t>
      </w:r>
      <w:r w:rsidRPr="00F95992">
        <w:rPr>
          <w:rFonts w:ascii="宋体" w:hAnsi="宋体" w:cs="宋体"/>
          <w:kern w:val="0"/>
          <w:sz w:val="32"/>
          <w:szCs w:val="32"/>
        </w:rPr>
        <w:t xml:space="preserve">2000 </w:t>
      </w:r>
      <w:r w:rsidRPr="00F95992">
        <w:rPr>
          <w:rFonts w:ascii="宋体" w:hAnsi="宋体" w:cs="宋体" w:hint="eastAsia"/>
          <w:kern w:val="0"/>
          <w:sz w:val="32"/>
          <w:szCs w:val="32"/>
        </w:rPr>
        <w:t>年开始发放购房补贴资金，地方行政事业单位从</w:t>
      </w:r>
      <w:r w:rsidRPr="00F95992">
        <w:rPr>
          <w:rFonts w:ascii="宋体" w:hAnsi="宋体" w:cs="宋体"/>
          <w:kern w:val="0"/>
          <w:sz w:val="32"/>
          <w:szCs w:val="32"/>
        </w:rPr>
        <w:t xml:space="preserve">1999 </w:t>
      </w:r>
      <w:r w:rsidRPr="00F95992">
        <w:rPr>
          <w:rFonts w:ascii="宋体" w:hAnsi="宋体" w:cs="宋体" w:hint="eastAsia"/>
          <w:kern w:val="0"/>
          <w:sz w:val="32"/>
          <w:szCs w:val="32"/>
        </w:rPr>
        <w:t>年陆续开始发放购房补贴资金，企业根据本单位情况自行确定。在京中央单位按照《中共中央办公厅国务院办公厅转发建设部等单位</w:t>
      </w:r>
      <w:r w:rsidRPr="00F95992">
        <w:rPr>
          <w:rFonts w:ascii="宋体" w:hAnsi="宋体" w:cs="宋体"/>
          <w:kern w:val="0"/>
          <w:sz w:val="32"/>
          <w:szCs w:val="32"/>
        </w:rPr>
        <w:t>&lt;</w:t>
      </w:r>
      <w:r w:rsidRPr="00F95992">
        <w:rPr>
          <w:rFonts w:ascii="宋体" w:hAnsi="宋体" w:cs="宋体" w:hint="eastAsia"/>
          <w:kern w:val="0"/>
          <w:sz w:val="32"/>
          <w:szCs w:val="32"/>
        </w:rPr>
        <w:t>关于完善在京中央和国家机关住房制度的若干意见</w:t>
      </w:r>
      <w:r w:rsidRPr="00F95992">
        <w:rPr>
          <w:rFonts w:ascii="宋体" w:hAnsi="宋体" w:cs="宋体"/>
          <w:kern w:val="0"/>
          <w:sz w:val="32"/>
          <w:szCs w:val="32"/>
        </w:rPr>
        <w:t>&gt;</w:t>
      </w:r>
      <w:r w:rsidRPr="00F95992">
        <w:rPr>
          <w:rFonts w:ascii="宋体" w:hAnsi="宋体" w:cs="宋体" w:hint="eastAsia"/>
          <w:kern w:val="0"/>
          <w:sz w:val="32"/>
          <w:szCs w:val="32"/>
        </w:rPr>
        <w:t>的通知》（厅字</w:t>
      </w:r>
      <w:r w:rsidRPr="00F95992">
        <w:rPr>
          <w:rFonts w:ascii="宋体" w:hAnsi="宋体" w:cs="宋体"/>
          <w:kern w:val="0"/>
          <w:sz w:val="32"/>
          <w:szCs w:val="32"/>
        </w:rPr>
        <w:t xml:space="preserve">[2005]8 </w:t>
      </w:r>
      <w:r w:rsidRPr="00F95992">
        <w:rPr>
          <w:rFonts w:ascii="宋体" w:hAnsi="宋体" w:cs="宋体" w:hint="eastAsia"/>
          <w:kern w:val="0"/>
          <w:sz w:val="32"/>
          <w:szCs w:val="32"/>
        </w:rPr>
        <w:t>号）规定的标准执行，京外中央单位按照所在地人民政府住房分配货币化改革的政策规定和标准执行。</w:t>
      </w:r>
    </w:p>
    <w:p w:rsidR="00CD1BE7" w:rsidRPr="00F95992" w:rsidRDefault="00236E6A">
      <w:pPr>
        <w:autoSpaceDE w:val="0"/>
        <w:autoSpaceDN w:val="0"/>
        <w:adjustRightInd w:val="0"/>
        <w:rPr>
          <w:rFonts w:ascii="宋体" w:cs="Times New Roman"/>
          <w:kern w:val="0"/>
          <w:sz w:val="32"/>
          <w:szCs w:val="32"/>
        </w:rPr>
      </w:pPr>
      <w:r w:rsidRPr="00F95992">
        <w:rPr>
          <w:rFonts w:ascii="宋体" w:hAnsi="宋体" w:cs="宋体" w:hint="eastAsia"/>
          <w:kern w:val="0"/>
          <w:sz w:val="32"/>
          <w:szCs w:val="32"/>
        </w:rPr>
        <w:t>十四、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CD1BE7" w:rsidRDefault="00236E6A">
      <w:pPr>
        <w:autoSpaceDE w:val="0"/>
        <w:autoSpaceDN w:val="0"/>
        <w:adjustRightInd w:val="0"/>
        <w:rPr>
          <w:rFonts w:ascii="宋体" w:cs="Times New Roman"/>
          <w:kern w:val="0"/>
          <w:sz w:val="32"/>
          <w:szCs w:val="32"/>
        </w:rPr>
      </w:pPr>
      <w:r w:rsidRPr="00F95992">
        <w:rPr>
          <w:rFonts w:ascii="宋体" w:hAnsi="宋体" w:cs="宋体" w:hint="eastAsia"/>
          <w:kern w:val="0"/>
          <w:sz w:val="32"/>
          <w:szCs w:val="32"/>
        </w:rPr>
        <w:t>十五、机关运行费：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sidRPr="00F95992">
        <w:rPr>
          <w:rFonts w:ascii="宋体" w:hAnsi="宋体" w:cs="宋体" w:hint="eastAsia"/>
          <w:kern w:val="0"/>
          <w:sz w:val="32"/>
          <w:szCs w:val="32"/>
        </w:rPr>
        <w:lastRenderedPageBreak/>
        <w:t>其他费用。</w:t>
      </w:r>
      <w:bookmarkStart w:id="0" w:name="_GoBack"/>
      <w:bookmarkEnd w:id="0"/>
    </w:p>
    <w:sectPr w:rsidR="00CD1BE7" w:rsidSect="00CD1B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0B60" w:rsidRDefault="00CE0B60" w:rsidP="009721BF">
      <w:r>
        <w:separator/>
      </w:r>
    </w:p>
  </w:endnote>
  <w:endnote w:type="continuationSeparator" w:id="1">
    <w:p w:rsidR="00CE0B60" w:rsidRDefault="00CE0B60" w:rsidP="009721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0B60" w:rsidRDefault="00CE0B60" w:rsidP="009721BF">
      <w:r>
        <w:separator/>
      </w:r>
    </w:p>
  </w:footnote>
  <w:footnote w:type="continuationSeparator" w:id="1">
    <w:p w:rsidR="00CE0B60" w:rsidRDefault="00CE0B60" w:rsidP="009721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A4E2C"/>
    <w:multiLevelType w:val="hybridMultilevel"/>
    <w:tmpl w:val="4C00ED88"/>
    <w:lvl w:ilvl="0" w:tplc="36386DE4">
      <w:numFmt w:val="decimal"/>
      <w:lvlText w:val="%1"/>
      <w:lvlJc w:val="left"/>
      <w:pPr>
        <w:ind w:left="360" w:hanging="360"/>
      </w:pPr>
      <w:rPr>
        <w:rFonts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9D56C95"/>
    <w:multiLevelType w:val="hybridMultilevel"/>
    <w:tmpl w:val="7C68357C"/>
    <w:lvl w:ilvl="0" w:tplc="34BA3B18">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598A"/>
    <w:rsid w:val="000030E4"/>
    <w:rsid w:val="00003237"/>
    <w:rsid w:val="000104F8"/>
    <w:rsid w:val="000150E7"/>
    <w:rsid w:val="00016F38"/>
    <w:rsid w:val="0001704A"/>
    <w:rsid w:val="000261C7"/>
    <w:rsid w:val="0003782D"/>
    <w:rsid w:val="0004076F"/>
    <w:rsid w:val="000423B0"/>
    <w:rsid w:val="00051D1F"/>
    <w:rsid w:val="0006024F"/>
    <w:rsid w:val="0006242D"/>
    <w:rsid w:val="00075C6E"/>
    <w:rsid w:val="000974CA"/>
    <w:rsid w:val="000A1373"/>
    <w:rsid w:val="000B101B"/>
    <w:rsid w:val="000B12E3"/>
    <w:rsid w:val="000C1586"/>
    <w:rsid w:val="000C202A"/>
    <w:rsid w:val="000D5959"/>
    <w:rsid w:val="000E228A"/>
    <w:rsid w:val="000E2A3B"/>
    <w:rsid w:val="000E2DD1"/>
    <w:rsid w:val="000E58E8"/>
    <w:rsid w:val="000E73EC"/>
    <w:rsid w:val="000F087E"/>
    <w:rsid w:val="00102AEA"/>
    <w:rsid w:val="00102CFF"/>
    <w:rsid w:val="00106E7D"/>
    <w:rsid w:val="00112E35"/>
    <w:rsid w:val="00115E25"/>
    <w:rsid w:val="0012161A"/>
    <w:rsid w:val="00124809"/>
    <w:rsid w:val="001264A0"/>
    <w:rsid w:val="001327F1"/>
    <w:rsid w:val="0013652A"/>
    <w:rsid w:val="0013719C"/>
    <w:rsid w:val="0015031B"/>
    <w:rsid w:val="00152E8D"/>
    <w:rsid w:val="00165115"/>
    <w:rsid w:val="00167B1E"/>
    <w:rsid w:val="0017173D"/>
    <w:rsid w:val="001838A7"/>
    <w:rsid w:val="00187079"/>
    <w:rsid w:val="00192110"/>
    <w:rsid w:val="0019368E"/>
    <w:rsid w:val="001A033A"/>
    <w:rsid w:val="001A03DE"/>
    <w:rsid w:val="001A067E"/>
    <w:rsid w:val="001A3C64"/>
    <w:rsid w:val="001A3EA2"/>
    <w:rsid w:val="001B2318"/>
    <w:rsid w:val="001C229D"/>
    <w:rsid w:val="001C3DB7"/>
    <w:rsid w:val="001C5296"/>
    <w:rsid w:val="001C59A3"/>
    <w:rsid w:val="001D0448"/>
    <w:rsid w:val="001D2A2C"/>
    <w:rsid w:val="001D75E6"/>
    <w:rsid w:val="001D764C"/>
    <w:rsid w:val="001E0A14"/>
    <w:rsid w:val="001E1757"/>
    <w:rsid w:val="001E55A4"/>
    <w:rsid w:val="001E6439"/>
    <w:rsid w:val="001E6B29"/>
    <w:rsid w:val="001F4768"/>
    <w:rsid w:val="001F5AC0"/>
    <w:rsid w:val="00201814"/>
    <w:rsid w:val="002069ED"/>
    <w:rsid w:val="00212DBD"/>
    <w:rsid w:val="00222E00"/>
    <w:rsid w:val="002231E6"/>
    <w:rsid w:val="00225FFF"/>
    <w:rsid w:val="0022715C"/>
    <w:rsid w:val="00232F9C"/>
    <w:rsid w:val="00236E6A"/>
    <w:rsid w:val="002563D7"/>
    <w:rsid w:val="002604E9"/>
    <w:rsid w:val="00281654"/>
    <w:rsid w:val="00281842"/>
    <w:rsid w:val="002848FC"/>
    <w:rsid w:val="00290F27"/>
    <w:rsid w:val="00294DA0"/>
    <w:rsid w:val="00296169"/>
    <w:rsid w:val="002A65BF"/>
    <w:rsid w:val="002A7FBA"/>
    <w:rsid w:val="002B5364"/>
    <w:rsid w:val="002C1FA9"/>
    <w:rsid w:val="002D2A5F"/>
    <w:rsid w:val="002D54B6"/>
    <w:rsid w:val="002E6DD5"/>
    <w:rsid w:val="002F0D35"/>
    <w:rsid w:val="00300EEC"/>
    <w:rsid w:val="00337517"/>
    <w:rsid w:val="00337F29"/>
    <w:rsid w:val="00345139"/>
    <w:rsid w:val="0035248F"/>
    <w:rsid w:val="0035353A"/>
    <w:rsid w:val="0035622D"/>
    <w:rsid w:val="0035784F"/>
    <w:rsid w:val="00390B34"/>
    <w:rsid w:val="003917F0"/>
    <w:rsid w:val="00394769"/>
    <w:rsid w:val="00396D68"/>
    <w:rsid w:val="003A7D24"/>
    <w:rsid w:val="003A7ECF"/>
    <w:rsid w:val="003B2E01"/>
    <w:rsid w:val="003B7141"/>
    <w:rsid w:val="003D017B"/>
    <w:rsid w:val="003D0B20"/>
    <w:rsid w:val="003D684A"/>
    <w:rsid w:val="003E098E"/>
    <w:rsid w:val="003E16AA"/>
    <w:rsid w:val="003E3AD7"/>
    <w:rsid w:val="0041374F"/>
    <w:rsid w:val="00415BBF"/>
    <w:rsid w:val="00425538"/>
    <w:rsid w:val="004364E2"/>
    <w:rsid w:val="00437D6A"/>
    <w:rsid w:val="004415A0"/>
    <w:rsid w:val="004507B1"/>
    <w:rsid w:val="004551AA"/>
    <w:rsid w:val="00462AA9"/>
    <w:rsid w:val="00472FA1"/>
    <w:rsid w:val="0048539F"/>
    <w:rsid w:val="004855B1"/>
    <w:rsid w:val="004C5CA6"/>
    <w:rsid w:val="004E31AE"/>
    <w:rsid w:val="004E7C50"/>
    <w:rsid w:val="0050084A"/>
    <w:rsid w:val="005024F4"/>
    <w:rsid w:val="00504836"/>
    <w:rsid w:val="00511771"/>
    <w:rsid w:val="00520680"/>
    <w:rsid w:val="005211A3"/>
    <w:rsid w:val="005238B0"/>
    <w:rsid w:val="00525547"/>
    <w:rsid w:val="00526400"/>
    <w:rsid w:val="00534906"/>
    <w:rsid w:val="00550473"/>
    <w:rsid w:val="0056000D"/>
    <w:rsid w:val="00561A33"/>
    <w:rsid w:val="0057123B"/>
    <w:rsid w:val="005759CD"/>
    <w:rsid w:val="00596B4E"/>
    <w:rsid w:val="00597782"/>
    <w:rsid w:val="005C178A"/>
    <w:rsid w:val="005D0596"/>
    <w:rsid w:val="005D3285"/>
    <w:rsid w:val="005E1A9C"/>
    <w:rsid w:val="005E6FE5"/>
    <w:rsid w:val="00600674"/>
    <w:rsid w:val="00605D8B"/>
    <w:rsid w:val="00614FF8"/>
    <w:rsid w:val="00625467"/>
    <w:rsid w:val="00626C72"/>
    <w:rsid w:val="0062780B"/>
    <w:rsid w:val="0063384C"/>
    <w:rsid w:val="006441C6"/>
    <w:rsid w:val="00646825"/>
    <w:rsid w:val="006471DB"/>
    <w:rsid w:val="0065319F"/>
    <w:rsid w:val="006553FF"/>
    <w:rsid w:val="0066668B"/>
    <w:rsid w:val="00676745"/>
    <w:rsid w:val="00686930"/>
    <w:rsid w:val="00691188"/>
    <w:rsid w:val="00694CCE"/>
    <w:rsid w:val="0069677A"/>
    <w:rsid w:val="006B7561"/>
    <w:rsid w:val="006D12FE"/>
    <w:rsid w:val="006E0A54"/>
    <w:rsid w:val="006E2BEF"/>
    <w:rsid w:val="006F2A39"/>
    <w:rsid w:val="006F6AEA"/>
    <w:rsid w:val="00702E9C"/>
    <w:rsid w:val="00713809"/>
    <w:rsid w:val="0071381C"/>
    <w:rsid w:val="00713E46"/>
    <w:rsid w:val="00720D92"/>
    <w:rsid w:val="00726DAF"/>
    <w:rsid w:val="0073056A"/>
    <w:rsid w:val="00732B62"/>
    <w:rsid w:val="00740B0C"/>
    <w:rsid w:val="00742A92"/>
    <w:rsid w:val="00762C61"/>
    <w:rsid w:val="0076664E"/>
    <w:rsid w:val="0076770B"/>
    <w:rsid w:val="00772F64"/>
    <w:rsid w:val="0077619F"/>
    <w:rsid w:val="007765EB"/>
    <w:rsid w:val="0078320B"/>
    <w:rsid w:val="007849C5"/>
    <w:rsid w:val="00786655"/>
    <w:rsid w:val="007A002D"/>
    <w:rsid w:val="007A0E53"/>
    <w:rsid w:val="007A2DE8"/>
    <w:rsid w:val="007B6EFC"/>
    <w:rsid w:val="007C04D7"/>
    <w:rsid w:val="007E153B"/>
    <w:rsid w:val="007F5C90"/>
    <w:rsid w:val="007F6ABA"/>
    <w:rsid w:val="00801C80"/>
    <w:rsid w:val="00806730"/>
    <w:rsid w:val="00807985"/>
    <w:rsid w:val="0081034B"/>
    <w:rsid w:val="0081369D"/>
    <w:rsid w:val="0081664F"/>
    <w:rsid w:val="00826D66"/>
    <w:rsid w:val="008474BC"/>
    <w:rsid w:val="00853DCC"/>
    <w:rsid w:val="00854968"/>
    <w:rsid w:val="008713DF"/>
    <w:rsid w:val="008718E6"/>
    <w:rsid w:val="00875658"/>
    <w:rsid w:val="00893B7B"/>
    <w:rsid w:val="008960D1"/>
    <w:rsid w:val="008A359C"/>
    <w:rsid w:val="008A7C47"/>
    <w:rsid w:val="008B2FB7"/>
    <w:rsid w:val="008B4422"/>
    <w:rsid w:val="008B4DF3"/>
    <w:rsid w:val="008C2B6F"/>
    <w:rsid w:val="008F4F6A"/>
    <w:rsid w:val="009142CF"/>
    <w:rsid w:val="0091603E"/>
    <w:rsid w:val="00932835"/>
    <w:rsid w:val="009357D7"/>
    <w:rsid w:val="00936300"/>
    <w:rsid w:val="0094755F"/>
    <w:rsid w:val="009641C1"/>
    <w:rsid w:val="00966DE4"/>
    <w:rsid w:val="00967232"/>
    <w:rsid w:val="009721BF"/>
    <w:rsid w:val="00984CA6"/>
    <w:rsid w:val="00997711"/>
    <w:rsid w:val="009A55BD"/>
    <w:rsid w:val="009B715F"/>
    <w:rsid w:val="009E6201"/>
    <w:rsid w:val="009F3079"/>
    <w:rsid w:val="009F3B59"/>
    <w:rsid w:val="009F53FD"/>
    <w:rsid w:val="00A0557B"/>
    <w:rsid w:val="00A05693"/>
    <w:rsid w:val="00A2531E"/>
    <w:rsid w:val="00A57F51"/>
    <w:rsid w:val="00A736FC"/>
    <w:rsid w:val="00A80C25"/>
    <w:rsid w:val="00A86967"/>
    <w:rsid w:val="00A90478"/>
    <w:rsid w:val="00A97CBA"/>
    <w:rsid w:val="00AA71A4"/>
    <w:rsid w:val="00AA723C"/>
    <w:rsid w:val="00AB0186"/>
    <w:rsid w:val="00AB0E61"/>
    <w:rsid w:val="00AB23A3"/>
    <w:rsid w:val="00AB6B29"/>
    <w:rsid w:val="00AC3935"/>
    <w:rsid w:val="00AC598A"/>
    <w:rsid w:val="00AC6007"/>
    <w:rsid w:val="00AD2E46"/>
    <w:rsid w:val="00AE1000"/>
    <w:rsid w:val="00AE3206"/>
    <w:rsid w:val="00AF1225"/>
    <w:rsid w:val="00AF657D"/>
    <w:rsid w:val="00B07D69"/>
    <w:rsid w:val="00B2395F"/>
    <w:rsid w:val="00B315EB"/>
    <w:rsid w:val="00B37860"/>
    <w:rsid w:val="00B40596"/>
    <w:rsid w:val="00B42045"/>
    <w:rsid w:val="00B435C0"/>
    <w:rsid w:val="00B435D6"/>
    <w:rsid w:val="00B46FD1"/>
    <w:rsid w:val="00B623E3"/>
    <w:rsid w:val="00B6317D"/>
    <w:rsid w:val="00B71F68"/>
    <w:rsid w:val="00B80A2E"/>
    <w:rsid w:val="00B853D1"/>
    <w:rsid w:val="00BB5F83"/>
    <w:rsid w:val="00BC5495"/>
    <w:rsid w:val="00BC6CD5"/>
    <w:rsid w:val="00BD2B2D"/>
    <w:rsid w:val="00BD4FA5"/>
    <w:rsid w:val="00BD7199"/>
    <w:rsid w:val="00BE6854"/>
    <w:rsid w:val="00BF25E1"/>
    <w:rsid w:val="00BF3B7C"/>
    <w:rsid w:val="00BF4154"/>
    <w:rsid w:val="00BF7A53"/>
    <w:rsid w:val="00C120CF"/>
    <w:rsid w:val="00C15EEA"/>
    <w:rsid w:val="00C1753F"/>
    <w:rsid w:val="00C246D5"/>
    <w:rsid w:val="00C30AE4"/>
    <w:rsid w:val="00C35878"/>
    <w:rsid w:val="00C44148"/>
    <w:rsid w:val="00C446B9"/>
    <w:rsid w:val="00C65094"/>
    <w:rsid w:val="00C93745"/>
    <w:rsid w:val="00CA34A3"/>
    <w:rsid w:val="00CB1519"/>
    <w:rsid w:val="00CB56D6"/>
    <w:rsid w:val="00CC49B6"/>
    <w:rsid w:val="00CC5F4E"/>
    <w:rsid w:val="00CD1BE7"/>
    <w:rsid w:val="00CD288C"/>
    <w:rsid w:val="00CE0B60"/>
    <w:rsid w:val="00CE6968"/>
    <w:rsid w:val="00CE7A7C"/>
    <w:rsid w:val="00CF21EF"/>
    <w:rsid w:val="00CF5BE2"/>
    <w:rsid w:val="00D10A50"/>
    <w:rsid w:val="00D11848"/>
    <w:rsid w:val="00D176B9"/>
    <w:rsid w:val="00D22534"/>
    <w:rsid w:val="00D30F06"/>
    <w:rsid w:val="00D34ED1"/>
    <w:rsid w:val="00D4224E"/>
    <w:rsid w:val="00D5067E"/>
    <w:rsid w:val="00D56901"/>
    <w:rsid w:val="00D90CB0"/>
    <w:rsid w:val="00D90D44"/>
    <w:rsid w:val="00D9184D"/>
    <w:rsid w:val="00D93A4C"/>
    <w:rsid w:val="00D97AAF"/>
    <w:rsid w:val="00DA597F"/>
    <w:rsid w:val="00DB28C3"/>
    <w:rsid w:val="00DB6CEF"/>
    <w:rsid w:val="00DC4B07"/>
    <w:rsid w:val="00DD36B7"/>
    <w:rsid w:val="00DE69C3"/>
    <w:rsid w:val="00DE7FE0"/>
    <w:rsid w:val="00DF2DDB"/>
    <w:rsid w:val="00DF35C5"/>
    <w:rsid w:val="00E03667"/>
    <w:rsid w:val="00E0545B"/>
    <w:rsid w:val="00E25F37"/>
    <w:rsid w:val="00E40052"/>
    <w:rsid w:val="00E43DA3"/>
    <w:rsid w:val="00E4411C"/>
    <w:rsid w:val="00E57119"/>
    <w:rsid w:val="00E600A8"/>
    <w:rsid w:val="00E63DCC"/>
    <w:rsid w:val="00E65BF5"/>
    <w:rsid w:val="00E744EB"/>
    <w:rsid w:val="00E77279"/>
    <w:rsid w:val="00E81B7B"/>
    <w:rsid w:val="00E838D6"/>
    <w:rsid w:val="00EA57B4"/>
    <w:rsid w:val="00EA6618"/>
    <w:rsid w:val="00EA6BAC"/>
    <w:rsid w:val="00EB0DF0"/>
    <w:rsid w:val="00EB709C"/>
    <w:rsid w:val="00EC1274"/>
    <w:rsid w:val="00ED2B29"/>
    <w:rsid w:val="00EF0674"/>
    <w:rsid w:val="00F25986"/>
    <w:rsid w:val="00F26F0A"/>
    <w:rsid w:val="00F331A5"/>
    <w:rsid w:val="00F34BAE"/>
    <w:rsid w:val="00F36521"/>
    <w:rsid w:val="00F41298"/>
    <w:rsid w:val="00F46C87"/>
    <w:rsid w:val="00F55D96"/>
    <w:rsid w:val="00F56E20"/>
    <w:rsid w:val="00F65CAB"/>
    <w:rsid w:val="00F660A4"/>
    <w:rsid w:val="00F701B5"/>
    <w:rsid w:val="00F94E66"/>
    <w:rsid w:val="00F95992"/>
    <w:rsid w:val="00FA4143"/>
    <w:rsid w:val="00FA6EB7"/>
    <w:rsid w:val="00FE688C"/>
    <w:rsid w:val="00FF7DA1"/>
    <w:rsid w:val="22057A5E"/>
    <w:rsid w:val="51444915"/>
    <w:rsid w:val="53C42C27"/>
    <w:rsid w:val="79EF291C"/>
    <w:rsid w:val="7BB63D67"/>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BE7"/>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qFormat/>
    <w:rsid w:val="00CD1BE7"/>
    <w:pPr>
      <w:tabs>
        <w:tab w:val="center" w:pos="4153"/>
        <w:tab w:val="right" w:pos="8306"/>
      </w:tabs>
      <w:snapToGrid w:val="0"/>
      <w:jc w:val="left"/>
    </w:pPr>
    <w:rPr>
      <w:sz w:val="18"/>
      <w:szCs w:val="18"/>
    </w:rPr>
  </w:style>
  <w:style w:type="paragraph" w:styleId="a4">
    <w:name w:val="header"/>
    <w:basedOn w:val="a"/>
    <w:link w:val="Char0"/>
    <w:uiPriority w:val="99"/>
    <w:semiHidden/>
    <w:qFormat/>
    <w:rsid w:val="00CD1BE7"/>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qFormat/>
    <w:rsid w:val="00CD1BE7"/>
    <w:rPr>
      <w:rFonts w:ascii="Times New Roman" w:hAnsi="Times New Roman" w:cs="Times New Roman"/>
      <w:sz w:val="24"/>
      <w:szCs w:val="24"/>
    </w:rPr>
  </w:style>
  <w:style w:type="character" w:customStyle="1" w:styleId="Char0">
    <w:name w:val="页眉 Char"/>
    <w:basedOn w:val="a0"/>
    <w:link w:val="a4"/>
    <w:uiPriority w:val="99"/>
    <w:semiHidden/>
    <w:qFormat/>
    <w:locked/>
    <w:rsid w:val="00CD1BE7"/>
    <w:rPr>
      <w:sz w:val="18"/>
      <w:szCs w:val="18"/>
    </w:rPr>
  </w:style>
  <w:style w:type="character" w:customStyle="1" w:styleId="Char">
    <w:name w:val="页脚 Char"/>
    <w:basedOn w:val="a0"/>
    <w:link w:val="a3"/>
    <w:uiPriority w:val="99"/>
    <w:semiHidden/>
    <w:qFormat/>
    <w:locked/>
    <w:rsid w:val="00CD1BE7"/>
    <w:rPr>
      <w:sz w:val="18"/>
      <w:szCs w:val="18"/>
    </w:rPr>
  </w:style>
</w:styles>
</file>

<file path=word/webSettings.xml><?xml version="1.0" encoding="utf-8"?>
<w:webSettings xmlns:r="http://schemas.openxmlformats.org/officeDocument/2006/relationships" xmlns:w="http://schemas.openxmlformats.org/wordprocessingml/2006/main">
  <w:divs>
    <w:div w:id="39936706">
      <w:bodyDiv w:val="1"/>
      <w:marLeft w:val="0"/>
      <w:marRight w:val="0"/>
      <w:marTop w:val="0"/>
      <w:marBottom w:val="0"/>
      <w:divBdr>
        <w:top w:val="none" w:sz="0" w:space="0" w:color="auto"/>
        <w:left w:val="none" w:sz="0" w:space="0" w:color="auto"/>
        <w:bottom w:val="none" w:sz="0" w:space="0" w:color="auto"/>
        <w:right w:val="none" w:sz="0" w:space="0" w:color="auto"/>
      </w:divBdr>
    </w:div>
    <w:div w:id="82727692">
      <w:bodyDiv w:val="1"/>
      <w:marLeft w:val="0"/>
      <w:marRight w:val="0"/>
      <w:marTop w:val="0"/>
      <w:marBottom w:val="0"/>
      <w:divBdr>
        <w:top w:val="none" w:sz="0" w:space="0" w:color="auto"/>
        <w:left w:val="none" w:sz="0" w:space="0" w:color="auto"/>
        <w:bottom w:val="none" w:sz="0" w:space="0" w:color="auto"/>
        <w:right w:val="none" w:sz="0" w:space="0" w:color="auto"/>
      </w:divBdr>
    </w:div>
    <w:div w:id="131293182">
      <w:bodyDiv w:val="1"/>
      <w:marLeft w:val="0"/>
      <w:marRight w:val="0"/>
      <w:marTop w:val="0"/>
      <w:marBottom w:val="0"/>
      <w:divBdr>
        <w:top w:val="none" w:sz="0" w:space="0" w:color="auto"/>
        <w:left w:val="none" w:sz="0" w:space="0" w:color="auto"/>
        <w:bottom w:val="none" w:sz="0" w:space="0" w:color="auto"/>
        <w:right w:val="none" w:sz="0" w:space="0" w:color="auto"/>
      </w:divBdr>
    </w:div>
    <w:div w:id="186064867">
      <w:bodyDiv w:val="1"/>
      <w:marLeft w:val="0"/>
      <w:marRight w:val="0"/>
      <w:marTop w:val="0"/>
      <w:marBottom w:val="0"/>
      <w:divBdr>
        <w:top w:val="none" w:sz="0" w:space="0" w:color="auto"/>
        <w:left w:val="none" w:sz="0" w:space="0" w:color="auto"/>
        <w:bottom w:val="none" w:sz="0" w:space="0" w:color="auto"/>
        <w:right w:val="none" w:sz="0" w:space="0" w:color="auto"/>
      </w:divBdr>
    </w:div>
    <w:div w:id="284391456">
      <w:bodyDiv w:val="1"/>
      <w:marLeft w:val="0"/>
      <w:marRight w:val="0"/>
      <w:marTop w:val="0"/>
      <w:marBottom w:val="0"/>
      <w:divBdr>
        <w:top w:val="none" w:sz="0" w:space="0" w:color="auto"/>
        <w:left w:val="none" w:sz="0" w:space="0" w:color="auto"/>
        <w:bottom w:val="none" w:sz="0" w:space="0" w:color="auto"/>
        <w:right w:val="none" w:sz="0" w:space="0" w:color="auto"/>
      </w:divBdr>
    </w:div>
    <w:div w:id="524439639">
      <w:bodyDiv w:val="1"/>
      <w:marLeft w:val="0"/>
      <w:marRight w:val="0"/>
      <w:marTop w:val="0"/>
      <w:marBottom w:val="0"/>
      <w:divBdr>
        <w:top w:val="none" w:sz="0" w:space="0" w:color="auto"/>
        <w:left w:val="none" w:sz="0" w:space="0" w:color="auto"/>
        <w:bottom w:val="none" w:sz="0" w:space="0" w:color="auto"/>
        <w:right w:val="none" w:sz="0" w:space="0" w:color="auto"/>
      </w:divBdr>
    </w:div>
    <w:div w:id="947352586">
      <w:bodyDiv w:val="1"/>
      <w:marLeft w:val="0"/>
      <w:marRight w:val="0"/>
      <w:marTop w:val="0"/>
      <w:marBottom w:val="0"/>
      <w:divBdr>
        <w:top w:val="none" w:sz="0" w:space="0" w:color="auto"/>
        <w:left w:val="none" w:sz="0" w:space="0" w:color="auto"/>
        <w:bottom w:val="none" w:sz="0" w:space="0" w:color="auto"/>
        <w:right w:val="none" w:sz="0" w:space="0" w:color="auto"/>
      </w:divBdr>
    </w:div>
    <w:div w:id="951741852">
      <w:bodyDiv w:val="1"/>
      <w:marLeft w:val="0"/>
      <w:marRight w:val="0"/>
      <w:marTop w:val="0"/>
      <w:marBottom w:val="0"/>
      <w:divBdr>
        <w:top w:val="none" w:sz="0" w:space="0" w:color="auto"/>
        <w:left w:val="none" w:sz="0" w:space="0" w:color="auto"/>
        <w:bottom w:val="none" w:sz="0" w:space="0" w:color="auto"/>
        <w:right w:val="none" w:sz="0" w:space="0" w:color="auto"/>
      </w:divBdr>
    </w:div>
    <w:div w:id="970400326">
      <w:bodyDiv w:val="1"/>
      <w:marLeft w:val="0"/>
      <w:marRight w:val="0"/>
      <w:marTop w:val="0"/>
      <w:marBottom w:val="0"/>
      <w:divBdr>
        <w:top w:val="none" w:sz="0" w:space="0" w:color="auto"/>
        <w:left w:val="none" w:sz="0" w:space="0" w:color="auto"/>
        <w:bottom w:val="none" w:sz="0" w:space="0" w:color="auto"/>
        <w:right w:val="none" w:sz="0" w:space="0" w:color="auto"/>
      </w:divBdr>
    </w:div>
    <w:div w:id="1073694836">
      <w:bodyDiv w:val="1"/>
      <w:marLeft w:val="0"/>
      <w:marRight w:val="0"/>
      <w:marTop w:val="0"/>
      <w:marBottom w:val="0"/>
      <w:divBdr>
        <w:top w:val="none" w:sz="0" w:space="0" w:color="auto"/>
        <w:left w:val="none" w:sz="0" w:space="0" w:color="auto"/>
        <w:bottom w:val="none" w:sz="0" w:space="0" w:color="auto"/>
        <w:right w:val="none" w:sz="0" w:space="0" w:color="auto"/>
      </w:divBdr>
    </w:div>
    <w:div w:id="1102723604">
      <w:bodyDiv w:val="1"/>
      <w:marLeft w:val="0"/>
      <w:marRight w:val="0"/>
      <w:marTop w:val="0"/>
      <w:marBottom w:val="0"/>
      <w:divBdr>
        <w:top w:val="none" w:sz="0" w:space="0" w:color="auto"/>
        <w:left w:val="none" w:sz="0" w:space="0" w:color="auto"/>
        <w:bottom w:val="none" w:sz="0" w:space="0" w:color="auto"/>
        <w:right w:val="none" w:sz="0" w:space="0" w:color="auto"/>
      </w:divBdr>
    </w:div>
    <w:div w:id="1125778780">
      <w:bodyDiv w:val="1"/>
      <w:marLeft w:val="0"/>
      <w:marRight w:val="0"/>
      <w:marTop w:val="0"/>
      <w:marBottom w:val="0"/>
      <w:divBdr>
        <w:top w:val="none" w:sz="0" w:space="0" w:color="auto"/>
        <w:left w:val="none" w:sz="0" w:space="0" w:color="auto"/>
        <w:bottom w:val="none" w:sz="0" w:space="0" w:color="auto"/>
        <w:right w:val="none" w:sz="0" w:space="0" w:color="auto"/>
      </w:divBdr>
    </w:div>
    <w:div w:id="1147357988">
      <w:bodyDiv w:val="1"/>
      <w:marLeft w:val="0"/>
      <w:marRight w:val="0"/>
      <w:marTop w:val="0"/>
      <w:marBottom w:val="0"/>
      <w:divBdr>
        <w:top w:val="none" w:sz="0" w:space="0" w:color="auto"/>
        <w:left w:val="none" w:sz="0" w:space="0" w:color="auto"/>
        <w:bottom w:val="none" w:sz="0" w:space="0" w:color="auto"/>
        <w:right w:val="none" w:sz="0" w:space="0" w:color="auto"/>
      </w:divBdr>
    </w:div>
    <w:div w:id="1189220760">
      <w:bodyDiv w:val="1"/>
      <w:marLeft w:val="0"/>
      <w:marRight w:val="0"/>
      <w:marTop w:val="0"/>
      <w:marBottom w:val="0"/>
      <w:divBdr>
        <w:top w:val="none" w:sz="0" w:space="0" w:color="auto"/>
        <w:left w:val="none" w:sz="0" w:space="0" w:color="auto"/>
        <w:bottom w:val="none" w:sz="0" w:space="0" w:color="auto"/>
        <w:right w:val="none" w:sz="0" w:space="0" w:color="auto"/>
      </w:divBdr>
    </w:div>
    <w:div w:id="1263763159">
      <w:bodyDiv w:val="1"/>
      <w:marLeft w:val="0"/>
      <w:marRight w:val="0"/>
      <w:marTop w:val="0"/>
      <w:marBottom w:val="0"/>
      <w:divBdr>
        <w:top w:val="none" w:sz="0" w:space="0" w:color="auto"/>
        <w:left w:val="none" w:sz="0" w:space="0" w:color="auto"/>
        <w:bottom w:val="none" w:sz="0" w:space="0" w:color="auto"/>
        <w:right w:val="none" w:sz="0" w:space="0" w:color="auto"/>
      </w:divBdr>
    </w:div>
    <w:div w:id="1304237661">
      <w:bodyDiv w:val="1"/>
      <w:marLeft w:val="0"/>
      <w:marRight w:val="0"/>
      <w:marTop w:val="0"/>
      <w:marBottom w:val="0"/>
      <w:divBdr>
        <w:top w:val="none" w:sz="0" w:space="0" w:color="auto"/>
        <w:left w:val="none" w:sz="0" w:space="0" w:color="auto"/>
        <w:bottom w:val="none" w:sz="0" w:space="0" w:color="auto"/>
        <w:right w:val="none" w:sz="0" w:space="0" w:color="auto"/>
      </w:divBdr>
    </w:div>
    <w:div w:id="1342197970">
      <w:bodyDiv w:val="1"/>
      <w:marLeft w:val="0"/>
      <w:marRight w:val="0"/>
      <w:marTop w:val="0"/>
      <w:marBottom w:val="0"/>
      <w:divBdr>
        <w:top w:val="none" w:sz="0" w:space="0" w:color="auto"/>
        <w:left w:val="none" w:sz="0" w:space="0" w:color="auto"/>
        <w:bottom w:val="none" w:sz="0" w:space="0" w:color="auto"/>
        <w:right w:val="none" w:sz="0" w:space="0" w:color="auto"/>
      </w:divBdr>
    </w:div>
    <w:div w:id="1459571770">
      <w:bodyDiv w:val="1"/>
      <w:marLeft w:val="0"/>
      <w:marRight w:val="0"/>
      <w:marTop w:val="0"/>
      <w:marBottom w:val="0"/>
      <w:divBdr>
        <w:top w:val="none" w:sz="0" w:space="0" w:color="auto"/>
        <w:left w:val="none" w:sz="0" w:space="0" w:color="auto"/>
        <w:bottom w:val="none" w:sz="0" w:space="0" w:color="auto"/>
        <w:right w:val="none" w:sz="0" w:space="0" w:color="auto"/>
      </w:divBdr>
    </w:div>
    <w:div w:id="1494949176">
      <w:bodyDiv w:val="1"/>
      <w:marLeft w:val="0"/>
      <w:marRight w:val="0"/>
      <w:marTop w:val="0"/>
      <w:marBottom w:val="0"/>
      <w:divBdr>
        <w:top w:val="none" w:sz="0" w:space="0" w:color="auto"/>
        <w:left w:val="none" w:sz="0" w:space="0" w:color="auto"/>
        <w:bottom w:val="none" w:sz="0" w:space="0" w:color="auto"/>
        <w:right w:val="none" w:sz="0" w:space="0" w:color="auto"/>
      </w:divBdr>
    </w:div>
    <w:div w:id="1583028152">
      <w:bodyDiv w:val="1"/>
      <w:marLeft w:val="0"/>
      <w:marRight w:val="0"/>
      <w:marTop w:val="0"/>
      <w:marBottom w:val="0"/>
      <w:divBdr>
        <w:top w:val="none" w:sz="0" w:space="0" w:color="auto"/>
        <w:left w:val="none" w:sz="0" w:space="0" w:color="auto"/>
        <w:bottom w:val="none" w:sz="0" w:space="0" w:color="auto"/>
        <w:right w:val="none" w:sz="0" w:space="0" w:color="auto"/>
      </w:divBdr>
    </w:div>
    <w:div w:id="1704673867">
      <w:bodyDiv w:val="1"/>
      <w:marLeft w:val="0"/>
      <w:marRight w:val="0"/>
      <w:marTop w:val="0"/>
      <w:marBottom w:val="0"/>
      <w:divBdr>
        <w:top w:val="none" w:sz="0" w:space="0" w:color="auto"/>
        <w:left w:val="none" w:sz="0" w:space="0" w:color="auto"/>
        <w:bottom w:val="none" w:sz="0" w:space="0" w:color="auto"/>
        <w:right w:val="none" w:sz="0" w:space="0" w:color="auto"/>
      </w:divBdr>
    </w:div>
    <w:div w:id="1716272633">
      <w:bodyDiv w:val="1"/>
      <w:marLeft w:val="0"/>
      <w:marRight w:val="0"/>
      <w:marTop w:val="0"/>
      <w:marBottom w:val="0"/>
      <w:divBdr>
        <w:top w:val="none" w:sz="0" w:space="0" w:color="auto"/>
        <w:left w:val="none" w:sz="0" w:space="0" w:color="auto"/>
        <w:bottom w:val="none" w:sz="0" w:space="0" w:color="auto"/>
        <w:right w:val="none" w:sz="0" w:space="0" w:color="auto"/>
      </w:divBdr>
    </w:div>
    <w:div w:id="2053074610">
      <w:bodyDiv w:val="1"/>
      <w:marLeft w:val="0"/>
      <w:marRight w:val="0"/>
      <w:marTop w:val="0"/>
      <w:marBottom w:val="0"/>
      <w:divBdr>
        <w:top w:val="none" w:sz="0" w:space="0" w:color="auto"/>
        <w:left w:val="none" w:sz="0" w:space="0" w:color="auto"/>
        <w:bottom w:val="none" w:sz="0" w:space="0" w:color="auto"/>
        <w:right w:val="none" w:sz="0" w:space="0" w:color="auto"/>
      </w:divBdr>
    </w:div>
    <w:div w:id="2073891146">
      <w:bodyDiv w:val="1"/>
      <w:marLeft w:val="0"/>
      <w:marRight w:val="0"/>
      <w:marTop w:val="0"/>
      <w:marBottom w:val="0"/>
      <w:divBdr>
        <w:top w:val="none" w:sz="0" w:space="0" w:color="auto"/>
        <w:left w:val="none" w:sz="0" w:space="0" w:color="auto"/>
        <w:bottom w:val="none" w:sz="0" w:space="0" w:color="auto"/>
        <w:right w:val="none" w:sz="0" w:space="0" w:color="auto"/>
      </w:divBdr>
    </w:div>
    <w:div w:id="2107336193">
      <w:bodyDiv w:val="1"/>
      <w:marLeft w:val="0"/>
      <w:marRight w:val="0"/>
      <w:marTop w:val="0"/>
      <w:marBottom w:val="0"/>
      <w:divBdr>
        <w:top w:val="none" w:sz="0" w:space="0" w:color="auto"/>
        <w:left w:val="none" w:sz="0" w:space="0" w:color="auto"/>
        <w:bottom w:val="none" w:sz="0" w:space="0" w:color="auto"/>
        <w:right w:val="none" w:sz="0" w:space="0" w:color="auto"/>
      </w:divBdr>
    </w:div>
    <w:div w:id="2142767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hyperlink" Target="http://www.ccgxj.gov.cn/xxgkml/cwgk/201604/W020160405536939064777.xlsx" TargetMode="External"/><Relationship Id="rId26" Type="http://schemas.openxmlformats.org/officeDocument/2006/relationships/oleObject" Target="embeddings/Microsoft_Office_Excel_97-2003____6.xls"/><Relationship Id="rId3" Type="http://schemas.openxmlformats.org/officeDocument/2006/relationships/numbering" Target="numbering.xml"/><Relationship Id="rId21" Type="http://schemas.openxmlformats.org/officeDocument/2006/relationships/hyperlink" Target="http://www.ccgxj.gov.cn/xxgkml/cwgk/201604/W020160405536938434342.xls"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cgxj.gov.cn/xxgkml/cwgk/201604/W020160405536937505814.xls" TargetMode="External"/><Relationship Id="rId17" Type="http://schemas.openxmlformats.org/officeDocument/2006/relationships/oleObject" Target="embeddings/Microsoft_Office_Excel_97-2003____3.xls"/><Relationship Id="rId25" Type="http://schemas.openxmlformats.org/officeDocument/2006/relationships/image" Target="media/image6.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oleObject" Target="embeddings/Microsoft_Office_Excel_97-2003____4.xls"/><Relationship Id="rId29" Type="http://schemas.openxmlformats.org/officeDocument/2006/relationships/oleObject" Target="embeddings/Microsoft_Office_Excel_97-2003____7.xls"/><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Office_Excel_97-2003____1.xls"/><Relationship Id="rId24" Type="http://schemas.openxmlformats.org/officeDocument/2006/relationships/hyperlink" Target="http://www.ccgxj.gov.cn/xxgkml/cwgk/201604/W020160405536939218217.xls" TargetMode="External"/><Relationship Id="rId32" Type="http://schemas.openxmlformats.org/officeDocument/2006/relationships/oleObject" Target="embeddings/Microsoft_Office_Excel_97-2003____8.xls"/><Relationship Id="rId5" Type="http://schemas.openxmlformats.org/officeDocument/2006/relationships/settings" Target="settings.xml"/><Relationship Id="rId15" Type="http://schemas.openxmlformats.org/officeDocument/2006/relationships/hyperlink" Target="http://www.ccgxj.gov.cn/xxgkml/cwgk/201604/W020160405536937815403.xls" TargetMode="External"/><Relationship Id="rId23" Type="http://schemas.openxmlformats.org/officeDocument/2006/relationships/oleObject" Target="embeddings/Microsoft_Office_Excel_97-2003____5.xls"/><Relationship Id="rId28" Type="http://schemas.openxmlformats.org/officeDocument/2006/relationships/image" Target="media/image7.emf"/><Relationship Id="rId10" Type="http://schemas.openxmlformats.org/officeDocument/2006/relationships/image" Target="media/image1.emf"/><Relationship Id="rId19" Type="http://schemas.openxmlformats.org/officeDocument/2006/relationships/image" Target="media/image4.emf"/><Relationship Id="rId31" Type="http://schemas.openxmlformats.org/officeDocument/2006/relationships/image" Target="media/image8.emf"/><Relationship Id="rId4" Type="http://schemas.openxmlformats.org/officeDocument/2006/relationships/styles" Target="styles.xml"/><Relationship Id="rId9" Type="http://schemas.openxmlformats.org/officeDocument/2006/relationships/hyperlink" Target="http://www.ccgxj.gov.cn/xxgkml/cwgk/201604/W020160405536935785252.xls" TargetMode="External"/><Relationship Id="rId14" Type="http://schemas.openxmlformats.org/officeDocument/2006/relationships/oleObject" Target="embeddings/Microsoft_Office_Excel_97-2003____2.xls"/><Relationship Id="rId22" Type="http://schemas.openxmlformats.org/officeDocument/2006/relationships/image" Target="media/image5.emf"/><Relationship Id="rId27" Type="http://schemas.openxmlformats.org/officeDocument/2006/relationships/hyperlink" Target="http://www.ccgxj.gov.cn/xxgkml/cwgk/201604/W020160405536939530065.xls" TargetMode="External"/><Relationship Id="rId30" Type="http://schemas.openxmlformats.org/officeDocument/2006/relationships/hyperlink" Target="http://www.ccgxj.gov.cn/xxgkml/cwgk/201604/W020160405536939687469.x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E02AB5-00C8-41B9-A477-75ADBEE99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16</Pages>
  <Words>711</Words>
  <Characters>4055</Characters>
  <Application>Microsoft Office Word</Application>
  <DocSecurity>0</DocSecurity>
  <Lines>33</Lines>
  <Paragraphs>9</Paragraphs>
  <ScaleCrop>false</ScaleCrop>
  <Company>Microsoft</Company>
  <LinksUpToDate>false</LinksUpToDate>
  <CharactersWithSpaces>4757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2017年长春市工业和信息化局</dc:title>
  <dc:creator>a</dc:creator>
  <cp:lastModifiedBy>Lenovo</cp:lastModifiedBy>
  <cp:revision>830</cp:revision>
  <dcterms:created xsi:type="dcterms:W3CDTF">2017-02-10T08:00:00Z</dcterms:created>
  <dcterms:modified xsi:type="dcterms:W3CDTF">2020-11-06T03:22:00Z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