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bookmarkStart w:id="8" w:name="_GoBack"/>
      <w:bookmarkEnd w:id="8"/>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23</w:t>
      </w:r>
      <w:r>
        <w:rPr>
          <w:rFonts w:hint="eastAsia" w:ascii="仿宋" w:hAnsi="仿宋" w:eastAsia="仿宋" w:cs="仿宋"/>
          <w:sz w:val="44"/>
          <w:szCs w:val="44"/>
        </w:rPr>
        <w:t>年长春市</w:t>
      </w:r>
      <w:r>
        <w:rPr>
          <w:rFonts w:hint="eastAsia" w:ascii="仿宋" w:hAnsi="仿宋" w:eastAsia="仿宋" w:cs="仿宋"/>
          <w:sz w:val="44"/>
          <w:szCs w:val="44"/>
          <w:lang w:eastAsia="zh-CN"/>
        </w:rPr>
        <w:t>二道区</w:t>
      </w:r>
      <w:r>
        <w:rPr>
          <w:rFonts w:hint="eastAsia" w:ascii="仿宋" w:hAnsi="仿宋" w:eastAsia="仿宋" w:cs="仿宋"/>
          <w:sz w:val="44"/>
          <w:szCs w:val="44"/>
          <w:lang w:val="en-US" w:eastAsia="zh-CN"/>
        </w:rPr>
        <w:t>招生考试服务中心</w:t>
      </w:r>
    </w:p>
    <w:p>
      <w:pPr>
        <w:jc w:val="center"/>
        <w:rPr>
          <w:rFonts w:hint="eastAsia" w:ascii="仿宋" w:hAnsi="仿宋" w:eastAsia="仿宋" w:cs="仿宋"/>
          <w:sz w:val="44"/>
          <w:szCs w:val="44"/>
          <w:lang w:val="en-US" w:eastAsia="zh-CN"/>
        </w:rPr>
      </w:pPr>
      <w:r>
        <w:rPr>
          <w:rFonts w:hint="eastAsia" w:ascii="仿宋" w:hAnsi="仿宋" w:eastAsia="仿宋" w:cs="仿宋"/>
          <w:sz w:val="44"/>
          <w:szCs w:val="44"/>
        </w:rPr>
        <w:t>部门预算</w:t>
      </w:r>
      <w:r>
        <w:rPr>
          <w:rFonts w:hint="eastAsia" w:ascii="仿宋" w:hAnsi="仿宋" w:eastAsia="仿宋" w:cs="仿宋"/>
          <w:sz w:val="44"/>
          <w:szCs w:val="44"/>
          <w:lang w:eastAsia="zh-CN"/>
        </w:rPr>
        <w:t>公开</w:t>
      </w: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 xml:space="preserve">  </w:t>
      </w: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p>
    <w:p>
      <w:pPr>
        <w:jc w:val="center"/>
        <w:rPr>
          <w:rFonts w:hint="eastAsia" w:ascii="仿宋" w:hAnsi="仿宋" w:eastAsia="仿宋" w:cs="仿宋"/>
          <w:sz w:val="44"/>
          <w:szCs w:val="44"/>
          <w:lang w:val="en-US" w:eastAsia="zh-CN"/>
        </w:rPr>
      </w:pPr>
      <w:r>
        <w:rPr>
          <w:rFonts w:hint="eastAsia" w:ascii="仿宋" w:hAnsi="仿宋" w:eastAsia="仿宋" w:cs="仿宋"/>
          <w:sz w:val="44"/>
          <w:szCs w:val="44"/>
          <w:lang w:val="en-US" w:eastAsia="zh-CN"/>
        </w:rPr>
        <w:t>二〇二三年一月九日</w:t>
      </w:r>
    </w:p>
    <w:p>
      <w:pPr>
        <w:spacing w:line="540" w:lineRule="exact"/>
        <w:jc w:val="center"/>
        <w:outlineLvl w:val="1"/>
        <w:rPr>
          <w:rFonts w:ascii="方正小标宋简体" w:hAnsi="方正小标宋简体" w:eastAsia="方正小标宋简体" w:cs="Times New Roman"/>
          <w:sz w:val="44"/>
          <w:szCs w:val="44"/>
        </w:rPr>
      </w:pPr>
      <w:r>
        <w:rPr>
          <w:rFonts w:hint="eastAsia" w:ascii="仿宋" w:hAnsi="仿宋" w:eastAsia="仿宋" w:cs="仿宋"/>
          <w:sz w:val="44"/>
          <w:szCs w:val="44"/>
        </w:rPr>
        <w:br w:type="page"/>
      </w:r>
      <w:r>
        <w:rPr>
          <w:rFonts w:hint="eastAsia" w:ascii="方正小标宋简体" w:hAnsi="方正小标宋简体" w:eastAsia="方正小标宋简体" w:cs="方正小标宋简体"/>
          <w:sz w:val="44"/>
          <w:szCs w:val="44"/>
        </w:rPr>
        <w:t>目</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录</w:t>
      </w:r>
    </w:p>
    <w:p>
      <w:pPr>
        <w:spacing w:line="540" w:lineRule="exact"/>
        <w:rPr>
          <w:rFonts w:ascii="方正小标宋简体" w:hAnsi="方正小标宋简体" w:eastAsia="方正小标宋简体" w:cs="Times New Roman"/>
          <w:sz w:val="44"/>
          <w:szCs w:val="44"/>
        </w:rPr>
      </w:pPr>
    </w:p>
    <w:p>
      <w:pPr>
        <w:spacing w:line="540" w:lineRule="exact"/>
        <w:rPr>
          <w:rFonts w:ascii="黑体" w:hAnsi="黑体" w:eastAsia="黑体" w:cs="Times New Roman"/>
          <w:sz w:val="32"/>
          <w:szCs w:val="32"/>
        </w:rPr>
      </w:pPr>
      <w:r>
        <w:rPr>
          <w:rFonts w:hint="eastAsia" w:ascii="黑体" w:hAnsi="黑体" w:eastAsia="黑体" w:cs="黑体"/>
          <w:sz w:val="32"/>
          <w:szCs w:val="32"/>
        </w:rPr>
        <w:t>第一部分</w:t>
      </w:r>
      <w:r>
        <w:rPr>
          <w:rFonts w:ascii="黑体" w:hAnsi="黑体" w:eastAsia="黑体" w:cs="黑体"/>
          <w:sz w:val="32"/>
          <w:szCs w:val="32"/>
        </w:rPr>
        <w:t xml:space="preserve">  </w:t>
      </w:r>
      <w:r>
        <w:rPr>
          <w:rFonts w:hint="eastAsia" w:ascii="黑体" w:hAnsi="黑体" w:eastAsia="黑体" w:cs="黑体"/>
          <w:sz w:val="32"/>
          <w:szCs w:val="32"/>
        </w:rPr>
        <w:t>部门概况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一、主要职能</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二、机构设置及部门预算单位构成</w:t>
      </w:r>
    </w:p>
    <w:p>
      <w:pPr>
        <w:spacing w:line="540" w:lineRule="exact"/>
        <w:rPr>
          <w:rFonts w:ascii="黑体" w:hAnsi="黑体" w:eastAsia="黑体" w:cs="Times New Roman"/>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20</w:t>
      </w:r>
      <w:r>
        <w:rPr>
          <w:rFonts w:hint="eastAsia" w:ascii="黑体" w:hAnsi="黑体" w:eastAsia="黑体" w:cs="黑体"/>
          <w:sz w:val="32"/>
          <w:szCs w:val="32"/>
          <w:lang w:val="en-US" w:eastAsia="zh-CN"/>
        </w:rPr>
        <w:t>23</w:t>
      </w:r>
      <w:r>
        <w:rPr>
          <w:rFonts w:hint="eastAsia" w:ascii="黑体" w:hAnsi="黑体" w:eastAsia="黑体" w:cs="黑体"/>
          <w:sz w:val="32"/>
          <w:szCs w:val="32"/>
        </w:rPr>
        <w:t>年度部门预算表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一、财政拨款收支总表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二、一般公共预算支出表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三、一般公共预算基本支出表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五、政府性基金预算支出表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六、部门收支总表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七、部门收入总表</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八、部门支出总表</w:t>
      </w:r>
    </w:p>
    <w:p>
      <w:pPr>
        <w:spacing w:line="540" w:lineRule="exact"/>
        <w:rPr>
          <w:rFonts w:ascii="黑体" w:hAnsi="黑体" w:eastAsia="黑体" w:cs="Times New Roman"/>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年度部门预算情况说明</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一、202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年财政拨款收支情况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二、202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年一般公共预算支出情况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三、202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年一般公共预算基本支出情况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四、202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年一般公共预算</w:t>
      </w:r>
      <w:r>
        <w:rPr>
          <w:rFonts w:ascii="仿宋_GB2312" w:hAnsi="仿宋" w:eastAsia="仿宋_GB2312" w:cs="仿宋_GB2312"/>
          <w:sz w:val="32"/>
          <w:szCs w:val="32"/>
        </w:rPr>
        <w:t xml:space="preserve"> </w:t>
      </w:r>
      <w:r>
        <w:rPr>
          <w:rFonts w:hint="eastAsia" w:ascii="仿宋_GB2312" w:hAnsi="仿宋" w:eastAsia="仿宋_GB2312" w:cs="仿宋_GB2312"/>
          <w:sz w:val="32"/>
          <w:szCs w:val="32"/>
        </w:rPr>
        <w:t>“三公”经费支出表情况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五、202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年政府性基金预算支出表情况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六、202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年部门收支总表情况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七、202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年部门收入总表情况</w:t>
      </w:r>
    </w:p>
    <w:p>
      <w:pPr>
        <w:spacing w:line="540" w:lineRule="exact"/>
        <w:rPr>
          <w:rFonts w:ascii="仿宋_GB2312" w:hAnsi="仿宋" w:eastAsia="仿宋_GB2312" w:cs="Times New Roman"/>
          <w:sz w:val="32"/>
          <w:szCs w:val="32"/>
        </w:rPr>
      </w:pPr>
      <w:r>
        <w:rPr>
          <w:rFonts w:hint="eastAsia" w:ascii="仿宋_GB2312" w:hAnsi="仿宋" w:eastAsia="仿宋_GB2312" w:cs="仿宋_GB2312"/>
          <w:sz w:val="32"/>
          <w:szCs w:val="32"/>
        </w:rPr>
        <w:t>八、202</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年部门支出总表情况</w:t>
      </w:r>
    </w:p>
    <w:p>
      <w:pPr>
        <w:spacing w:line="500" w:lineRule="exact"/>
        <w:rPr>
          <w:rFonts w:ascii="宋体" w:cs="Times New Roman"/>
          <w:sz w:val="32"/>
          <w:szCs w:val="32"/>
        </w:rPr>
      </w:pPr>
      <w:r>
        <w:rPr>
          <w:rFonts w:hint="eastAsia" w:ascii="宋体" w:hAnsi="宋体" w:cs="宋体"/>
          <w:sz w:val="32"/>
          <w:szCs w:val="32"/>
        </w:rPr>
        <w:t>九、运行经费支出情况</w:t>
      </w:r>
    </w:p>
    <w:p>
      <w:pPr>
        <w:spacing w:line="540" w:lineRule="exact"/>
        <w:rPr>
          <w:rFonts w:ascii="宋体" w:cs="Times New Roman"/>
          <w:sz w:val="32"/>
          <w:szCs w:val="32"/>
        </w:rPr>
      </w:pPr>
      <w:r>
        <w:rPr>
          <w:rFonts w:hint="eastAsia" w:ascii="宋体" w:hAnsi="宋体" w:cs="宋体"/>
          <w:sz w:val="32"/>
          <w:szCs w:val="32"/>
        </w:rPr>
        <w:t>十、政府采购支出情况</w:t>
      </w:r>
    </w:p>
    <w:p>
      <w:pPr>
        <w:spacing w:line="540" w:lineRule="exact"/>
        <w:rPr>
          <w:rFonts w:ascii="宋体" w:cs="Times New Roman"/>
          <w:sz w:val="32"/>
          <w:szCs w:val="32"/>
        </w:rPr>
      </w:pPr>
      <w:r>
        <w:rPr>
          <w:rFonts w:hint="eastAsia" w:ascii="宋体" w:hAnsi="宋体" w:cs="宋体"/>
          <w:sz w:val="32"/>
          <w:szCs w:val="32"/>
        </w:rPr>
        <w:t>十一、国有资产占用情况</w:t>
      </w:r>
    </w:p>
    <w:p>
      <w:pPr>
        <w:spacing w:line="500" w:lineRule="exact"/>
        <w:rPr>
          <w:rFonts w:ascii="宋体" w:cs="Times New Roman"/>
          <w:sz w:val="32"/>
          <w:szCs w:val="32"/>
        </w:rPr>
      </w:pPr>
      <w:r>
        <w:rPr>
          <w:rFonts w:hint="eastAsia" w:ascii="宋体" w:hAnsi="宋体" w:cs="宋体"/>
          <w:sz w:val="32"/>
          <w:szCs w:val="32"/>
        </w:rPr>
        <w:t>十二、预算绩效情况</w:t>
      </w:r>
    </w:p>
    <w:p>
      <w:pPr>
        <w:spacing w:line="540" w:lineRule="exact"/>
        <w:rPr>
          <w:rFonts w:ascii="黑体" w:hAnsi="黑体" w:eastAsia="黑体" w:cs="Times New Roman"/>
          <w:sz w:val="32"/>
          <w:szCs w:val="32"/>
        </w:rPr>
      </w:pPr>
      <w:r>
        <w:rPr>
          <w:rFonts w:hint="eastAsia" w:ascii="黑体" w:hAnsi="黑体" w:eastAsia="黑体" w:cs="黑体"/>
          <w:sz w:val="32"/>
          <w:szCs w:val="32"/>
        </w:rPr>
        <w:t>第四部分</w:t>
      </w:r>
      <w:r>
        <w:rPr>
          <w:rFonts w:ascii="黑体" w:hAnsi="黑体" w:eastAsia="黑体" w:cs="黑体"/>
          <w:sz w:val="32"/>
          <w:szCs w:val="32"/>
        </w:rPr>
        <w:t xml:space="preserve">  </w:t>
      </w:r>
      <w:r>
        <w:rPr>
          <w:rFonts w:hint="eastAsia" w:ascii="黑体" w:hAnsi="黑体" w:eastAsia="黑体" w:cs="黑体"/>
          <w:sz w:val="32"/>
          <w:szCs w:val="32"/>
        </w:rPr>
        <w:t>名词解释</w:t>
      </w: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540" w:lineRule="exact"/>
        <w:rPr>
          <w:rFonts w:ascii="仿宋" w:hAnsi="仿宋" w:eastAsia="仿宋" w:cs="Times New Roman"/>
          <w:sz w:val="32"/>
          <w:szCs w:val="32"/>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p>
    <w:p>
      <w:pPr>
        <w:spacing w:line="360" w:lineRule="auto"/>
        <w:jc w:val="center"/>
        <w:rPr>
          <w:rFonts w:ascii="宋体" w:cs="Times New Roman"/>
          <w:sz w:val="44"/>
          <w:szCs w:val="44"/>
        </w:rPr>
      </w:pPr>
      <w:r>
        <w:rPr>
          <w:rFonts w:hint="eastAsia" w:ascii="宋体" w:hAnsi="宋体" w:cs="宋体"/>
          <w:sz w:val="44"/>
          <w:szCs w:val="44"/>
          <w:lang w:eastAsia="zh-CN"/>
        </w:rPr>
        <w:t>202</w:t>
      </w:r>
      <w:r>
        <w:rPr>
          <w:rFonts w:hint="eastAsia" w:ascii="宋体" w:hAnsi="宋体" w:cs="宋体"/>
          <w:sz w:val="44"/>
          <w:szCs w:val="44"/>
          <w:lang w:val="en-US" w:eastAsia="zh-CN"/>
        </w:rPr>
        <w:t>3</w:t>
      </w:r>
      <w:r>
        <w:rPr>
          <w:rFonts w:hint="eastAsia" w:ascii="宋体" w:hAnsi="宋体" w:cs="宋体"/>
          <w:sz w:val="44"/>
          <w:szCs w:val="44"/>
        </w:rPr>
        <w:t>年度长春市</w:t>
      </w:r>
      <w:r>
        <w:rPr>
          <w:rFonts w:hint="eastAsia" w:ascii="宋体" w:hAnsi="宋体" w:cs="宋体"/>
          <w:sz w:val="44"/>
          <w:szCs w:val="44"/>
          <w:lang w:eastAsia="zh-CN"/>
        </w:rPr>
        <w:t>二道区</w:t>
      </w:r>
      <w:r>
        <w:rPr>
          <w:rFonts w:hint="eastAsia" w:ascii="宋体" w:hAnsi="宋体" w:cs="宋体"/>
          <w:sz w:val="44"/>
          <w:szCs w:val="44"/>
          <w:lang w:val="en-US" w:eastAsia="zh-CN"/>
        </w:rPr>
        <w:t>招生考试服务中心</w:t>
      </w:r>
    </w:p>
    <w:p>
      <w:pPr>
        <w:spacing w:line="360" w:lineRule="auto"/>
        <w:jc w:val="center"/>
        <w:rPr>
          <w:rFonts w:hint="eastAsia" w:ascii="宋体" w:eastAsia="宋体" w:cs="Times New Roman"/>
          <w:sz w:val="44"/>
          <w:szCs w:val="44"/>
          <w:lang w:eastAsia="zh-CN"/>
        </w:rPr>
      </w:pPr>
      <w:r>
        <w:rPr>
          <w:rFonts w:hint="eastAsia" w:ascii="宋体" w:hAnsi="宋体" w:cs="宋体"/>
          <w:sz w:val="44"/>
          <w:szCs w:val="44"/>
        </w:rPr>
        <w:t>部门预算</w:t>
      </w:r>
      <w:r>
        <w:rPr>
          <w:rFonts w:hint="eastAsia" w:ascii="宋体" w:hAnsi="宋体" w:cs="宋体"/>
          <w:sz w:val="44"/>
          <w:szCs w:val="44"/>
          <w:lang w:eastAsia="zh-CN"/>
        </w:rPr>
        <w:t>公开</w:t>
      </w:r>
    </w:p>
    <w:p>
      <w:pPr>
        <w:widowControl/>
        <w:spacing w:before="100" w:beforeAutospacing="1" w:after="100" w:afterAutospacing="1" w:line="360" w:lineRule="auto"/>
        <w:jc w:val="center"/>
        <w:rPr>
          <w:rFonts w:ascii="宋体" w:cs="Times New Roman"/>
          <w:color w:val="3E3E3E"/>
          <w:kern w:val="0"/>
          <w:sz w:val="18"/>
          <w:szCs w:val="18"/>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第一部分部门概述</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一、主要职责</w:t>
      </w:r>
    </w:p>
    <w:p>
      <w:pPr>
        <w:widowControl/>
        <w:numPr>
          <w:ilvl w:val="0"/>
          <w:numId w:val="1"/>
        </w:numPr>
        <w:spacing w:before="100" w:beforeAutospacing="1" w:after="100" w:afterAutospacing="1" w:line="360" w:lineRule="auto"/>
        <w:ind w:left="-10" w:leftChars="0" w:firstLine="640" w:firstLineChars="0"/>
        <w:jc w:val="left"/>
        <w:rPr>
          <w:rFonts w:hint="eastAsia" w:ascii="宋体" w:hAnsi="宋体" w:eastAsia="宋体" w:cs="宋体"/>
          <w:sz w:val="32"/>
          <w:szCs w:val="32"/>
        </w:rPr>
      </w:pPr>
      <w:r>
        <w:rPr>
          <w:rFonts w:hint="eastAsia" w:ascii="宋体" w:hAnsi="宋体" w:eastAsia="宋体" w:cs="宋体"/>
          <w:sz w:val="32"/>
          <w:szCs w:val="32"/>
        </w:rPr>
        <w:t>认真参加政治学习，不断提高自身思想素质和政策水平。</w:t>
      </w:r>
    </w:p>
    <w:p>
      <w:pPr>
        <w:widowControl/>
        <w:numPr>
          <w:ilvl w:val="0"/>
          <w:numId w:val="1"/>
        </w:numPr>
        <w:spacing w:before="100" w:beforeAutospacing="1" w:after="100" w:afterAutospacing="1" w:line="360" w:lineRule="auto"/>
        <w:ind w:left="-10" w:leftChars="0" w:firstLine="640" w:firstLineChars="0"/>
        <w:jc w:val="left"/>
        <w:rPr>
          <w:rFonts w:hint="eastAsia" w:ascii="宋体" w:hAnsi="宋体" w:eastAsia="宋体" w:cs="宋体"/>
          <w:sz w:val="32"/>
          <w:szCs w:val="32"/>
        </w:rPr>
      </w:pPr>
      <w:r>
        <w:rPr>
          <w:rFonts w:hint="eastAsia" w:ascii="宋体" w:hAnsi="宋体" w:eastAsia="宋体" w:cs="宋体"/>
          <w:sz w:val="32"/>
          <w:szCs w:val="32"/>
        </w:rPr>
        <w:t>积极参加业务研究活动，认真学习业务知识，全面掌握各项招生工作政策和规定。</w:t>
      </w:r>
    </w:p>
    <w:p>
      <w:pPr>
        <w:tabs>
          <w:tab w:val="left" w:pos="-1134"/>
          <w:tab w:val="left" w:pos="1418"/>
        </w:tabs>
        <w:spacing w:beforeLines="50" w:afterLines="50"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（3）顾大局，识大体，加强团结，互相配合，树立良好的团队形象。</w:t>
      </w:r>
    </w:p>
    <w:p>
      <w:pPr>
        <w:tabs>
          <w:tab w:val="left" w:pos="-1134"/>
          <w:tab w:val="left" w:pos="1418"/>
        </w:tabs>
        <w:spacing w:beforeLines="50" w:afterLines="50"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（4）对工作高度负责，严格履行岗位职责，认真做好本职工作，提高整体工作质量。</w:t>
      </w:r>
    </w:p>
    <w:p>
      <w:pPr>
        <w:tabs>
          <w:tab w:val="left" w:pos="-1134"/>
          <w:tab w:val="left" w:pos="1418"/>
        </w:tabs>
        <w:spacing w:beforeLines="50" w:afterLines="50"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 xml:space="preserve">（5）坚持原则，秉公办事，不徇私情，不谋私利，敢于抵制各种不正之风，坚决同腐败现象作斗争，做到清正廉洁。 </w:t>
      </w:r>
    </w:p>
    <w:p>
      <w:pPr>
        <w:tabs>
          <w:tab w:val="left" w:pos="-1134"/>
          <w:tab w:val="left" w:pos="1418"/>
        </w:tabs>
        <w:spacing w:beforeLines="50" w:afterLines="50"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（6）加强组织纪律观念，自尊自律，积极进取，与时俱进，模范遵守各项规章制度。</w:t>
      </w:r>
    </w:p>
    <w:p>
      <w:pPr>
        <w:tabs>
          <w:tab w:val="left" w:pos="-1134"/>
          <w:tab w:val="left" w:pos="1418"/>
        </w:tabs>
        <w:spacing w:beforeLines="50" w:afterLines="50" w:line="480" w:lineRule="exact"/>
        <w:ind w:firstLine="640" w:firstLineChars="200"/>
        <w:jc w:val="left"/>
        <w:rPr>
          <w:rFonts w:hint="eastAsia" w:ascii="宋体" w:hAnsi="宋体" w:eastAsia="宋体" w:cs="宋体"/>
          <w:sz w:val="32"/>
          <w:szCs w:val="32"/>
        </w:rPr>
      </w:pPr>
      <w:r>
        <w:rPr>
          <w:rFonts w:hint="eastAsia" w:ascii="宋体" w:hAnsi="宋体" w:eastAsia="宋体" w:cs="宋体"/>
          <w:sz w:val="32"/>
          <w:szCs w:val="32"/>
        </w:rPr>
        <w:t>（7）增强服务意识，积极、主动、热情为考生服务。工作中不摆架子，不耍态度。</w:t>
      </w:r>
    </w:p>
    <w:p>
      <w:pPr>
        <w:tabs>
          <w:tab w:val="left" w:pos="-1134"/>
          <w:tab w:val="left" w:pos="1418"/>
        </w:tabs>
        <w:spacing w:beforeLines="50" w:afterLines="50" w:line="480" w:lineRule="exact"/>
        <w:ind w:firstLine="640" w:firstLineChars="200"/>
        <w:jc w:val="left"/>
        <w:rPr>
          <w:rFonts w:ascii="宋体" w:cs="Times New Roman"/>
          <w:color w:val="3E3E3E"/>
          <w:kern w:val="0"/>
          <w:sz w:val="32"/>
          <w:szCs w:val="32"/>
        </w:rPr>
      </w:pPr>
      <w:r>
        <w:rPr>
          <w:rFonts w:hint="eastAsia" w:ascii="宋体" w:hAnsi="宋体" w:eastAsia="宋体" w:cs="宋体"/>
          <w:sz w:val="32"/>
          <w:szCs w:val="32"/>
        </w:rPr>
        <w:t>（8）热情接待考生或家长来电、来访，耐心解答考生咨询、质疑。遇事不推拖，尽速办理。</w:t>
      </w:r>
    </w:p>
    <w:tbl>
      <w:tblPr>
        <w:tblStyle w:val="6"/>
        <w:tblW w:w="7215" w:type="dxa"/>
        <w:jc w:val="center"/>
        <w:tblCellSpacing w:w="0" w:type="dxa"/>
        <w:tblLayout w:type="fixed"/>
        <w:tblCellMar>
          <w:top w:w="0" w:type="dxa"/>
          <w:left w:w="0" w:type="dxa"/>
          <w:bottom w:w="0" w:type="dxa"/>
          <w:right w:w="0" w:type="dxa"/>
        </w:tblCellMar>
      </w:tblPr>
      <w:tblGrid>
        <w:gridCol w:w="7215"/>
      </w:tblGrid>
      <w:tr>
        <w:tblPrEx>
          <w:tblCellMar>
            <w:top w:w="0" w:type="dxa"/>
            <w:left w:w="0" w:type="dxa"/>
            <w:bottom w:w="0" w:type="dxa"/>
            <w:right w:w="0" w:type="dxa"/>
          </w:tblCellMar>
        </w:tblPrEx>
        <w:trPr>
          <w:trHeight w:val="420" w:hRule="atLeast"/>
          <w:tblCellSpacing w:w="0" w:type="dxa"/>
          <w:jc w:val="center"/>
        </w:trPr>
        <w:tc>
          <w:tcPr>
            <w:tcW w:w="7215" w:type="dxa"/>
            <w:vAlign w:val="center"/>
          </w:tcPr>
          <w:p>
            <w:pPr>
              <w:widowControl/>
              <w:spacing w:after="380"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二、内设机构</w:t>
            </w:r>
          </w:p>
        </w:tc>
      </w:tr>
      <w:tr>
        <w:tblPrEx>
          <w:tblCellMar>
            <w:top w:w="0" w:type="dxa"/>
            <w:left w:w="0" w:type="dxa"/>
            <w:bottom w:w="0" w:type="dxa"/>
            <w:right w:w="0" w:type="dxa"/>
          </w:tblCellMar>
        </w:tblPrEx>
        <w:trPr>
          <w:trHeight w:val="420" w:hRule="atLeast"/>
          <w:tblCellSpacing w:w="0" w:type="dxa"/>
          <w:jc w:val="center"/>
        </w:trPr>
        <w:tc>
          <w:tcPr>
            <w:tcW w:w="7215" w:type="dxa"/>
            <w:vAlign w:val="center"/>
          </w:tcPr>
          <w:p>
            <w:pPr>
              <w:numPr>
                <w:ilvl w:val="0"/>
                <w:numId w:val="2"/>
              </w:numPr>
              <w:spacing w:beforeLines="50" w:afterLines="50" w:line="480" w:lineRule="exact"/>
              <w:ind w:left="-13" w:leftChars="0" w:firstLine="643" w:firstLineChars="0"/>
              <w:outlineLvl w:val="3"/>
              <w:rPr>
                <w:rFonts w:hint="eastAsia" w:ascii="宋体" w:hAnsi="宋体" w:eastAsia="宋体" w:cs="宋体"/>
                <w:b/>
                <w:sz w:val="32"/>
                <w:szCs w:val="32"/>
              </w:rPr>
            </w:pPr>
            <w:r>
              <w:rPr>
                <w:rFonts w:hint="eastAsia" w:ascii="宋体" w:hAnsi="宋体" w:eastAsia="宋体" w:cs="宋体"/>
                <w:b/>
                <w:sz w:val="32"/>
                <w:szCs w:val="32"/>
              </w:rPr>
              <w:t>招生考试服务中心主任岗位</w:t>
            </w:r>
          </w:p>
          <w:p>
            <w:pPr>
              <w:numPr>
                <w:ilvl w:val="0"/>
                <w:numId w:val="0"/>
              </w:numPr>
              <w:spacing w:beforeLines="50" w:afterLines="50" w:line="480" w:lineRule="exact"/>
              <w:ind w:firstLine="640" w:firstLineChars="200"/>
              <w:outlineLvl w:val="3"/>
              <w:rPr>
                <w:rFonts w:hint="eastAsia" w:ascii="宋体" w:hAnsi="宋体" w:eastAsia="宋体" w:cs="宋体"/>
                <w:sz w:val="32"/>
                <w:szCs w:val="32"/>
              </w:rPr>
            </w:pPr>
            <w:r>
              <w:rPr>
                <w:rFonts w:hint="eastAsia" w:ascii="宋体" w:hAnsi="宋体" w:eastAsia="宋体" w:cs="宋体"/>
                <w:sz w:val="32"/>
                <w:szCs w:val="32"/>
              </w:rPr>
              <w:t>（1）是招生考试管理工作第一责任人，分管各类招生考试工作主任是直接责任人，对本区考务管理工作负全责。</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（2）做好省、市有关招生考试文件、政策的传达和落实工作。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（3）做好招生考试各项工作方案的制定，落实好招生考试管理时间表和路线图的实施工作。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（4）负责考前诚信教育，做好“一点一案”实施，推进活动检查、指导和评估工作，做好及时调度、及时总结，将工作落到实处。</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（5）按有关考务规定负责做好本区各项考务管理工作。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（6）研判考前、考中、考后各重要环节的风险点，妥善处理好考点发生的突发、偶发事件。</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（7）负责做好监考选聘、培训和管理工作，做到培训到位、管理到位、考核到位和监督到位。</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（8）负责了解、掌握、反馈各考点、各部门涉考人员到岗情况、工作责任心等履职尽责情况。</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（9）做好考试期间指挥平台的组织工作。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（10）配合有关部门做好考试宣传工作。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（11）热情服务考生，全方位、多渠道为考生提供政策咨询。</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（12）做好招生考试服务中心的日常管理工作。</w:t>
            </w:r>
          </w:p>
          <w:p>
            <w:pPr>
              <w:spacing w:beforeLines="50" w:afterLines="50" w:line="480" w:lineRule="exact"/>
              <w:ind w:firstLine="643" w:firstLineChars="200"/>
              <w:outlineLvl w:val="3"/>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2</w:t>
            </w:r>
            <w:r>
              <w:rPr>
                <w:rFonts w:hint="eastAsia" w:ascii="宋体" w:hAnsi="宋体" w:eastAsia="宋体" w:cs="宋体"/>
                <w:b/>
                <w:sz w:val="32"/>
                <w:szCs w:val="32"/>
              </w:rPr>
              <w:t>.高考工作人员</w:t>
            </w:r>
            <w:r>
              <w:rPr>
                <w:rFonts w:hint="eastAsia" w:ascii="宋体" w:hAnsi="宋体" w:eastAsia="宋体" w:cs="宋体"/>
                <w:b/>
                <w:sz w:val="32"/>
                <w:szCs w:val="32"/>
                <w:lang w:val="en-US" w:eastAsia="zh-CN"/>
              </w:rPr>
              <w:t>岗位</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（1）认真贯彻落实国家和省、市关于普通高校招生考试工作的政策和规定。</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（2）负责制订高考各段工作日程安排。</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（3）负责组织实施报名、体检、志愿及考务等全面工作。</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（4）负责空（民）飞初检、复检的组织工作。</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（5）负责组织实施体育考生报名和加试工作。</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（6）负责组织实施外省籍考生报名资格的审查工作。</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（7）负责组织实施照顾加分考生的资格审查工作。</w:t>
            </w:r>
          </w:p>
          <w:p>
            <w:pPr>
              <w:tabs>
                <w:tab w:val="left" w:pos="1440"/>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（8）协助主管主任做好组织、培训区巡视员、互派监考教师、主考、副主考及工作人员的培训工作。</w:t>
            </w:r>
          </w:p>
          <w:p>
            <w:pPr>
              <w:tabs>
                <w:tab w:val="left" w:pos="1440"/>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（9）负责组织和安排好接收试卷全过程工作（清点、核对、分装及复查等）。</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（10）负责高考考生志愿填报及网上征集志愿的指导工作。</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（11）负责军事、公安、司法院校（公安类专业）、国防定向生考生复检的组织工作。</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（12）负责接待好考生或家长来电、来访工作。</w:t>
            </w:r>
          </w:p>
          <w:p>
            <w:pPr>
              <w:tabs>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（13）认真、及时完成领导交办的其他工作。</w:t>
            </w:r>
          </w:p>
          <w:p>
            <w:pPr>
              <w:tabs>
                <w:tab w:val="left" w:pos="1418"/>
              </w:tabs>
              <w:spacing w:beforeLines="50" w:afterLines="50" w:line="480" w:lineRule="exact"/>
              <w:ind w:firstLine="643" w:firstLineChars="200"/>
              <w:outlineLvl w:val="3"/>
              <w:rPr>
                <w:rFonts w:hint="eastAsia" w:ascii="宋体" w:hAnsi="宋体" w:eastAsia="宋体" w:cs="宋体"/>
                <w:b/>
                <w:sz w:val="32"/>
                <w:szCs w:val="32"/>
                <w:lang w:val="en-US" w:eastAsia="zh-CN"/>
              </w:rPr>
            </w:pPr>
            <w:bookmarkStart w:id="0" w:name="_Toc349810900"/>
            <w:r>
              <w:rPr>
                <w:rFonts w:hint="eastAsia" w:ascii="宋体" w:hAnsi="宋体" w:eastAsia="宋体" w:cs="宋体"/>
                <w:b/>
                <w:sz w:val="32"/>
                <w:szCs w:val="32"/>
                <w:lang w:val="en-US" w:eastAsia="zh-CN"/>
              </w:rPr>
              <w:t>3</w:t>
            </w:r>
            <w:r>
              <w:rPr>
                <w:rFonts w:hint="eastAsia" w:ascii="宋体" w:hAnsi="宋体" w:eastAsia="宋体" w:cs="宋体"/>
                <w:b/>
                <w:sz w:val="32"/>
                <w:szCs w:val="32"/>
              </w:rPr>
              <w:t>.中考工作人员</w:t>
            </w:r>
            <w:bookmarkEnd w:id="0"/>
            <w:r>
              <w:rPr>
                <w:rFonts w:hint="eastAsia" w:ascii="宋体" w:hAnsi="宋体" w:eastAsia="宋体" w:cs="宋体"/>
                <w:b/>
                <w:sz w:val="32"/>
                <w:szCs w:val="32"/>
                <w:lang w:val="en-US" w:eastAsia="zh-CN"/>
              </w:rPr>
              <w:t>岗位</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（1）认真贯彻落实长春市高级中等学校招生考试工作政策和规定。</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（2）按市招生考试服务中心要求，制订中考工作日程安排，以及具体工作措施和实施办法。</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（3）负责中考报名、志愿填报、考试及考务管理工作。</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（4）负责中考外语听力和艺术常识自动化考试的组织工作。</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（5）协助主管主任做好组织、培训区巡视员、异区监考教师、主考、副主考及工作人员的培训工作。</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（6）负责组织和安排好接收试卷全过程工作（清点、核对、分装及复查等）。</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（7）负责接待好考生或家长来电、来访工作。</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（8）认真、及时完成领导交办的其他工作。</w:t>
            </w:r>
          </w:p>
          <w:p>
            <w:pPr>
              <w:tabs>
                <w:tab w:val="left" w:pos="1418"/>
              </w:tabs>
              <w:spacing w:beforeLines="50" w:afterLines="50" w:line="480" w:lineRule="exact"/>
              <w:ind w:firstLine="643" w:firstLineChars="200"/>
              <w:outlineLvl w:val="3"/>
              <w:rPr>
                <w:rFonts w:hint="eastAsia" w:ascii="宋体" w:hAnsi="宋体" w:eastAsia="宋体" w:cs="宋体"/>
                <w:b/>
                <w:sz w:val="32"/>
                <w:szCs w:val="32"/>
                <w:lang w:val="en-US" w:eastAsia="zh-CN"/>
              </w:rPr>
            </w:pPr>
            <w:bookmarkStart w:id="1" w:name="_Toc349810901"/>
            <w:r>
              <w:rPr>
                <w:rFonts w:hint="eastAsia" w:ascii="宋体" w:hAnsi="宋体" w:eastAsia="宋体" w:cs="宋体"/>
                <w:b/>
                <w:sz w:val="32"/>
                <w:szCs w:val="32"/>
                <w:lang w:val="en-US" w:eastAsia="zh-CN"/>
              </w:rPr>
              <w:t>4</w:t>
            </w:r>
            <w:r>
              <w:rPr>
                <w:rFonts w:hint="eastAsia" w:ascii="宋体" w:hAnsi="宋体" w:eastAsia="宋体" w:cs="宋体"/>
                <w:b/>
                <w:sz w:val="32"/>
                <w:szCs w:val="32"/>
              </w:rPr>
              <w:t>.自考工作人员</w:t>
            </w:r>
            <w:bookmarkEnd w:id="1"/>
            <w:r>
              <w:rPr>
                <w:rFonts w:hint="eastAsia" w:ascii="宋体" w:hAnsi="宋体" w:eastAsia="宋体" w:cs="宋体"/>
                <w:b/>
                <w:sz w:val="32"/>
                <w:szCs w:val="32"/>
                <w:lang w:val="en-US" w:eastAsia="zh-CN"/>
              </w:rPr>
              <w:t>岗位</w:t>
            </w:r>
          </w:p>
          <w:p>
            <w:pPr>
              <w:tabs>
                <w:tab w:val="left" w:pos="1418"/>
              </w:tabs>
              <w:spacing w:beforeLines="50" w:afterLines="50" w:line="480" w:lineRule="exact"/>
              <w:ind w:firstLine="640" w:firstLineChars="200"/>
              <w:rPr>
                <w:rFonts w:hint="eastAsia" w:ascii="宋体" w:hAnsi="宋体" w:eastAsia="宋体" w:cs="宋体"/>
                <w:b/>
                <w:sz w:val="32"/>
                <w:szCs w:val="32"/>
              </w:rPr>
            </w:pPr>
            <w:r>
              <w:rPr>
                <w:rFonts w:hint="eastAsia" w:ascii="宋体" w:hAnsi="宋体" w:eastAsia="宋体" w:cs="宋体"/>
                <w:sz w:val="32"/>
                <w:szCs w:val="32"/>
              </w:rPr>
              <w:t>（1）认真贯彻落实国家和省、市有关自学考试的政策、规定和要求。制定自学考试工作日程安排，确保自考的各项工作落到实处。</w:t>
            </w:r>
          </w:p>
          <w:p>
            <w:pPr>
              <w:tabs>
                <w:tab w:val="left" w:pos="0"/>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（2）负责自考报名现场确认、资格审查、收费，实施考试、考务管理等工作。</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（3）负责自考报名及考试工作的政策、规定及要求的宣传工作，使考生明确自考有关规定、报考程序和必须遵守的考规考纪。</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（4）协助主管主任做好组织、培训区巡视员、监考教师、主考、副主考及工作人员的培训工作。</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（5）负责组织和安排好接收试卷全过程工作（清点、核对、分装及复查等）。</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（6）负责申请办理毕业考生的资格审查、证件上交、数据上报、发放毕业证书等工作。</w:t>
            </w:r>
          </w:p>
          <w:p>
            <w:pPr>
              <w:tabs>
                <w:tab w:val="left" w:pos="0"/>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（7）负责接待好考生和家长的来电、来访工作。</w:t>
            </w:r>
          </w:p>
          <w:p>
            <w:pPr>
              <w:tabs>
                <w:tab w:val="left" w:pos="0"/>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（8）认真、及时完成领导交办的其他工作。</w:t>
            </w:r>
          </w:p>
          <w:p>
            <w:pPr>
              <w:tabs>
                <w:tab w:val="left" w:pos="1418"/>
              </w:tabs>
              <w:spacing w:beforeLines="50" w:afterLines="50" w:line="480" w:lineRule="exact"/>
              <w:ind w:firstLine="643" w:firstLineChars="200"/>
              <w:outlineLvl w:val="3"/>
              <w:rPr>
                <w:rFonts w:hint="eastAsia" w:ascii="宋体" w:hAnsi="宋体" w:eastAsia="宋体" w:cs="宋体"/>
                <w:b/>
                <w:sz w:val="32"/>
                <w:szCs w:val="32"/>
                <w:lang w:val="en-US" w:eastAsia="zh-CN"/>
              </w:rPr>
            </w:pPr>
            <w:r>
              <w:rPr>
                <w:rFonts w:hint="eastAsia" w:ascii="宋体" w:hAnsi="宋体" w:eastAsia="宋体" w:cs="宋体"/>
                <w:b/>
                <w:sz w:val="32"/>
                <w:szCs w:val="32"/>
                <w:lang w:val="en-US" w:eastAsia="zh-CN"/>
              </w:rPr>
              <w:t>5</w:t>
            </w:r>
            <w:r>
              <w:rPr>
                <w:rFonts w:hint="eastAsia" w:ascii="宋体" w:hAnsi="宋体" w:eastAsia="宋体" w:cs="宋体"/>
                <w:b/>
                <w:sz w:val="32"/>
                <w:szCs w:val="32"/>
              </w:rPr>
              <w:t>.成考工作人员</w:t>
            </w:r>
            <w:r>
              <w:rPr>
                <w:rFonts w:hint="eastAsia" w:ascii="宋体" w:hAnsi="宋体" w:eastAsia="宋体" w:cs="宋体"/>
                <w:b/>
                <w:sz w:val="32"/>
                <w:szCs w:val="32"/>
                <w:lang w:val="en-US" w:eastAsia="zh-CN"/>
              </w:rPr>
              <w:t>岗位</w:t>
            </w:r>
          </w:p>
          <w:p>
            <w:pPr>
              <w:tabs>
                <w:tab w:val="left" w:pos="0"/>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（1）认真贯彻落实国家和省、市有关成人高等学校招生考试工作的政策、规定和要求，制定成人高考工作日程安排，确保成考的各项工作保证落到实处。</w:t>
            </w:r>
          </w:p>
          <w:p>
            <w:pPr>
              <w:tabs>
                <w:tab w:val="left" w:pos="0"/>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（2）负责成人高考报名及考试工作的政策、规定及要求的宣传工作，使考生明确成人高考有关规定、报考程序和必须遵守的考规考纪。</w:t>
            </w:r>
          </w:p>
          <w:p>
            <w:pPr>
              <w:tabs>
                <w:tab w:val="left" w:pos="0"/>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（3）负责网上报名考生资格审查、现场确认、收费、志愿填报、实施考试及考务管理等工作。</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（4）协助主管主任做好组织、培训区巡视员、互派监考教师、主考、副主考及工作人员的培训工作。</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（5）负责组织和安排好接收试卷全过程工作（清点、核对、分装及复查等）。</w:t>
            </w:r>
          </w:p>
          <w:p>
            <w:pPr>
              <w:tabs>
                <w:tab w:val="left" w:pos="0"/>
                <w:tab w:val="left" w:pos="1418"/>
              </w:tabs>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（6）负责接待好考生和家长的来电、来访工作。</w:t>
            </w:r>
          </w:p>
          <w:p>
            <w:pPr>
              <w:tabs>
                <w:tab w:val="left" w:pos="1418"/>
              </w:tabs>
              <w:adjustRightInd w:val="0"/>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（7）认真、及时完成领导交办的其他工作。</w:t>
            </w:r>
          </w:p>
          <w:p>
            <w:pPr>
              <w:tabs>
                <w:tab w:val="left" w:pos="1418"/>
              </w:tabs>
              <w:spacing w:beforeLines="50" w:afterLines="50" w:line="480" w:lineRule="exact"/>
              <w:ind w:firstLine="643" w:firstLineChars="200"/>
              <w:jc w:val="left"/>
              <w:outlineLvl w:val="3"/>
              <w:rPr>
                <w:rFonts w:hint="eastAsia" w:ascii="宋体" w:hAnsi="宋体" w:eastAsia="宋体" w:cs="宋体"/>
                <w:b/>
                <w:sz w:val="32"/>
                <w:szCs w:val="32"/>
                <w:lang w:val="en-US" w:eastAsia="zh-CN"/>
              </w:rPr>
            </w:pPr>
            <w:bookmarkStart w:id="2" w:name="_Toc349810902"/>
            <w:r>
              <w:rPr>
                <w:rFonts w:hint="eastAsia" w:ascii="宋体" w:hAnsi="宋体" w:eastAsia="宋体" w:cs="宋体"/>
                <w:b/>
                <w:sz w:val="32"/>
                <w:szCs w:val="32"/>
                <w:lang w:val="en-US" w:eastAsia="zh-CN"/>
              </w:rPr>
              <w:t>6</w:t>
            </w:r>
            <w:r>
              <w:rPr>
                <w:rFonts w:hint="eastAsia" w:ascii="宋体" w:hAnsi="宋体" w:eastAsia="宋体" w:cs="宋体"/>
                <w:b/>
                <w:sz w:val="32"/>
                <w:szCs w:val="32"/>
              </w:rPr>
              <w:t>.信息管理工作人员</w:t>
            </w:r>
            <w:bookmarkEnd w:id="2"/>
            <w:r>
              <w:rPr>
                <w:rFonts w:hint="eastAsia" w:ascii="宋体" w:hAnsi="宋体" w:eastAsia="宋体" w:cs="宋体"/>
                <w:b/>
                <w:sz w:val="32"/>
                <w:szCs w:val="32"/>
                <w:lang w:val="en-US" w:eastAsia="zh-CN"/>
              </w:rPr>
              <w:t>岗位</w:t>
            </w:r>
          </w:p>
          <w:p>
            <w:pPr>
              <w:pStyle w:val="2"/>
              <w:tabs>
                <w:tab w:val="left" w:pos="1418"/>
              </w:tabs>
              <w:spacing w:beforeLines="50" w:afterLines="50" w:line="480" w:lineRule="exact"/>
              <w:ind w:firstLine="480"/>
              <w:rPr>
                <w:rFonts w:hint="eastAsia" w:ascii="宋体" w:hAnsi="宋体" w:eastAsia="宋体" w:cs="宋体"/>
                <w:sz w:val="32"/>
                <w:szCs w:val="32"/>
              </w:rPr>
            </w:pPr>
            <w:r>
              <w:rPr>
                <w:rFonts w:hint="eastAsia" w:ascii="宋体" w:hAnsi="宋体" w:eastAsia="宋体" w:cs="宋体"/>
                <w:sz w:val="32"/>
                <w:szCs w:val="32"/>
              </w:rPr>
              <w:t>（1）负责分管考试信息的采集、汇总、整理、上报、统计等相关信息管理工作。</w:t>
            </w:r>
          </w:p>
          <w:p>
            <w:pPr>
              <w:pStyle w:val="2"/>
              <w:tabs>
                <w:tab w:val="left" w:pos="1418"/>
              </w:tabs>
              <w:spacing w:beforeLines="50" w:afterLines="50" w:line="480" w:lineRule="exact"/>
              <w:ind w:firstLine="480"/>
              <w:rPr>
                <w:rFonts w:hint="eastAsia" w:ascii="宋体" w:hAnsi="宋体" w:eastAsia="宋体" w:cs="宋体"/>
                <w:sz w:val="32"/>
                <w:szCs w:val="32"/>
              </w:rPr>
            </w:pPr>
            <w:r>
              <w:rPr>
                <w:rFonts w:hint="eastAsia" w:ascii="宋体" w:hAnsi="宋体" w:eastAsia="宋体" w:cs="宋体"/>
                <w:sz w:val="32"/>
                <w:szCs w:val="32"/>
              </w:rPr>
              <w:t>（2）负责考生报名和考试信息数据的管理工作。</w:t>
            </w:r>
          </w:p>
          <w:p>
            <w:pPr>
              <w:pStyle w:val="2"/>
              <w:tabs>
                <w:tab w:val="left" w:pos="1418"/>
              </w:tabs>
              <w:spacing w:beforeLines="50" w:afterLines="50" w:line="480" w:lineRule="exact"/>
              <w:ind w:firstLine="480"/>
              <w:rPr>
                <w:rFonts w:hint="eastAsia" w:ascii="宋体" w:hAnsi="宋体" w:eastAsia="宋体" w:cs="宋体"/>
                <w:sz w:val="32"/>
                <w:szCs w:val="32"/>
              </w:rPr>
            </w:pPr>
            <w:r>
              <w:rPr>
                <w:rFonts w:hint="eastAsia" w:ascii="宋体" w:hAnsi="宋体" w:eastAsia="宋体" w:cs="宋体"/>
                <w:sz w:val="32"/>
                <w:szCs w:val="32"/>
              </w:rPr>
              <w:t>（3）负责使用设备的维护和网络安全工作。</w:t>
            </w:r>
          </w:p>
          <w:p>
            <w:pPr>
              <w:pStyle w:val="2"/>
              <w:tabs>
                <w:tab w:val="left" w:pos="1418"/>
              </w:tabs>
              <w:spacing w:beforeLines="50" w:afterLines="50" w:line="480" w:lineRule="exact"/>
              <w:ind w:firstLine="480"/>
              <w:rPr>
                <w:rFonts w:hint="eastAsia" w:ascii="宋体" w:hAnsi="宋体" w:eastAsia="宋体" w:cs="宋体"/>
                <w:sz w:val="32"/>
                <w:szCs w:val="32"/>
              </w:rPr>
            </w:pPr>
            <w:r>
              <w:rPr>
                <w:rFonts w:hint="eastAsia" w:ascii="宋体" w:hAnsi="宋体" w:eastAsia="宋体" w:cs="宋体"/>
                <w:sz w:val="32"/>
                <w:szCs w:val="32"/>
              </w:rPr>
              <w:t>（4）负责各类数据备份、对外信息的发布及技术应急情况处理工作。</w:t>
            </w:r>
          </w:p>
          <w:p>
            <w:pPr>
              <w:pStyle w:val="2"/>
              <w:tabs>
                <w:tab w:val="left" w:pos="426"/>
                <w:tab w:val="left" w:pos="1418"/>
              </w:tabs>
              <w:spacing w:beforeLines="50" w:afterLines="50" w:line="480" w:lineRule="exact"/>
              <w:ind w:firstLine="480"/>
              <w:rPr>
                <w:rFonts w:hint="eastAsia" w:ascii="宋体" w:hAnsi="宋体" w:eastAsia="宋体" w:cs="宋体"/>
                <w:sz w:val="32"/>
                <w:szCs w:val="32"/>
              </w:rPr>
            </w:pPr>
            <w:r>
              <w:rPr>
                <w:rFonts w:hint="eastAsia" w:ascii="宋体" w:hAnsi="宋体" w:eastAsia="宋体" w:cs="宋体"/>
                <w:sz w:val="32"/>
                <w:szCs w:val="32"/>
              </w:rPr>
              <w:t>（5）负责沟通、协调标准化考点系统建设的设备维护、调试、使用、管理等工作。</w:t>
            </w:r>
          </w:p>
          <w:p>
            <w:pPr>
              <w:pStyle w:val="2"/>
              <w:tabs>
                <w:tab w:val="left" w:pos="1418"/>
              </w:tabs>
              <w:spacing w:beforeLines="50" w:afterLines="50" w:line="480" w:lineRule="exact"/>
              <w:ind w:firstLine="480"/>
              <w:rPr>
                <w:rFonts w:hint="eastAsia" w:ascii="宋体" w:hAnsi="宋体" w:eastAsia="宋体" w:cs="宋体"/>
                <w:sz w:val="32"/>
                <w:szCs w:val="32"/>
              </w:rPr>
            </w:pPr>
            <w:r>
              <w:rPr>
                <w:rFonts w:hint="eastAsia" w:ascii="宋体" w:hAnsi="宋体" w:eastAsia="宋体" w:cs="宋体"/>
                <w:sz w:val="32"/>
                <w:szCs w:val="32"/>
              </w:rPr>
              <w:t>（6）负责相关技术人员培训、指导工作。</w:t>
            </w:r>
          </w:p>
          <w:p>
            <w:pPr>
              <w:pStyle w:val="2"/>
              <w:tabs>
                <w:tab w:val="left" w:pos="1418"/>
              </w:tabs>
              <w:spacing w:beforeLines="50" w:afterLines="50" w:line="480" w:lineRule="exact"/>
              <w:ind w:firstLine="480"/>
              <w:rPr>
                <w:rFonts w:hint="eastAsia" w:ascii="宋体" w:hAnsi="宋体" w:eastAsia="宋体" w:cs="宋体"/>
                <w:sz w:val="32"/>
                <w:szCs w:val="32"/>
              </w:rPr>
            </w:pPr>
            <w:r>
              <w:rPr>
                <w:rFonts w:hint="eastAsia" w:ascii="宋体" w:hAnsi="宋体" w:eastAsia="宋体" w:cs="宋体"/>
                <w:sz w:val="32"/>
                <w:szCs w:val="32"/>
              </w:rPr>
              <w:t>（7）负责各类考试考务材料印制工作。</w:t>
            </w:r>
          </w:p>
          <w:p>
            <w:pPr>
              <w:pStyle w:val="2"/>
              <w:tabs>
                <w:tab w:val="left" w:pos="1418"/>
              </w:tabs>
              <w:spacing w:beforeLines="50" w:afterLines="50" w:line="480" w:lineRule="exact"/>
              <w:ind w:firstLine="480"/>
              <w:rPr>
                <w:rFonts w:hint="eastAsia" w:ascii="宋体" w:hAnsi="宋体" w:eastAsia="宋体" w:cs="宋体"/>
                <w:sz w:val="32"/>
                <w:szCs w:val="32"/>
              </w:rPr>
            </w:pPr>
            <w:r>
              <w:rPr>
                <w:rFonts w:hint="eastAsia" w:ascii="宋体" w:hAnsi="宋体" w:eastAsia="宋体" w:cs="宋体"/>
                <w:sz w:val="32"/>
                <w:szCs w:val="32"/>
              </w:rPr>
              <w:t>（8）认真、及时完成领导交办的其他工作。</w:t>
            </w:r>
          </w:p>
          <w:p>
            <w:pPr>
              <w:spacing w:beforeLines="50" w:afterLines="50" w:line="480" w:lineRule="exact"/>
              <w:ind w:firstLine="643" w:firstLineChars="200"/>
              <w:outlineLvl w:val="3"/>
              <w:rPr>
                <w:rFonts w:hint="eastAsia" w:ascii="宋体" w:hAnsi="宋体" w:eastAsia="宋体" w:cs="宋体"/>
                <w:b/>
                <w:sz w:val="32"/>
                <w:szCs w:val="32"/>
              </w:rPr>
            </w:pPr>
            <w:r>
              <w:rPr>
                <w:rFonts w:hint="eastAsia" w:ascii="宋体" w:hAnsi="宋体" w:eastAsia="宋体" w:cs="宋体"/>
                <w:b/>
                <w:sz w:val="32"/>
                <w:szCs w:val="32"/>
                <w:lang w:val="en-US" w:eastAsia="zh-CN"/>
              </w:rPr>
              <w:t>7</w:t>
            </w:r>
            <w:r>
              <w:rPr>
                <w:rFonts w:hint="eastAsia" w:ascii="宋体" w:hAnsi="宋体" w:eastAsia="宋体" w:cs="宋体"/>
                <w:b/>
                <w:sz w:val="32"/>
                <w:szCs w:val="32"/>
              </w:rPr>
              <w:t>.印章管理岗位</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（1）负责上级及外单位党政公文（含机要文件）、公函的签收、登记、送批、传阅、归档等工作。负责招生考试服务中心党政文件的归档工作。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（2）负责以招生考试服务中心名义发布的各类党委、行政公文及办公室文件的起草、印发工作。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（3）负责主任办公会纪要的查阅工作。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（4）负责文印室的管理保密工作。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（5）负责管理、使用党委、招生考试服务中心办公室印章。负责招生考试服务中心对外各类合同、协议用章审核。</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（6）负责招生考试服务中心党群、行政单位印章的刻制，监督印章的使用情况。</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（7）负责审核、开具介绍信、授权委托书、法人代码证及相关证件的年检工作。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（8）负责相关办公用品的申报、采购及管理。</w:t>
            </w:r>
          </w:p>
          <w:p>
            <w:pPr>
              <w:spacing w:beforeLines="50" w:afterLines="50" w:line="480" w:lineRule="exact"/>
              <w:ind w:firstLine="640" w:firstLineChars="200"/>
              <w:rPr>
                <w:rFonts w:hint="eastAsia" w:ascii="宋体" w:hAnsi="宋体" w:eastAsia="宋体" w:cs="宋体"/>
                <w:bCs/>
                <w:sz w:val="32"/>
                <w:szCs w:val="32"/>
              </w:rPr>
            </w:pPr>
            <w:r>
              <w:rPr>
                <w:rFonts w:hint="eastAsia" w:ascii="宋体" w:hAnsi="宋体" w:eastAsia="宋体" w:cs="宋体"/>
                <w:sz w:val="32"/>
                <w:szCs w:val="32"/>
              </w:rPr>
              <w:t>（9）完成领导交办的其他工作。</w:t>
            </w:r>
          </w:p>
          <w:p>
            <w:pPr>
              <w:tabs>
                <w:tab w:val="left" w:pos="1418"/>
              </w:tabs>
              <w:spacing w:beforeLines="50" w:afterLines="50" w:line="480" w:lineRule="exact"/>
              <w:ind w:firstLine="643" w:firstLineChars="200"/>
              <w:outlineLvl w:val="3"/>
              <w:rPr>
                <w:rFonts w:hint="eastAsia" w:ascii="宋体" w:hAnsi="宋体" w:eastAsia="宋体" w:cs="宋体"/>
                <w:sz w:val="32"/>
                <w:szCs w:val="32"/>
              </w:rPr>
            </w:pPr>
            <w:bookmarkStart w:id="3" w:name="_Toc391628027"/>
            <w:r>
              <w:rPr>
                <w:rFonts w:hint="eastAsia" w:ascii="宋体" w:hAnsi="宋体" w:eastAsia="宋体" w:cs="宋体"/>
                <w:b/>
                <w:sz w:val="32"/>
                <w:szCs w:val="32"/>
                <w:lang w:val="en-US" w:eastAsia="zh-CN"/>
              </w:rPr>
              <w:t>8</w:t>
            </w:r>
            <w:r>
              <w:rPr>
                <w:rFonts w:hint="eastAsia" w:ascii="宋体" w:hAnsi="宋体" w:eastAsia="宋体" w:cs="宋体"/>
                <w:b/>
                <w:sz w:val="32"/>
                <w:szCs w:val="32"/>
              </w:rPr>
              <w:t>.预算编制、票据管理岗位</w:t>
            </w:r>
            <w:bookmarkEnd w:id="3"/>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（1）预算编制岗位</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 1 \* GB3 </w:instrText>
            </w:r>
            <w:r>
              <w:rPr>
                <w:rFonts w:hint="eastAsia" w:ascii="宋体" w:hAnsi="宋体" w:eastAsia="宋体" w:cs="宋体"/>
                <w:sz w:val="32"/>
                <w:szCs w:val="32"/>
              </w:rPr>
              <w:fldChar w:fldCharType="separate"/>
            </w:r>
            <w:r>
              <w:rPr>
                <w:rFonts w:hint="eastAsia" w:ascii="宋体" w:hAnsi="宋体" w:eastAsia="宋体" w:cs="宋体"/>
                <w:sz w:val="32"/>
                <w:szCs w:val="32"/>
              </w:rPr>
              <w:t>①</w:t>
            </w:r>
            <w:r>
              <w:rPr>
                <w:rFonts w:hint="eastAsia" w:ascii="宋体" w:hAnsi="宋体" w:eastAsia="宋体" w:cs="宋体"/>
                <w:sz w:val="32"/>
                <w:szCs w:val="32"/>
              </w:rPr>
              <w:fldChar w:fldCharType="end"/>
            </w:r>
            <w:r>
              <w:rPr>
                <w:rFonts w:hint="eastAsia" w:ascii="宋体" w:hAnsi="宋体" w:eastAsia="宋体" w:cs="宋体"/>
                <w:sz w:val="32"/>
                <w:szCs w:val="32"/>
              </w:rPr>
              <w:t xml:space="preserve"> 负责经费预算指标核算及管理。</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 2 \* GB3 </w:instrText>
            </w:r>
            <w:r>
              <w:rPr>
                <w:rFonts w:hint="eastAsia" w:ascii="宋体" w:hAnsi="宋体" w:eastAsia="宋体" w:cs="宋体"/>
                <w:sz w:val="32"/>
                <w:szCs w:val="32"/>
              </w:rPr>
              <w:fldChar w:fldCharType="separate"/>
            </w:r>
            <w:r>
              <w:rPr>
                <w:rFonts w:hint="eastAsia" w:ascii="宋体" w:hAnsi="宋体" w:eastAsia="宋体" w:cs="宋体"/>
                <w:sz w:val="32"/>
                <w:szCs w:val="32"/>
              </w:rPr>
              <w:t>②</w:t>
            </w:r>
            <w:r>
              <w:rPr>
                <w:rFonts w:hint="eastAsia" w:ascii="宋体" w:hAnsi="宋体" w:eastAsia="宋体" w:cs="宋体"/>
                <w:sz w:val="32"/>
                <w:szCs w:val="32"/>
              </w:rPr>
              <w:fldChar w:fldCharType="end"/>
            </w:r>
            <w:r>
              <w:rPr>
                <w:rFonts w:hint="eastAsia" w:ascii="宋体" w:hAnsi="宋体" w:eastAsia="宋体" w:cs="宋体"/>
                <w:sz w:val="32"/>
                <w:szCs w:val="32"/>
              </w:rPr>
              <w:t xml:space="preserve"> 招生考试服务中心财政预算的编制及对外报表的编制。</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（2）票据管理岗位</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 1 \* GB3 </w:instrText>
            </w:r>
            <w:r>
              <w:rPr>
                <w:rFonts w:hint="eastAsia" w:ascii="宋体" w:hAnsi="宋体" w:eastAsia="宋体" w:cs="宋体"/>
                <w:sz w:val="32"/>
                <w:szCs w:val="32"/>
              </w:rPr>
              <w:fldChar w:fldCharType="separate"/>
            </w:r>
            <w:r>
              <w:rPr>
                <w:rFonts w:hint="eastAsia" w:ascii="宋体" w:hAnsi="宋体" w:eastAsia="宋体" w:cs="宋体"/>
                <w:sz w:val="32"/>
                <w:szCs w:val="32"/>
              </w:rPr>
              <w:t>①</w:t>
            </w:r>
            <w:r>
              <w:rPr>
                <w:rFonts w:hint="eastAsia" w:ascii="宋体" w:hAnsi="宋体" w:eastAsia="宋体" w:cs="宋体"/>
                <w:sz w:val="32"/>
                <w:szCs w:val="32"/>
              </w:rPr>
              <w:fldChar w:fldCharType="end"/>
            </w:r>
            <w:r>
              <w:rPr>
                <w:rFonts w:hint="eastAsia" w:ascii="宋体" w:hAnsi="宋体" w:eastAsia="宋体" w:cs="宋体"/>
                <w:sz w:val="32"/>
                <w:szCs w:val="32"/>
              </w:rPr>
              <w:t xml:space="preserve"> 认真贯彻执行国家有关的票据财务管理制度。</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 2 \* GB3 </w:instrText>
            </w:r>
            <w:r>
              <w:rPr>
                <w:rFonts w:hint="eastAsia" w:ascii="宋体" w:hAnsi="宋体" w:eastAsia="宋体" w:cs="宋体"/>
                <w:sz w:val="32"/>
                <w:szCs w:val="32"/>
              </w:rPr>
              <w:fldChar w:fldCharType="separate"/>
            </w:r>
            <w:r>
              <w:rPr>
                <w:rFonts w:hint="eastAsia" w:ascii="宋体" w:hAnsi="宋体" w:eastAsia="宋体" w:cs="宋体"/>
                <w:sz w:val="32"/>
                <w:szCs w:val="32"/>
              </w:rPr>
              <w:t>②</w:t>
            </w:r>
            <w:r>
              <w:rPr>
                <w:rFonts w:hint="eastAsia" w:ascii="宋体" w:hAnsi="宋体" w:eastAsia="宋体" w:cs="宋体"/>
                <w:sz w:val="32"/>
                <w:szCs w:val="32"/>
              </w:rPr>
              <w:fldChar w:fldCharType="end"/>
            </w:r>
            <w:r>
              <w:rPr>
                <w:rFonts w:hint="eastAsia" w:ascii="宋体" w:hAnsi="宋体" w:eastAsia="宋体" w:cs="宋体"/>
                <w:sz w:val="32"/>
                <w:szCs w:val="32"/>
              </w:rPr>
              <w:t xml:space="preserve"> 负责票据购买、发放、使用和管理工作。</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 3 \* GB3 </w:instrText>
            </w:r>
            <w:r>
              <w:rPr>
                <w:rFonts w:hint="eastAsia" w:ascii="宋体" w:hAnsi="宋体" w:eastAsia="宋体" w:cs="宋体"/>
                <w:sz w:val="32"/>
                <w:szCs w:val="32"/>
              </w:rPr>
              <w:fldChar w:fldCharType="separate"/>
            </w:r>
            <w:r>
              <w:rPr>
                <w:rFonts w:hint="eastAsia" w:ascii="宋体" w:hAnsi="宋体" w:eastAsia="宋体" w:cs="宋体"/>
                <w:sz w:val="32"/>
                <w:szCs w:val="32"/>
              </w:rPr>
              <w:t>③</w:t>
            </w:r>
            <w:r>
              <w:rPr>
                <w:rFonts w:hint="eastAsia" w:ascii="宋体" w:hAnsi="宋体" w:eastAsia="宋体" w:cs="宋体"/>
                <w:sz w:val="32"/>
                <w:szCs w:val="32"/>
              </w:rPr>
              <w:fldChar w:fldCharType="end"/>
            </w:r>
            <w:r>
              <w:rPr>
                <w:rFonts w:hint="eastAsia" w:ascii="宋体" w:hAnsi="宋体" w:eastAsia="宋体" w:cs="宋体"/>
                <w:sz w:val="32"/>
                <w:szCs w:val="32"/>
              </w:rPr>
              <w:t xml:space="preserve"> 票据管理实行“专管”制度，专人保管，专库存放，存放有序，确保安全。</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 = 4 \* GB3 </w:instrText>
            </w:r>
            <w:r>
              <w:rPr>
                <w:rFonts w:hint="eastAsia" w:ascii="宋体" w:hAnsi="宋体" w:eastAsia="宋体" w:cs="宋体"/>
                <w:sz w:val="32"/>
                <w:szCs w:val="32"/>
              </w:rPr>
              <w:fldChar w:fldCharType="separate"/>
            </w:r>
            <w:r>
              <w:rPr>
                <w:rFonts w:hint="eastAsia" w:ascii="宋体" w:hAnsi="宋体" w:eastAsia="宋体" w:cs="宋体"/>
                <w:sz w:val="32"/>
                <w:szCs w:val="32"/>
              </w:rPr>
              <w:t>④</w:t>
            </w:r>
            <w:r>
              <w:rPr>
                <w:rFonts w:hint="eastAsia" w:ascii="宋体" w:hAnsi="宋体" w:eastAsia="宋体" w:cs="宋体"/>
                <w:sz w:val="32"/>
                <w:szCs w:val="32"/>
              </w:rPr>
              <w:fldChar w:fldCharType="end"/>
            </w:r>
            <w:r>
              <w:rPr>
                <w:rFonts w:hint="eastAsia" w:ascii="宋体" w:hAnsi="宋体" w:eastAsia="宋体" w:cs="宋体"/>
                <w:sz w:val="32"/>
                <w:szCs w:val="32"/>
              </w:rPr>
              <w:t xml:space="preserve"> 对有关机构及财政、税务、银行部门了解、检查财务时，主动提供有关资料，如实反映情况。</w:t>
            </w:r>
          </w:p>
          <w:p>
            <w:pPr>
              <w:spacing w:beforeLines="50" w:afterLines="50" w:line="480" w:lineRule="exact"/>
              <w:ind w:firstLine="643" w:firstLineChars="200"/>
              <w:outlineLvl w:val="3"/>
              <w:rPr>
                <w:rFonts w:hint="eastAsia" w:ascii="宋体" w:hAnsi="宋体" w:eastAsia="宋体" w:cs="宋体"/>
                <w:b/>
                <w:sz w:val="32"/>
                <w:szCs w:val="32"/>
              </w:rPr>
            </w:pPr>
            <w:bookmarkStart w:id="4" w:name="_Toc391628029"/>
            <w:r>
              <w:rPr>
                <w:rFonts w:hint="eastAsia" w:ascii="宋体" w:hAnsi="宋体" w:eastAsia="宋体" w:cs="宋体"/>
                <w:b/>
                <w:sz w:val="32"/>
                <w:szCs w:val="32"/>
                <w:lang w:val="en-US" w:eastAsia="zh-CN"/>
              </w:rPr>
              <w:t>9</w:t>
            </w:r>
            <w:r>
              <w:rPr>
                <w:rFonts w:hint="eastAsia" w:ascii="宋体" w:hAnsi="宋体" w:eastAsia="宋体" w:cs="宋体"/>
                <w:b/>
                <w:sz w:val="32"/>
                <w:szCs w:val="32"/>
              </w:rPr>
              <w:t>.财务决算编制、会计岗位</w:t>
            </w:r>
            <w:bookmarkEnd w:id="4"/>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（1）决算编制要符合《会计法》、《事业单位会计制度》及相关法规的规定。</w:t>
            </w:r>
          </w:p>
          <w:p>
            <w:pPr>
              <w:spacing w:beforeLines="50" w:afterLines="50" w:line="480" w:lineRule="exact"/>
              <w:ind w:firstLine="640" w:firstLineChars="200"/>
              <w:rPr>
                <w:rFonts w:hint="eastAsia" w:ascii="宋体" w:hAnsi="宋体" w:eastAsia="宋体" w:cs="宋体"/>
                <w:sz w:val="32"/>
                <w:szCs w:val="32"/>
              </w:rPr>
            </w:pPr>
            <w:bookmarkStart w:id="5" w:name="_Toc391628031"/>
            <w:r>
              <w:rPr>
                <w:rFonts w:hint="eastAsia" w:ascii="宋体" w:hAnsi="宋体" w:eastAsia="宋体" w:cs="宋体"/>
                <w:sz w:val="32"/>
                <w:szCs w:val="32"/>
              </w:rPr>
              <w:t>（2）编制会计报表要做到账目健全、账目清楚、日清月结、账证账实相符，报表要做到内容完整，数字清楚正确、报送及时。</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（3）按照国家会计制度的规定，记账、核账、报账做到手续完备、数字准确、账目清楚、按期报账。</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（4）定期检查分析财务计划的执行情况，考核资金使用效果，及时向主任提出合理化建议。</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（5）依照会计档案管理办法建立和管理财务档案，做到资料齐全、保密。</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（6）完成领导交办的其他相关工作。</w:t>
            </w:r>
          </w:p>
          <w:p>
            <w:pPr>
              <w:spacing w:beforeLines="50" w:afterLines="50" w:line="480" w:lineRule="exact"/>
              <w:ind w:firstLine="643" w:firstLineChars="200"/>
              <w:outlineLvl w:val="3"/>
              <w:rPr>
                <w:rFonts w:hint="eastAsia" w:ascii="宋体" w:hAnsi="宋体" w:eastAsia="宋体" w:cs="宋体"/>
                <w:b/>
                <w:sz w:val="32"/>
                <w:szCs w:val="32"/>
              </w:rPr>
            </w:pPr>
            <w:r>
              <w:rPr>
                <w:rFonts w:hint="eastAsia" w:ascii="宋体" w:hAnsi="宋体" w:eastAsia="宋体" w:cs="宋体"/>
                <w:b/>
                <w:sz w:val="32"/>
                <w:szCs w:val="32"/>
              </w:rPr>
              <w:t>1</w:t>
            </w:r>
            <w:r>
              <w:rPr>
                <w:rFonts w:hint="eastAsia" w:ascii="宋体" w:hAnsi="宋体" w:eastAsia="宋体" w:cs="宋体"/>
                <w:b/>
                <w:sz w:val="32"/>
                <w:szCs w:val="32"/>
                <w:lang w:val="en-US" w:eastAsia="zh-CN"/>
              </w:rPr>
              <w:t>0</w:t>
            </w:r>
            <w:r>
              <w:rPr>
                <w:rFonts w:hint="eastAsia" w:ascii="宋体" w:hAnsi="宋体" w:eastAsia="宋体" w:cs="宋体"/>
                <w:b/>
                <w:sz w:val="32"/>
                <w:szCs w:val="32"/>
              </w:rPr>
              <w:t>.出纳岗位</w:t>
            </w:r>
            <w:bookmarkEnd w:id="5"/>
          </w:p>
          <w:p>
            <w:pPr>
              <w:spacing w:beforeLines="50" w:afterLines="50" w:line="480" w:lineRule="exact"/>
              <w:ind w:left="479" w:leftChars="228"/>
              <w:rPr>
                <w:rFonts w:hint="eastAsia" w:ascii="宋体" w:hAnsi="宋体" w:eastAsia="宋体" w:cs="宋体"/>
                <w:sz w:val="32"/>
                <w:szCs w:val="32"/>
                <w:lang w:eastAsia="zh-CN"/>
              </w:rPr>
            </w:pPr>
            <w:r>
              <w:rPr>
                <w:rFonts w:hint="eastAsia" w:ascii="宋体" w:hAnsi="宋体" w:eastAsia="宋体" w:cs="宋体"/>
                <w:sz w:val="32"/>
                <w:szCs w:val="32"/>
              </w:rPr>
              <w:t>（1）办理现金收付和银行结算业务。</w:t>
            </w:r>
          </w:p>
          <w:p>
            <w:pPr>
              <w:spacing w:beforeLines="50" w:afterLines="50" w:line="480" w:lineRule="exact"/>
              <w:ind w:left="479" w:leftChars="228"/>
              <w:rPr>
                <w:rFonts w:hint="eastAsia" w:ascii="宋体" w:hAnsi="宋体" w:eastAsia="宋体" w:cs="宋体"/>
                <w:sz w:val="32"/>
                <w:szCs w:val="32"/>
                <w:lang w:eastAsia="zh-CN"/>
              </w:rPr>
            </w:pPr>
            <w:r>
              <w:rPr>
                <w:rFonts w:hint="eastAsia" w:ascii="宋体" w:hAnsi="宋体" w:eastAsia="宋体" w:cs="宋体"/>
                <w:sz w:val="32"/>
                <w:szCs w:val="32"/>
              </w:rPr>
              <w:t>（2）登记现金及银行存款日记账。</w:t>
            </w:r>
          </w:p>
          <w:p>
            <w:pPr>
              <w:spacing w:beforeLines="50" w:afterLines="50" w:line="480" w:lineRule="exact"/>
              <w:ind w:left="479" w:leftChars="228"/>
              <w:rPr>
                <w:rFonts w:hint="eastAsia" w:ascii="宋体" w:hAnsi="宋体" w:eastAsia="宋体" w:cs="宋体"/>
                <w:sz w:val="32"/>
                <w:szCs w:val="32"/>
                <w:lang w:eastAsia="zh-CN"/>
              </w:rPr>
            </w:pPr>
            <w:r>
              <w:rPr>
                <w:rFonts w:hint="eastAsia" w:ascii="宋体" w:hAnsi="宋体" w:eastAsia="宋体" w:cs="宋体"/>
                <w:sz w:val="32"/>
                <w:szCs w:val="32"/>
              </w:rPr>
              <w:t>（3）保管库存现金和各种有价证券。</w:t>
            </w:r>
          </w:p>
          <w:p>
            <w:pPr>
              <w:spacing w:beforeLines="50" w:afterLines="50" w:line="480" w:lineRule="exact"/>
              <w:ind w:left="479" w:leftChars="228"/>
              <w:rPr>
                <w:rFonts w:hint="eastAsia" w:ascii="宋体" w:hAnsi="宋体" w:eastAsia="宋体" w:cs="宋体"/>
                <w:sz w:val="32"/>
                <w:szCs w:val="32"/>
                <w:lang w:eastAsia="zh-CN"/>
              </w:rPr>
            </w:pPr>
            <w:r>
              <w:rPr>
                <w:rFonts w:hint="eastAsia" w:ascii="宋体" w:hAnsi="宋体" w:eastAsia="宋体" w:cs="宋体"/>
                <w:sz w:val="32"/>
                <w:szCs w:val="32"/>
              </w:rPr>
              <w:t>（4）保管有关印章、空白收据和空白支票。</w:t>
            </w:r>
          </w:p>
          <w:p>
            <w:pPr>
              <w:spacing w:beforeLines="50" w:afterLines="50" w:line="480" w:lineRule="exact"/>
              <w:ind w:left="479" w:leftChars="228"/>
              <w:rPr>
                <w:rFonts w:hint="eastAsia" w:ascii="宋体" w:hAnsi="宋体" w:eastAsia="宋体" w:cs="宋体"/>
                <w:sz w:val="32"/>
                <w:szCs w:val="32"/>
                <w:lang w:eastAsia="zh-CN"/>
              </w:rPr>
            </w:pPr>
            <w:r>
              <w:rPr>
                <w:rFonts w:hint="eastAsia" w:ascii="宋体" w:hAnsi="宋体" w:eastAsia="宋体" w:cs="宋体"/>
                <w:sz w:val="32"/>
                <w:szCs w:val="32"/>
              </w:rPr>
              <w:t>（5）积极配合银行做好对账、报账工作。</w:t>
            </w:r>
          </w:p>
          <w:p>
            <w:pPr>
              <w:spacing w:beforeLines="50" w:afterLines="50" w:line="480" w:lineRule="exact"/>
              <w:ind w:left="479" w:leftChars="228"/>
              <w:rPr>
                <w:rFonts w:hint="eastAsia" w:ascii="宋体" w:hAnsi="宋体" w:eastAsia="宋体" w:cs="宋体"/>
                <w:sz w:val="32"/>
                <w:szCs w:val="32"/>
                <w:lang w:eastAsia="zh-CN"/>
              </w:rPr>
            </w:pPr>
            <w:r>
              <w:rPr>
                <w:rFonts w:hint="eastAsia" w:ascii="宋体" w:hAnsi="宋体" w:eastAsia="宋体" w:cs="宋体"/>
                <w:sz w:val="32"/>
                <w:szCs w:val="32"/>
              </w:rPr>
              <w:t>（6）配合会计做好各种账务处理。</w:t>
            </w:r>
          </w:p>
          <w:p>
            <w:pPr>
              <w:spacing w:beforeLines="50" w:afterLines="50" w:line="480" w:lineRule="exact"/>
              <w:ind w:left="479" w:leftChars="228"/>
              <w:rPr>
                <w:rFonts w:hint="eastAsia" w:ascii="宋体" w:hAnsi="宋体" w:eastAsia="宋体" w:cs="宋体"/>
                <w:sz w:val="32"/>
                <w:szCs w:val="32"/>
              </w:rPr>
            </w:pPr>
            <w:r>
              <w:rPr>
                <w:rFonts w:hint="eastAsia" w:ascii="宋体" w:hAnsi="宋体" w:eastAsia="宋体" w:cs="宋体"/>
                <w:sz w:val="32"/>
                <w:szCs w:val="32"/>
              </w:rPr>
              <w:t>（7）完成上级领导交办的其他相关工作。</w:t>
            </w:r>
            <w:bookmarkStart w:id="6" w:name="_Toc391628062"/>
          </w:p>
          <w:p>
            <w:pPr>
              <w:spacing w:beforeLines="50" w:afterLines="50" w:line="480" w:lineRule="exact"/>
              <w:ind w:firstLine="787" w:firstLineChars="245"/>
              <w:outlineLvl w:val="3"/>
              <w:rPr>
                <w:rFonts w:hint="eastAsia" w:ascii="宋体" w:hAnsi="宋体" w:eastAsia="宋体" w:cs="宋体"/>
                <w:b/>
                <w:sz w:val="32"/>
                <w:szCs w:val="32"/>
              </w:rPr>
            </w:pPr>
            <w:r>
              <w:rPr>
                <w:rFonts w:hint="eastAsia" w:ascii="宋体" w:hAnsi="宋体" w:eastAsia="宋体" w:cs="宋体"/>
                <w:b/>
                <w:sz w:val="32"/>
                <w:szCs w:val="32"/>
              </w:rPr>
              <w:t>1</w:t>
            </w:r>
            <w:r>
              <w:rPr>
                <w:rFonts w:hint="eastAsia" w:ascii="宋体" w:hAnsi="宋体" w:eastAsia="宋体" w:cs="宋体"/>
                <w:b/>
                <w:sz w:val="32"/>
                <w:szCs w:val="32"/>
                <w:lang w:val="en-US" w:eastAsia="zh-CN"/>
              </w:rPr>
              <w:t>1</w:t>
            </w:r>
            <w:r>
              <w:rPr>
                <w:rFonts w:hint="eastAsia" w:ascii="宋体" w:hAnsi="宋体" w:eastAsia="宋体" w:cs="宋体"/>
                <w:b/>
                <w:sz w:val="32"/>
                <w:szCs w:val="32"/>
              </w:rPr>
              <w:t>.政府采购岗位</w:t>
            </w:r>
          </w:p>
          <w:p>
            <w:pPr>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（1）认真贯彻落实《政府采购法》及相关规定，做到政府采购工作廉洁、高效，维护公共利益，坚持公开、公平、公正和诚实信用的原则，建立与政府采购相适应的管理方法。</w:t>
            </w:r>
          </w:p>
          <w:p>
            <w:pPr>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（2）负责本单位政府采购招投标的管理工作。</w:t>
            </w:r>
          </w:p>
          <w:p>
            <w:pPr>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（3）负责审查、报送省政府采购目录范围内货物、服务、工程建设的采购项目，协调解决各项采购活动中出现的问题；完成政府采购资料的整理及档案管理工作。</w:t>
            </w:r>
          </w:p>
          <w:p>
            <w:pPr>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（4）负责制定政府采购统计管理业务流程、统计口径，确保统计数据正确无误。</w:t>
            </w:r>
          </w:p>
          <w:p>
            <w:pPr>
              <w:snapToGrid w:val="0"/>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（5）负责采购情况的分析。</w:t>
            </w:r>
          </w:p>
          <w:p>
            <w:pPr>
              <w:spacing w:beforeLines="50" w:afterLines="50" w:line="480" w:lineRule="exact"/>
              <w:ind w:firstLine="640" w:firstLineChars="200"/>
              <w:rPr>
                <w:rFonts w:hint="eastAsia" w:ascii="宋体" w:hAnsi="宋体" w:eastAsia="宋体" w:cs="宋体"/>
                <w:sz w:val="32"/>
                <w:szCs w:val="32"/>
              </w:rPr>
            </w:pPr>
            <w:r>
              <w:rPr>
                <w:rFonts w:hint="eastAsia" w:ascii="宋体" w:hAnsi="宋体" w:eastAsia="宋体" w:cs="宋体"/>
                <w:sz w:val="32"/>
                <w:szCs w:val="32"/>
              </w:rPr>
              <w:t>（6）负责政府采购日常管理工作，确保政府采购范围内项目按规定执行。</w:t>
            </w:r>
          </w:p>
          <w:bookmarkEnd w:id="6"/>
          <w:p>
            <w:pPr>
              <w:spacing w:beforeLines="50" w:afterLines="50" w:line="480" w:lineRule="exact"/>
              <w:ind w:firstLine="643" w:firstLineChars="200"/>
              <w:outlineLvl w:val="3"/>
              <w:rPr>
                <w:rFonts w:hint="eastAsia" w:ascii="宋体" w:hAnsi="宋体" w:eastAsia="宋体" w:cs="宋体"/>
                <w:b/>
                <w:sz w:val="32"/>
                <w:szCs w:val="32"/>
              </w:rPr>
            </w:pPr>
            <w:bookmarkStart w:id="7" w:name="_Toc391628063"/>
            <w:r>
              <w:rPr>
                <w:rFonts w:hint="eastAsia" w:ascii="宋体" w:hAnsi="宋体" w:eastAsia="宋体" w:cs="宋体"/>
                <w:b/>
                <w:sz w:val="32"/>
                <w:szCs w:val="32"/>
              </w:rPr>
              <w:t>1</w:t>
            </w:r>
            <w:r>
              <w:rPr>
                <w:rFonts w:hint="eastAsia" w:ascii="宋体" w:hAnsi="宋体" w:eastAsia="宋体" w:cs="宋体"/>
                <w:b/>
                <w:sz w:val="32"/>
                <w:szCs w:val="32"/>
                <w:lang w:val="en-US" w:eastAsia="zh-CN"/>
              </w:rPr>
              <w:t>2</w:t>
            </w:r>
            <w:r>
              <w:rPr>
                <w:rFonts w:hint="eastAsia" w:ascii="宋体" w:hAnsi="宋体" w:eastAsia="宋体" w:cs="宋体"/>
                <w:b/>
                <w:sz w:val="32"/>
                <w:szCs w:val="32"/>
              </w:rPr>
              <w:t>.档案员岗位</w:t>
            </w:r>
            <w:bookmarkEnd w:id="7"/>
          </w:p>
          <w:p>
            <w:pPr>
              <w:spacing w:beforeLines="50" w:afterLines="50" w:line="480" w:lineRule="exact"/>
              <w:ind w:firstLine="640" w:firstLineChars="200"/>
              <w:rPr>
                <w:rFonts w:hint="eastAsia" w:ascii="宋体" w:hAnsi="宋体" w:eastAsia="宋体" w:cs="宋体"/>
                <w:color w:val="000000"/>
                <w:sz w:val="32"/>
                <w:szCs w:val="32"/>
                <w:lang w:val="zh-CN"/>
              </w:rPr>
            </w:pPr>
            <w:r>
              <w:rPr>
                <w:rFonts w:hint="eastAsia" w:ascii="宋体" w:hAnsi="宋体" w:eastAsia="宋体" w:cs="宋体"/>
                <w:sz w:val="32"/>
                <w:szCs w:val="32"/>
              </w:rPr>
              <w:t>（1）</w:t>
            </w:r>
            <w:r>
              <w:rPr>
                <w:rFonts w:hint="eastAsia" w:ascii="宋体" w:hAnsi="宋体" w:eastAsia="宋体" w:cs="宋体"/>
                <w:color w:val="000000"/>
                <w:sz w:val="32"/>
                <w:szCs w:val="32"/>
                <w:lang w:val="zh-CN"/>
              </w:rPr>
              <w:t xml:space="preserve">负责本单位内各类档案的收集、整理、分类、鉴定、统计、保管及利用。 </w:t>
            </w:r>
          </w:p>
          <w:p>
            <w:pPr>
              <w:spacing w:beforeLines="50" w:afterLines="50" w:line="480" w:lineRule="exact"/>
              <w:ind w:firstLine="640" w:firstLineChars="200"/>
              <w:rPr>
                <w:rFonts w:hint="eastAsia" w:ascii="宋体" w:hAnsi="宋体" w:eastAsia="宋体" w:cs="宋体"/>
                <w:color w:val="000000"/>
                <w:sz w:val="32"/>
                <w:szCs w:val="32"/>
                <w:lang w:val="zh-CN"/>
              </w:rPr>
            </w:pPr>
            <w:r>
              <w:rPr>
                <w:rFonts w:hint="eastAsia" w:ascii="宋体" w:hAnsi="宋体" w:eastAsia="宋体" w:cs="宋体"/>
                <w:sz w:val="32"/>
                <w:szCs w:val="32"/>
              </w:rPr>
              <w:t>（2）</w:t>
            </w:r>
            <w:r>
              <w:rPr>
                <w:rFonts w:hint="eastAsia" w:ascii="宋体" w:hAnsi="宋体" w:eastAsia="宋体" w:cs="宋体"/>
                <w:color w:val="000000"/>
                <w:sz w:val="32"/>
                <w:szCs w:val="32"/>
                <w:lang w:val="zh-CN"/>
              </w:rPr>
              <w:t>根据本单位里不同种类文件材料形成的特征，制定其案卷类目，合理分类存放，便于利用和立卷归档。</w:t>
            </w:r>
          </w:p>
          <w:p>
            <w:pPr>
              <w:spacing w:beforeLines="50" w:afterLines="50" w:line="480" w:lineRule="exact"/>
              <w:ind w:firstLine="640" w:firstLineChars="200"/>
              <w:rPr>
                <w:rFonts w:hint="eastAsia" w:ascii="宋体" w:hAnsi="宋体" w:eastAsia="宋体" w:cs="宋体"/>
                <w:color w:val="000000"/>
                <w:sz w:val="32"/>
                <w:szCs w:val="32"/>
                <w:lang w:val="zh-CN"/>
              </w:rPr>
            </w:pPr>
            <w:r>
              <w:rPr>
                <w:rFonts w:hint="eastAsia" w:ascii="宋体" w:hAnsi="宋体" w:eastAsia="宋体" w:cs="宋体"/>
                <w:sz w:val="32"/>
                <w:szCs w:val="32"/>
              </w:rPr>
              <w:t>（3）</w:t>
            </w:r>
            <w:r>
              <w:rPr>
                <w:rFonts w:hint="eastAsia" w:ascii="宋体" w:hAnsi="宋体" w:eastAsia="宋体" w:cs="宋体"/>
                <w:color w:val="000000"/>
                <w:sz w:val="32"/>
                <w:szCs w:val="32"/>
                <w:lang w:val="zh-CN"/>
              </w:rPr>
              <w:t>按招生考试服务中心档案归档要求整理立卷归档工作，保证归档文件材料完整、准确、系统。</w:t>
            </w:r>
          </w:p>
          <w:p>
            <w:pPr>
              <w:spacing w:beforeLines="50" w:afterLines="50" w:line="480" w:lineRule="exact"/>
              <w:ind w:firstLine="640" w:firstLineChars="200"/>
              <w:rPr>
                <w:rFonts w:hint="eastAsia" w:ascii="宋体" w:hAnsi="宋体" w:eastAsia="宋体" w:cs="宋体"/>
                <w:color w:val="000000"/>
                <w:sz w:val="32"/>
                <w:szCs w:val="32"/>
                <w:lang w:val="zh-CN"/>
              </w:rPr>
            </w:pPr>
            <w:r>
              <w:rPr>
                <w:rFonts w:hint="eastAsia" w:ascii="宋体" w:hAnsi="宋体" w:eastAsia="宋体" w:cs="宋体"/>
                <w:sz w:val="32"/>
                <w:szCs w:val="32"/>
              </w:rPr>
              <w:t>（4）</w:t>
            </w:r>
            <w:r>
              <w:rPr>
                <w:rFonts w:hint="eastAsia" w:ascii="宋体" w:hAnsi="宋体" w:eastAsia="宋体" w:cs="宋体"/>
                <w:color w:val="000000"/>
                <w:sz w:val="32"/>
                <w:szCs w:val="32"/>
                <w:lang w:val="zh-CN"/>
              </w:rPr>
              <w:t>注意文件材料的安全和保密工作。</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eastAsia="宋体" w:cs="宋体"/>
                <w:sz w:val="32"/>
                <w:szCs w:val="32"/>
              </w:rPr>
              <w:t>（5）</w:t>
            </w:r>
            <w:r>
              <w:rPr>
                <w:rFonts w:hint="eastAsia" w:ascii="宋体" w:hAnsi="宋体" w:eastAsia="宋体" w:cs="宋体"/>
                <w:color w:val="000000"/>
                <w:sz w:val="32"/>
                <w:szCs w:val="32"/>
                <w:lang w:val="zh-CN"/>
              </w:rPr>
              <w:t>只允许本部门人员借阅。借阅要进行登记，若借阅人在一定时间内不归还或遗失，则后果由借阅人自负。</w:t>
            </w:r>
          </w:p>
        </w:tc>
      </w:tr>
    </w:tbl>
    <w:p>
      <w:pPr>
        <w:widowControl/>
        <w:spacing w:before="100" w:beforeAutospacing="1" w:after="100" w:afterAutospacing="1" w:line="360" w:lineRule="auto"/>
        <w:jc w:val="left"/>
        <w:rPr>
          <w:rFonts w:ascii="宋体" w:hAnsi="宋体" w:cs="宋体"/>
          <w:color w:val="3E3E3E"/>
          <w:kern w:val="0"/>
          <w:sz w:val="32"/>
          <w:szCs w:val="32"/>
        </w:rPr>
      </w:pPr>
      <w:r>
        <w:rPr>
          <w:rFonts w:ascii="宋体" w:hAnsi="宋体" w:cs="宋体"/>
          <w:color w:val="3E3E3E"/>
          <w:kern w:val="0"/>
          <w:sz w:val="32"/>
          <w:szCs w:val="32"/>
        </w:rPr>
        <w:t xml:space="preserve">     </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b/>
          <w:bCs/>
          <w:color w:val="3E3E3E"/>
          <w:kern w:val="0"/>
          <w:sz w:val="32"/>
          <w:szCs w:val="32"/>
        </w:rPr>
        <w:t>三、预算基本情况</w:t>
      </w:r>
    </w:p>
    <w:p>
      <w:pPr>
        <w:widowControl/>
        <w:numPr>
          <w:ilvl w:val="0"/>
          <w:numId w:val="0"/>
        </w:numPr>
        <w:spacing w:before="100" w:beforeAutospacing="1" w:after="100" w:afterAutospacing="1" w:line="360" w:lineRule="auto"/>
        <w:ind w:leftChars="0"/>
        <w:jc w:val="left"/>
        <w:rPr>
          <w:rFonts w:hint="eastAsia" w:ascii="宋体" w:hAnsi="宋体" w:cs="宋体"/>
          <w:b/>
          <w:bCs/>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（一）部门预算单位构成</w:t>
      </w:r>
    </w:p>
    <w:p>
      <w:pPr>
        <w:widowControl/>
        <w:spacing w:before="100" w:beforeAutospacing="1" w:after="100" w:afterAutospacing="1" w:line="360" w:lineRule="auto"/>
        <w:ind w:firstLine="640"/>
        <w:jc w:val="left"/>
        <w:rPr>
          <w:rFonts w:hint="eastAsia" w:ascii="宋体" w:hAnsi="宋体" w:cs="宋体"/>
          <w:b w:val="0"/>
          <w:bCs w:val="0"/>
          <w:color w:val="3E3E3E"/>
          <w:kern w:val="0"/>
          <w:sz w:val="32"/>
          <w:szCs w:val="32"/>
          <w:lang w:val="en-US" w:eastAsia="zh-CN"/>
        </w:rPr>
      </w:pPr>
      <w:r>
        <w:rPr>
          <w:rFonts w:hint="eastAsia" w:ascii="宋体" w:hAnsi="宋体" w:cs="宋体"/>
          <w:b w:val="0"/>
          <w:bCs w:val="0"/>
          <w:color w:val="3E3E3E"/>
          <w:kern w:val="0"/>
          <w:sz w:val="32"/>
          <w:szCs w:val="32"/>
          <w:lang w:val="en-US" w:eastAsia="zh-CN"/>
        </w:rPr>
        <w:t>二道区教育局为本单位一级预算单位，二道区招生考试服务中心为二级预算单位。</w:t>
      </w:r>
    </w:p>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b/>
          <w:bCs/>
          <w:color w:val="3E3E3E"/>
          <w:kern w:val="0"/>
          <w:sz w:val="32"/>
          <w:szCs w:val="32"/>
        </w:rPr>
        <w:t>(</w:t>
      </w:r>
      <w:r>
        <w:rPr>
          <w:rFonts w:hint="eastAsia" w:ascii="宋体" w:hAnsi="宋体" w:cs="宋体"/>
          <w:b/>
          <w:bCs/>
          <w:color w:val="3E3E3E"/>
          <w:kern w:val="0"/>
          <w:sz w:val="32"/>
          <w:szCs w:val="32"/>
        </w:rPr>
        <w:t>二</w:t>
      </w:r>
      <w:r>
        <w:rPr>
          <w:rFonts w:ascii="宋体" w:hAnsi="宋体" w:cs="宋体"/>
          <w:b/>
          <w:bCs/>
          <w:color w:val="3E3E3E"/>
          <w:kern w:val="0"/>
          <w:sz w:val="32"/>
          <w:szCs w:val="32"/>
        </w:rPr>
        <w:t>)</w:t>
      </w:r>
      <w:r>
        <w:rPr>
          <w:rFonts w:hint="eastAsia" w:ascii="宋体" w:hAnsi="宋体" w:cs="宋体"/>
          <w:b/>
          <w:bCs/>
          <w:color w:val="3E3E3E"/>
          <w:kern w:val="0"/>
          <w:sz w:val="32"/>
          <w:szCs w:val="32"/>
        </w:rPr>
        <w:t>预算单位人员构成情况</w:t>
      </w:r>
    </w:p>
    <w:p>
      <w:pPr>
        <w:widowControl/>
        <w:spacing w:before="100" w:beforeAutospacing="1" w:after="100" w:afterAutospacing="1" w:line="360" w:lineRule="auto"/>
        <w:ind w:firstLine="640"/>
        <w:jc w:val="left"/>
        <w:rPr>
          <w:rFonts w:hint="eastAsia" w:ascii="宋体" w:hAnsi="宋体" w:cs="宋体"/>
          <w:color w:val="3E3E3E"/>
          <w:kern w:val="0"/>
          <w:sz w:val="32"/>
          <w:szCs w:val="32"/>
        </w:rPr>
      </w:pPr>
      <w:r>
        <w:rPr>
          <w:rFonts w:hint="eastAsia" w:ascii="宋体" w:hAnsi="宋体" w:cs="宋体"/>
          <w:b w:val="0"/>
          <w:bCs w:val="0"/>
          <w:color w:val="3E3E3E"/>
          <w:kern w:val="0"/>
          <w:sz w:val="32"/>
          <w:szCs w:val="32"/>
          <w:lang w:val="en-US" w:eastAsia="zh-CN"/>
        </w:rPr>
        <w:t>二道区招生考试服务中心</w:t>
      </w:r>
      <w:r>
        <w:rPr>
          <w:rFonts w:hint="eastAsia" w:ascii="宋体" w:hAnsi="宋体" w:cs="宋体"/>
          <w:color w:val="3E3E3E"/>
          <w:kern w:val="0"/>
          <w:sz w:val="32"/>
          <w:szCs w:val="32"/>
        </w:rPr>
        <w:t>现有人员</w:t>
      </w:r>
      <w:r>
        <w:rPr>
          <w:rFonts w:hint="eastAsia" w:ascii="宋体" w:hAnsi="宋体" w:cs="宋体"/>
          <w:color w:val="3E3E3E"/>
          <w:kern w:val="0"/>
          <w:sz w:val="32"/>
          <w:szCs w:val="32"/>
          <w:lang w:val="en-US" w:eastAsia="zh-CN"/>
        </w:rPr>
        <w:t>10</w:t>
      </w:r>
      <w:r>
        <w:rPr>
          <w:rFonts w:hint="eastAsia" w:ascii="宋体" w:hAnsi="宋体" w:cs="宋体"/>
          <w:color w:val="3E3E3E"/>
          <w:kern w:val="0"/>
          <w:sz w:val="32"/>
          <w:szCs w:val="32"/>
        </w:rPr>
        <w:t>人，其中，在职人员</w:t>
      </w:r>
      <w:r>
        <w:rPr>
          <w:rFonts w:hint="eastAsia" w:ascii="宋体" w:hAnsi="宋体" w:cs="宋体"/>
          <w:color w:val="3E3E3E"/>
          <w:kern w:val="0"/>
          <w:sz w:val="32"/>
          <w:szCs w:val="32"/>
          <w:lang w:val="en-US" w:eastAsia="zh-CN"/>
        </w:rPr>
        <w:t>10</w:t>
      </w:r>
      <w:r>
        <w:rPr>
          <w:rFonts w:hint="eastAsia" w:ascii="宋体" w:hAnsi="宋体" w:cs="宋体"/>
          <w:color w:val="3E3E3E"/>
          <w:kern w:val="0"/>
          <w:sz w:val="32"/>
          <w:szCs w:val="32"/>
        </w:rPr>
        <w:t>人员，离退休人员</w:t>
      </w:r>
      <w:r>
        <w:rPr>
          <w:rFonts w:hint="eastAsia" w:ascii="宋体" w:hAnsi="宋体" w:cs="宋体"/>
          <w:color w:val="3E3E3E"/>
          <w:kern w:val="0"/>
          <w:sz w:val="32"/>
          <w:szCs w:val="32"/>
          <w:lang w:val="en-US" w:eastAsia="zh-CN"/>
        </w:rPr>
        <w:t>0</w:t>
      </w:r>
      <w:r>
        <w:rPr>
          <w:rFonts w:hint="eastAsia" w:ascii="宋体" w:hAnsi="宋体" w:cs="宋体"/>
          <w:color w:val="3E3E3E"/>
          <w:kern w:val="0"/>
          <w:sz w:val="32"/>
          <w:szCs w:val="32"/>
        </w:rPr>
        <w:t>人。</w:t>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黑体" w:hAnsi="黑体" w:eastAsia="黑体" w:cs="黑体"/>
          <w:sz w:val="32"/>
          <w:szCs w:val="32"/>
        </w:rPr>
        <w:t>第二部分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年度部门预算表</w:t>
      </w:r>
    </w:p>
    <w:p>
      <w:pPr>
        <w:widowControl/>
        <w:spacing w:before="100" w:beforeAutospacing="1" w:after="100" w:afterAutospacing="1" w:line="360" w:lineRule="auto"/>
        <w:jc w:val="left"/>
        <w:rPr>
          <w:rFonts w:hint="eastAsia" w:ascii="宋体" w:hAnsi="宋体" w:cs="宋体"/>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宋体" w:hAnsi="宋体" w:cs="宋体"/>
          <w:color w:val="3E3E3E"/>
          <w:kern w:val="0"/>
          <w:sz w:val="32"/>
          <w:szCs w:val="32"/>
        </w:rPr>
        <w:t>　附件：　</w:t>
      </w:r>
      <w:r>
        <w:fldChar w:fldCharType="begin"/>
      </w:r>
      <w:r>
        <w:instrText xml:space="preserve"> HYPERLINK "http://www.ccgxj.gov.cn/xxgkml/cwgk/201604/W020160405536935785252.xls" </w:instrText>
      </w:r>
      <w:r>
        <w:fldChar w:fldCharType="separate"/>
      </w:r>
      <w:r>
        <w:rPr>
          <w:rFonts w:ascii="宋体" w:hAnsi="宋体" w:cs="宋体"/>
          <w:color w:val="3E3E3E"/>
          <w:kern w:val="0"/>
          <w:sz w:val="32"/>
          <w:szCs w:val="32"/>
        </w:rPr>
        <w:t>1.</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年财政拨款收支总表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eastAsia="宋体" w:cs="宋体"/>
          <w:color w:val="3E3E3E"/>
          <w:kern w:val="0"/>
          <w:sz w:val="32"/>
          <w:szCs w:val="32"/>
          <w:lang w:eastAsia="zh-CN"/>
        </w:rPr>
      </w:pPr>
      <w:r>
        <w:rPr>
          <w:rFonts w:hint="eastAsia" w:ascii="宋体" w:hAnsi="宋体" w:eastAsia="宋体" w:cs="宋体"/>
          <w:color w:val="3E3E3E"/>
          <w:kern w:val="0"/>
          <w:sz w:val="32"/>
          <w:szCs w:val="32"/>
          <w:lang w:eastAsia="zh-CN"/>
        </w:rPr>
        <w:drawing>
          <wp:inline distT="0" distB="0" distL="114300" distR="114300">
            <wp:extent cx="5272405" cy="2014855"/>
            <wp:effectExtent l="0" t="0" r="4445" b="4445"/>
            <wp:docPr id="1" name="图片 1" descr="1财政拨款收支预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财政拨款收支预算表"/>
                    <pic:cNvPicPr>
                      <a:picLocks noChangeAspect="1"/>
                    </pic:cNvPicPr>
                  </pic:nvPicPr>
                  <pic:blipFill>
                    <a:blip r:embed="rId4"/>
                    <a:stretch>
                      <a:fillRect/>
                    </a:stretch>
                  </pic:blipFill>
                  <pic:spPr>
                    <a:xfrm>
                      <a:off x="0" y="0"/>
                      <a:ext cx="5272405" cy="2014855"/>
                    </a:xfrm>
                    <a:prstGeom prst="rect">
                      <a:avLst/>
                    </a:prstGeom>
                    <a:noFill/>
                    <a:ln>
                      <a:noFill/>
                    </a:ln>
                  </pic:spPr>
                </pic:pic>
              </a:graphicData>
            </a:graphic>
          </wp:inline>
        </w:drawing>
      </w: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"http://www.ccgxj.gov.cn/xxgkml/cwgk/201604/W020160405536937505814.xls" </w:instrText>
      </w:r>
      <w:r>
        <w:fldChar w:fldCharType="separate"/>
      </w:r>
      <w:r>
        <w:rPr>
          <w:rFonts w:ascii="宋体" w:hAnsi="宋体" w:cs="宋体"/>
          <w:color w:val="3E3E3E"/>
          <w:kern w:val="0"/>
          <w:sz w:val="32"/>
          <w:szCs w:val="32"/>
        </w:rPr>
        <w:t>2.</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年一般公共预算预算支出表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hAnsi="宋体" w:eastAsia="宋体" w:cs="宋体"/>
          <w:color w:val="3E3E3E"/>
          <w:kern w:val="0"/>
          <w:sz w:val="32"/>
          <w:szCs w:val="32"/>
          <w:lang w:eastAsia="zh-CN"/>
        </w:rPr>
      </w:pPr>
      <w:r>
        <w:rPr>
          <w:rFonts w:hint="eastAsia" w:ascii="宋体" w:hAnsi="宋体" w:eastAsia="宋体" w:cs="宋体"/>
          <w:color w:val="3E3E3E"/>
          <w:kern w:val="0"/>
          <w:sz w:val="32"/>
          <w:szCs w:val="32"/>
          <w:lang w:eastAsia="zh-CN"/>
        </w:rPr>
        <w:drawing>
          <wp:inline distT="0" distB="0" distL="114300" distR="114300">
            <wp:extent cx="5270500" cy="2519680"/>
            <wp:effectExtent l="0" t="0" r="6350" b="13970"/>
            <wp:docPr id="2" name="图片 2" descr="2一般公共预算支出预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一般公共预算支出预算表"/>
                    <pic:cNvPicPr>
                      <a:picLocks noChangeAspect="1"/>
                    </pic:cNvPicPr>
                  </pic:nvPicPr>
                  <pic:blipFill>
                    <a:blip r:embed="rId5"/>
                    <a:stretch>
                      <a:fillRect/>
                    </a:stretch>
                  </pic:blipFill>
                  <pic:spPr>
                    <a:xfrm>
                      <a:off x="0" y="0"/>
                      <a:ext cx="5270500" cy="2519680"/>
                    </a:xfrm>
                    <a:prstGeom prst="rect">
                      <a:avLst/>
                    </a:prstGeom>
                    <a:noFill/>
                    <a:ln>
                      <a:noFill/>
                    </a:ln>
                  </pic:spPr>
                </pic:pic>
              </a:graphicData>
            </a:graphic>
          </wp:inline>
        </w:drawing>
      </w:r>
    </w:p>
    <w:p>
      <w:pPr>
        <w:widowControl/>
        <w:spacing w:before="100" w:beforeAutospacing="1" w:after="100" w:afterAutospacing="1" w:line="360" w:lineRule="auto"/>
        <w:jc w:val="left"/>
      </w:pPr>
    </w:p>
    <w:p>
      <w:pPr>
        <w:widowControl/>
        <w:spacing w:before="100" w:beforeAutospacing="1" w:after="100" w:afterAutospacing="1" w:line="360" w:lineRule="auto"/>
        <w:jc w:val="left"/>
      </w:pP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"http://www.ccgxj.gov.cn/xxgkml/cwgk/201604/W020160405536937815403.xls" </w:instrText>
      </w:r>
      <w:r>
        <w:fldChar w:fldCharType="separate"/>
      </w:r>
      <w:r>
        <w:rPr>
          <w:rFonts w:ascii="宋体" w:hAnsi="宋体" w:cs="宋体"/>
          <w:color w:val="3E3E3E"/>
          <w:kern w:val="0"/>
          <w:sz w:val="32"/>
          <w:szCs w:val="32"/>
        </w:rPr>
        <w:t>3.</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年一般公共预算部门基本支出表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eastAsia="宋体" w:cs="Times New Roman"/>
          <w:color w:val="3E3E3E"/>
          <w:kern w:val="0"/>
          <w:sz w:val="32"/>
          <w:szCs w:val="32"/>
          <w:lang w:eastAsia="zh-CN"/>
        </w:rPr>
        <w:drawing>
          <wp:inline distT="0" distB="0" distL="114300" distR="114300">
            <wp:extent cx="5266690" cy="3023870"/>
            <wp:effectExtent l="0" t="0" r="10160" b="5080"/>
            <wp:docPr id="3" name="图片 3" descr="3一般公共预算基本支出预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3一般公共预算基本支出预算表"/>
                    <pic:cNvPicPr>
                      <a:picLocks noChangeAspect="1"/>
                    </pic:cNvPicPr>
                  </pic:nvPicPr>
                  <pic:blipFill>
                    <a:blip r:embed="rId6"/>
                    <a:stretch>
                      <a:fillRect/>
                    </a:stretch>
                  </pic:blipFill>
                  <pic:spPr>
                    <a:xfrm>
                      <a:off x="0" y="0"/>
                      <a:ext cx="5266690" cy="302387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fldChar w:fldCharType="begin"/>
      </w:r>
      <w:r>
        <w:instrText xml:space="preserve"> HYPERLINK "http://www.ccgxj.gov.cn/xxgkml/cwgk/201604/W020160405536939064777.xlsx" </w:instrText>
      </w:r>
      <w:r>
        <w:fldChar w:fldCharType="separate"/>
      </w:r>
      <w:r>
        <w:rPr>
          <w:rFonts w:ascii="宋体" w:hAnsi="宋体" w:cs="宋体"/>
          <w:color w:val="3E3E3E"/>
          <w:kern w:val="0"/>
          <w:sz w:val="32"/>
          <w:szCs w:val="32"/>
        </w:rPr>
        <w:t>4.</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年预算“三公经费”支出表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eastAsia="宋体" w:cs="Times New Roman"/>
          <w:color w:val="3E3E3E"/>
          <w:kern w:val="0"/>
          <w:sz w:val="32"/>
          <w:szCs w:val="32"/>
          <w:lang w:eastAsia="zh-CN"/>
        </w:rPr>
        <w:drawing>
          <wp:inline distT="0" distB="0" distL="114300" distR="114300">
            <wp:extent cx="5268595" cy="4032250"/>
            <wp:effectExtent l="0" t="0" r="8255" b="6350"/>
            <wp:docPr id="4" name="图片 4" descr="4一般公共预算“三公”经费支出预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4一般公共预算“三公”经费支出预算表"/>
                    <pic:cNvPicPr>
                      <a:picLocks noChangeAspect="1"/>
                    </pic:cNvPicPr>
                  </pic:nvPicPr>
                  <pic:blipFill>
                    <a:blip r:embed="rId7"/>
                    <a:stretch>
                      <a:fillRect/>
                    </a:stretch>
                  </pic:blipFill>
                  <pic:spPr>
                    <a:xfrm>
                      <a:off x="0" y="0"/>
                      <a:ext cx="5268595" cy="403225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"http://www.ccgxj.gov.cn/xxgkml/cwgk/201604/W020160405536938434342.xls" </w:instrText>
      </w:r>
      <w:r>
        <w:fldChar w:fldCharType="separate"/>
      </w:r>
      <w:r>
        <w:rPr>
          <w:rFonts w:ascii="宋体" w:hAnsi="宋体" w:cs="宋体"/>
          <w:color w:val="3E3E3E"/>
          <w:kern w:val="0"/>
          <w:sz w:val="32"/>
          <w:szCs w:val="32"/>
        </w:rPr>
        <w:t>5.</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年预算基金支出表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eastAsia="宋体" w:cs="Times New Roman"/>
          <w:color w:val="3E3E3E"/>
          <w:kern w:val="0"/>
          <w:sz w:val="32"/>
          <w:szCs w:val="32"/>
          <w:lang w:eastAsia="zh-CN"/>
        </w:rPr>
      </w:pPr>
      <w:r>
        <w:rPr>
          <w:rFonts w:hint="eastAsia" w:ascii="宋体" w:eastAsia="宋体" w:cs="Times New Roman"/>
          <w:color w:val="3E3E3E"/>
          <w:kern w:val="0"/>
          <w:sz w:val="32"/>
          <w:szCs w:val="32"/>
          <w:lang w:eastAsia="zh-CN"/>
        </w:rPr>
        <w:drawing>
          <wp:inline distT="0" distB="0" distL="114300" distR="114300">
            <wp:extent cx="5269230" cy="2682875"/>
            <wp:effectExtent l="0" t="0" r="7620" b="3175"/>
            <wp:docPr id="5" name="图片 5" descr="5政府性基金预算支出预算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5政府性基金预算支出预算表"/>
                    <pic:cNvPicPr>
                      <a:picLocks noChangeAspect="1"/>
                    </pic:cNvPicPr>
                  </pic:nvPicPr>
                  <pic:blipFill>
                    <a:blip r:embed="rId8"/>
                    <a:stretch>
                      <a:fillRect/>
                    </a:stretch>
                  </pic:blipFill>
                  <pic:spPr>
                    <a:xfrm>
                      <a:off x="0" y="0"/>
                      <a:ext cx="5269230" cy="2682875"/>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"http://www.ccgxj.gov.cn/xxgkml/cwgk/201604/W020160405536939218217.xls" </w:instrText>
      </w:r>
      <w:r>
        <w:fldChar w:fldCharType="separate"/>
      </w:r>
      <w:r>
        <w:rPr>
          <w:rFonts w:ascii="宋体" w:hAnsi="宋体" w:cs="宋体"/>
          <w:color w:val="3E3E3E"/>
          <w:kern w:val="0"/>
          <w:sz w:val="32"/>
          <w:szCs w:val="32"/>
        </w:rPr>
        <w:t>6.</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年预算部门收支总表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宋体" w:eastAsia="宋体" w:cs="Times New Roman"/>
          <w:color w:val="3E3E3E"/>
          <w:kern w:val="0"/>
          <w:sz w:val="32"/>
          <w:szCs w:val="32"/>
          <w:lang w:eastAsia="zh-CN"/>
        </w:rPr>
      </w:pPr>
      <w:r>
        <w:rPr>
          <w:rFonts w:hint="eastAsia" w:ascii="宋体" w:eastAsia="宋体" w:cs="Times New Roman"/>
          <w:color w:val="3E3E3E"/>
          <w:kern w:val="0"/>
          <w:sz w:val="32"/>
          <w:szCs w:val="32"/>
          <w:lang w:eastAsia="zh-CN"/>
        </w:rPr>
        <w:drawing>
          <wp:inline distT="0" distB="0" distL="114300" distR="114300">
            <wp:extent cx="5269230" cy="3390900"/>
            <wp:effectExtent l="0" t="0" r="7620" b="0"/>
            <wp:docPr id="6" name="图片 6" descr="6部门收支预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6部门收支预算总表"/>
                    <pic:cNvPicPr>
                      <a:picLocks noChangeAspect="1"/>
                    </pic:cNvPicPr>
                  </pic:nvPicPr>
                  <pic:blipFill>
                    <a:blip r:embed="rId9"/>
                    <a:stretch>
                      <a:fillRect/>
                    </a:stretch>
                  </pic:blipFill>
                  <pic:spPr>
                    <a:xfrm>
                      <a:off x="0" y="0"/>
                      <a:ext cx="5269230" cy="3390900"/>
                    </a:xfrm>
                    <a:prstGeom prst="rect">
                      <a:avLst/>
                    </a:prstGeom>
                    <a:noFill/>
                    <a:ln>
                      <a:noFill/>
                    </a:ln>
                  </pic:spPr>
                </pic:pic>
              </a:graphicData>
            </a:graphic>
          </wp:inline>
        </w:drawing>
      </w: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fldChar w:fldCharType="begin"/>
      </w:r>
      <w:r>
        <w:instrText xml:space="preserve"> HYPERLINK "http://www.ccgxj.gov.cn/xxgkml/cwgk/201604/W020160405536939530065.xls" </w:instrText>
      </w:r>
      <w:r>
        <w:fldChar w:fldCharType="separate"/>
      </w:r>
      <w:r>
        <w:rPr>
          <w:rFonts w:ascii="宋体" w:hAnsi="宋体" w:cs="宋体"/>
          <w:color w:val="3E3E3E"/>
          <w:kern w:val="0"/>
          <w:sz w:val="32"/>
          <w:szCs w:val="32"/>
        </w:rPr>
        <w:t>7.</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年部门收入总表表</w:t>
      </w:r>
      <w:r>
        <w:rPr>
          <w:rFonts w:hint="eastAsia" w:ascii="宋体" w:hAnsi="宋体" w:cs="宋体"/>
          <w:color w:val="3E3E3E"/>
          <w:kern w:val="0"/>
          <w:sz w:val="32"/>
          <w:szCs w:val="32"/>
        </w:rPr>
        <w:fldChar w:fldCharType="end"/>
      </w:r>
    </w:p>
    <w:p>
      <w:pPr>
        <w:spacing w:line="360" w:lineRule="auto"/>
        <w:ind w:firstLine="360"/>
        <w:jc w:val="left"/>
        <w:rPr>
          <w:rFonts w:ascii="宋体" w:cs="Times New Roman"/>
          <w:color w:val="3E3E3E"/>
          <w:kern w:val="0"/>
          <w:sz w:val="32"/>
          <w:szCs w:val="32"/>
        </w:rPr>
      </w:pPr>
      <w:r>
        <w:rPr>
          <w:rFonts w:hint="eastAsia" w:ascii="宋体" w:eastAsia="宋体" w:cs="Times New Roman"/>
          <w:color w:val="3E3E3E"/>
          <w:kern w:val="0"/>
          <w:sz w:val="32"/>
          <w:szCs w:val="32"/>
          <w:lang w:eastAsia="zh-CN"/>
        </w:rPr>
        <w:drawing>
          <wp:inline distT="0" distB="0" distL="114300" distR="114300">
            <wp:extent cx="5266055" cy="1275715"/>
            <wp:effectExtent l="0" t="0" r="10795" b="635"/>
            <wp:docPr id="7" name="图片 7" descr="7部门收入预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部门收入预算总表"/>
                    <pic:cNvPicPr>
                      <a:picLocks noChangeAspect="1"/>
                    </pic:cNvPicPr>
                  </pic:nvPicPr>
                  <pic:blipFill>
                    <a:blip r:embed="rId10"/>
                    <a:stretch>
                      <a:fillRect/>
                    </a:stretch>
                  </pic:blipFill>
                  <pic:spPr>
                    <a:xfrm>
                      <a:off x="0" y="0"/>
                      <a:ext cx="5266055" cy="1275715"/>
                    </a:xfrm>
                    <a:prstGeom prst="rect">
                      <a:avLst/>
                    </a:prstGeom>
                    <a:noFill/>
                    <a:ln>
                      <a:noFill/>
                    </a:ln>
                  </pic:spPr>
                </pic:pic>
              </a:graphicData>
            </a:graphic>
          </wp:inline>
        </w:drawing>
      </w:r>
    </w:p>
    <w:p>
      <w:pPr>
        <w:spacing w:line="360" w:lineRule="auto"/>
        <w:ind w:firstLine="360"/>
        <w:jc w:val="left"/>
        <w:rPr>
          <w:rFonts w:ascii="宋体" w:cs="Times New Roman"/>
          <w:color w:val="3E3E3E"/>
          <w:kern w:val="0"/>
          <w:sz w:val="32"/>
          <w:szCs w:val="32"/>
        </w:rPr>
      </w:pPr>
      <w:r>
        <w:fldChar w:fldCharType="begin"/>
      </w:r>
      <w:r>
        <w:instrText xml:space="preserve"> HYPERLINK "http://www.ccgxj.gov.cn/xxgkml/cwgk/201604/W020160405536939687469.xls" </w:instrText>
      </w:r>
      <w:r>
        <w:fldChar w:fldCharType="separate"/>
      </w:r>
      <w:r>
        <w:rPr>
          <w:rFonts w:ascii="宋体" w:hAnsi="宋体" w:cs="宋体"/>
          <w:color w:val="3E3E3E"/>
          <w:kern w:val="0"/>
          <w:sz w:val="32"/>
          <w:szCs w:val="32"/>
        </w:rPr>
        <w:t>8.</w:t>
      </w:r>
      <w:r>
        <w:rPr>
          <w:rFonts w:hint="eastAsia" w:ascii="宋体" w:hAnsi="宋体" w:cs="宋体"/>
          <w:color w:val="3E3E3E"/>
          <w:kern w:val="0"/>
          <w:sz w:val="32"/>
          <w:szCs w:val="32"/>
          <w:lang w:eastAsia="zh-CN"/>
        </w:rPr>
        <w:t>202</w:t>
      </w:r>
      <w:r>
        <w:rPr>
          <w:rFonts w:hint="eastAsia" w:ascii="宋体" w:hAnsi="宋体" w:cs="宋体"/>
          <w:color w:val="3E3E3E"/>
          <w:kern w:val="0"/>
          <w:sz w:val="32"/>
          <w:szCs w:val="32"/>
          <w:lang w:val="en-US" w:eastAsia="zh-CN"/>
        </w:rPr>
        <w:t>3</w:t>
      </w:r>
      <w:r>
        <w:rPr>
          <w:rFonts w:hint="eastAsia" w:ascii="宋体" w:hAnsi="宋体" w:cs="宋体"/>
          <w:color w:val="3E3E3E"/>
          <w:kern w:val="0"/>
          <w:sz w:val="32"/>
          <w:szCs w:val="32"/>
        </w:rPr>
        <w:t>部门支出总表表</w:t>
      </w:r>
      <w:r>
        <w:rPr>
          <w:rFonts w:hint="eastAsia" w:ascii="宋体" w:hAnsi="宋体" w:cs="宋体"/>
          <w:color w:val="3E3E3E"/>
          <w:kern w:val="0"/>
          <w:sz w:val="32"/>
          <w:szCs w:val="32"/>
        </w:rPr>
        <w:fldChar w:fldCharType="end"/>
      </w:r>
    </w:p>
    <w:p>
      <w:pPr>
        <w:widowControl/>
        <w:spacing w:before="100" w:beforeAutospacing="1" w:after="100" w:afterAutospacing="1" w:line="360" w:lineRule="auto"/>
        <w:jc w:val="left"/>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266690" cy="3724910"/>
            <wp:effectExtent l="0" t="0" r="10160" b="8890"/>
            <wp:docPr id="8" name="图片 8" descr="8部门支出预算总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8部门支出预算总表"/>
                    <pic:cNvPicPr>
                      <a:picLocks noChangeAspect="1"/>
                    </pic:cNvPicPr>
                  </pic:nvPicPr>
                  <pic:blipFill>
                    <a:blip r:embed="rId11"/>
                    <a:stretch>
                      <a:fillRect/>
                    </a:stretch>
                  </pic:blipFill>
                  <pic:spPr>
                    <a:xfrm>
                      <a:off x="0" y="0"/>
                      <a:ext cx="5266690" cy="3724910"/>
                    </a:xfrm>
                    <a:prstGeom prst="rect">
                      <a:avLst/>
                    </a:prstGeom>
                    <a:noFill/>
                    <a:ln>
                      <a:noFill/>
                    </a:ln>
                  </pic:spPr>
                </pic:pic>
              </a:graphicData>
            </a:graphic>
          </wp:inline>
        </w:drawing>
      </w: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hint="eastAsia" w:ascii="黑体" w:hAnsi="黑体" w:eastAsia="黑体" w:cs="黑体"/>
          <w:sz w:val="32"/>
          <w:szCs w:val="32"/>
        </w:rPr>
      </w:pP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黑体" w:hAnsi="黑体" w:eastAsia="黑体" w:cs="黑体"/>
          <w:sz w:val="32"/>
          <w:szCs w:val="32"/>
        </w:rPr>
        <w:t>第三部分</w:t>
      </w:r>
      <w:r>
        <w:rPr>
          <w:rFonts w:ascii="黑体" w:hAnsi="黑体" w:eastAsia="黑体" w:cs="黑体"/>
          <w:sz w:val="32"/>
          <w:szCs w:val="32"/>
        </w:rPr>
        <w:t xml:space="preserve">  </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3</w:t>
      </w:r>
      <w:r>
        <w:rPr>
          <w:rFonts w:hint="eastAsia" w:ascii="黑体" w:hAnsi="黑体" w:eastAsia="黑体" w:cs="黑体"/>
          <w:sz w:val="32"/>
          <w:szCs w:val="32"/>
        </w:rPr>
        <w:t>年度部门预算情况说明</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一、</w:t>
      </w:r>
      <w:r>
        <w:rPr>
          <w:rFonts w:hint="eastAsia" w:ascii="宋体" w:hAnsi="宋体" w:cs="宋体"/>
          <w:b/>
          <w:bCs/>
          <w:color w:val="3E3E3E"/>
          <w:kern w:val="0"/>
          <w:sz w:val="32"/>
          <w:szCs w:val="32"/>
          <w:lang w:eastAsia="zh-CN"/>
        </w:rPr>
        <w:t>202</w:t>
      </w:r>
      <w:r>
        <w:rPr>
          <w:rFonts w:hint="eastAsia" w:ascii="宋体" w:hAnsi="宋体" w:cs="宋体"/>
          <w:b/>
          <w:bCs/>
          <w:color w:val="3E3E3E"/>
          <w:kern w:val="0"/>
          <w:sz w:val="32"/>
          <w:szCs w:val="32"/>
          <w:lang w:val="en-US" w:eastAsia="zh-CN"/>
        </w:rPr>
        <w:t>3</w:t>
      </w:r>
      <w:r>
        <w:rPr>
          <w:rFonts w:hint="eastAsia" w:ascii="宋体" w:hAnsi="宋体" w:cs="宋体"/>
          <w:b/>
          <w:bCs/>
          <w:color w:val="3E3E3E"/>
          <w:kern w:val="0"/>
          <w:sz w:val="32"/>
          <w:szCs w:val="32"/>
        </w:rPr>
        <w:t>年财政拨款收支说明</w:t>
      </w:r>
    </w:p>
    <w:p>
      <w:pPr>
        <w:widowControl/>
        <w:spacing w:before="100" w:beforeAutospacing="1" w:after="100" w:afterAutospacing="1" w:line="360" w:lineRule="auto"/>
        <w:jc w:val="left"/>
        <w:rPr>
          <w:rFonts w:hint="eastAsia" w:ascii="宋体" w:eastAsia="宋体" w:cs="宋体"/>
          <w:color w:val="3E3E3E"/>
          <w:kern w:val="0"/>
          <w:sz w:val="32"/>
          <w:szCs w:val="32"/>
          <w:lang w:eastAsia="zh-CN"/>
        </w:rPr>
      </w:pPr>
      <w:r>
        <w:rPr>
          <w:rFonts w:ascii="宋体" w:hAnsi="宋体" w:cs="宋体"/>
          <w:color w:val="3E3E3E"/>
          <w:kern w:val="0"/>
          <w:sz w:val="32"/>
          <w:szCs w:val="32"/>
        </w:rPr>
        <w:t xml:space="preserve">    20</w:t>
      </w:r>
      <w:r>
        <w:rPr>
          <w:rFonts w:hint="eastAsia" w:ascii="宋体" w:hAnsi="宋体" w:cs="宋体"/>
          <w:color w:val="3E3E3E"/>
          <w:kern w:val="0"/>
          <w:sz w:val="32"/>
          <w:szCs w:val="32"/>
          <w:lang w:val="en-US" w:eastAsia="zh-CN"/>
        </w:rPr>
        <w:t>23</w:t>
      </w:r>
      <w:r>
        <w:rPr>
          <w:rFonts w:hint="eastAsia" w:ascii="宋体" w:hAnsi="宋体" w:cs="宋体"/>
          <w:color w:val="3E3E3E"/>
          <w:kern w:val="0"/>
          <w:sz w:val="32"/>
          <w:szCs w:val="32"/>
        </w:rPr>
        <w:t>年财政拨款</w:t>
      </w:r>
      <w:r>
        <w:rPr>
          <w:rFonts w:hint="eastAsia" w:ascii="宋体" w:hAnsi="宋体" w:cs="宋体"/>
          <w:color w:val="3E3E3E"/>
          <w:kern w:val="0"/>
          <w:sz w:val="32"/>
          <w:szCs w:val="32"/>
          <w:lang w:val="en-US" w:eastAsia="zh-CN"/>
        </w:rPr>
        <w:t>363.82</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w:t>
      </w:r>
    </w:p>
    <w:p>
      <w:pPr>
        <w:widowControl/>
        <w:spacing w:before="100" w:beforeAutospacing="1" w:after="100" w:afterAutospacing="1" w:line="360" w:lineRule="auto"/>
        <w:jc w:val="left"/>
        <w:rPr>
          <w:rFonts w:ascii="宋体" w:cs="Times New Roman"/>
          <w:color w:val="3E3E3E"/>
          <w:kern w:val="0"/>
          <w:sz w:val="32"/>
          <w:szCs w:val="32"/>
        </w:rPr>
      </w:pPr>
      <w:r>
        <w:rPr>
          <w:rFonts w:hint="eastAsia" w:ascii="宋体" w:hAnsi="宋体" w:cs="宋体"/>
          <w:color w:val="3E3E3E"/>
          <w:kern w:val="0"/>
          <w:sz w:val="32"/>
          <w:szCs w:val="32"/>
        </w:rPr>
        <w:t>　　</w:t>
      </w:r>
      <w:r>
        <w:rPr>
          <w:rFonts w:ascii="宋体" w:hAnsi="宋体" w:cs="宋体"/>
          <w:color w:val="3E3E3E"/>
          <w:kern w:val="0"/>
          <w:sz w:val="32"/>
          <w:szCs w:val="32"/>
        </w:rPr>
        <w:t>20</w:t>
      </w:r>
      <w:r>
        <w:rPr>
          <w:rFonts w:hint="eastAsia" w:ascii="宋体" w:hAnsi="宋体" w:cs="宋体"/>
          <w:color w:val="3E3E3E"/>
          <w:kern w:val="0"/>
          <w:sz w:val="32"/>
          <w:szCs w:val="32"/>
          <w:lang w:val="en-US" w:eastAsia="zh-CN"/>
        </w:rPr>
        <w:t>23</w:t>
      </w:r>
      <w:r>
        <w:rPr>
          <w:rFonts w:hint="eastAsia" w:ascii="宋体" w:hAnsi="宋体" w:cs="宋体"/>
          <w:color w:val="3E3E3E"/>
          <w:kern w:val="0"/>
          <w:sz w:val="32"/>
          <w:szCs w:val="32"/>
        </w:rPr>
        <w:t>年财政预算支出</w:t>
      </w:r>
      <w:r>
        <w:rPr>
          <w:rFonts w:hint="eastAsia" w:ascii="宋体" w:hAnsi="宋体" w:cs="宋体"/>
          <w:color w:val="3E3E3E"/>
          <w:kern w:val="0"/>
          <w:sz w:val="32"/>
          <w:szCs w:val="32"/>
          <w:lang w:val="en-US" w:eastAsia="zh-CN"/>
        </w:rPr>
        <w:t>363.82</w:t>
      </w:r>
      <w:r>
        <w:rPr>
          <w:rFonts w:hint="eastAsia" w:ascii="宋体" w:hAnsi="宋体" w:cs="宋体"/>
          <w:color w:val="3E3E3E"/>
          <w:kern w:val="0"/>
          <w:sz w:val="32"/>
          <w:szCs w:val="32"/>
        </w:rPr>
        <w:t>万元，其中，基本支出</w:t>
      </w:r>
      <w:r>
        <w:rPr>
          <w:rFonts w:hint="eastAsia" w:ascii="宋体" w:hAnsi="宋体" w:cs="宋体"/>
          <w:color w:val="3E3E3E"/>
          <w:kern w:val="0"/>
          <w:sz w:val="32"/>
          <w:szCs w:val="32"/>
          <w:lang w:val="en-US" w:eastAsia="zh-CN"/>
        </w:rPr>
        <w:t>145.82</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218</w:t>
      </w:r>
      <w:r>
        <w:rPr>
          <w:rFonts w:hint="eastAsia" w:ascii="宋体" w:hAnsi="宋体" w:cs="宋体"/>
          <w:color w:val="3E3E3E"/>
          <w:kern w:val="0"/>
          <w:sz w:val="32"/>
          <w:szCs w:val="32"/>
        </w:rPr>
        <w:t>万元。</w:t>
      </w:r>
    </w:p>
    <w:p>
      <w:pPr>
        <w:widowControl/>
        <w:spacing w:before="100" w:beforeAutospacing="1" w:after="100" w:afterAutospacing="1" w:line="360" w:lineRule="auto"/>
        <w:jc w:val="left"/>
        <w:rPr>
          <w:rFonts w:ascii="宋体" w:cs="Times New Roman"/>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lang w:val="en-US" w:eastAsia="zh-CN"/>
        </w:rPr>
        <w:t>其他普通教育基本支出116.14</w:t>
      </w:r>
      <w:r>
        <w:rPr>
          <w:rFonts w:hint="eastAsia" w:ascii="宋体" w:hAnsi="宋体" w:cs="宋体"/>
          <w:color w:val="3E3E3E"/>
          <w:kern w:val="0"/>
          <w:sz w:val="32"/>
          <w:szCs w:val="32"/>
        </w:rPr>
        <w:t>万元</w:t>
      </w:r>
      <w:r>
        <w:rPr>
          <w:rFonts w:hint="eastAsia" w:ascii="宋体" w:hAnsi="宋体" w:cs="宋体"/>
          <w:color w:val="3E3E3E"/>
          <w:kern w:val="0"/>
          <w:sz w:val="32"/>
          <w:szCs w:val="32"/>
          <w:lang w:eastAsia="zh-CN"/>
        </w:rPr>
        <w:t>、</w:t>
      </w:r>
      <w:r>
        <w:rPr>
          <w:rFonts w:hint="eastAsia" w:ascii="宋体" w:hAnsi="宋体" w:cs="宋体"/>
          <w:color w:val="3E3E3E"/>
          <w:kern w:val="0"/>
          <w:sz w:val="32"/>
          <w:szCs w:val="32"/>
          <w:lang w:val="en-US" w:eastAsia="zh-CN"/>
        </w:rPr>
        <w:t>项目支出218万元</w:t>
      </w:r>
      <w:r>
        <w:rPr>
          <w:rFonts w:ascii="宋体" w:cs="宋体"/>
          <w:color w:val="3E3E3E"/>
          <w:kern w:val="0"/>
          <w:sz w:val="32"/>
          <w:szCs w:val="32"/>
        </w:rPr>
        <w:t>,</w:t>
      </w:r>
      <w:r>
        <w:rPr>
          <w:rFonts w:hint="eastAsia" w:ascii="宋体" w:hAnsi="宋体" w:cs="宋体"/>
          <w:color w:val="3E3E3E"/>
          <w:kern w:val="0"/>
          <w:sz w:val="32"/>
          <w:szCs w:val="32"/>
          <w:lang w:val="en-US" w:eastAsia="zh-CN"/>
        </w:rPr>
        <w:t>事业单位医疗</w:t>
      </w:r>
      <w:r>
        <w:rPr>
          <w:rFonts w:hint="eastAsia" w:ascii="宋体" w:hAnsi="宋体" w:cs="宋体"/>
          <w:color w:val="3E3E3E"/>
          <w:kern w:val="0"/>
          <w:sz w:val="32"/>
          <w:szCs w:val="32"/>
        </w:rPr>
        <w:t>支出</w:t>
      </w:r>
      <w:r>
        <w:rPr>
          <w:rFonts w:hint="eastAsia" w:ascii="宋体" w:hAnsi="宋体" w:cs="宋体"/>
          <w:color w:val="3E3E3E"/>
          <w:kern w:val="0"/>
          <w:sz w:val="32"/>
          <w:szCs w:val="32"/>
          <w:lang w:val="en-US" w:eastAsia="zh-CN"/>
        </w:rPr>
        <w:t>8.58</w:t>
      </w:r>
      <w:r>
        <w:rPr>
          <w:rFonts w:hint="eastAsia" w:ascii="宋体" w:hAnsi="宋体" w:cs="宋体"/>
          <w:color w:val="3E3E3E"/>
          <w:kern w:val="0"/>
          <w:sz w:val="32"/>
          <w:szCs w:val="32"/>
        </w:rPr>
        <w:t>万元</w:t>
      </w:r>
      <w:r>
        <w:rPr>
          <w:rFonts w:ascii="宋体" w:cs="宋体"/>
          <w:color w:val="3E3E3E"/>
          <w:kern w:val="0"/>
          <w:sz w:val="32"/>
          <w:szCs w:val="32"/>
        </w:rPr>
        <w:t>,</w:t>
      </w:r>
      <w:r>
        <w:rPr>
          <w:rFonts w:hint="eastAsia" w:ascii="宋体" w:hAnsi="宋体" w:cs="宋体"/>
          <w:color w:val="3E3E3E"/>
          <w:kern w:val="0"/>
          <w:sz w:val="32"/>
          <w:szCs w:val="32"/>
        </w:rPr>
        <w:t>机关事业单位基本养老保险缴费支出</w:t>
      </w:r>
      <w:r>
        <w:rPr>
          <w:rFonts w:hint="eastAsia" w:ascii="宋体" w:hAnsi="宋体" w:cs="宋体"/>
          <w:color w:val="3E3E3E"/>
          <w:kern w:val="0"/>
          <w:sz w:val="32"/>
          <w:szCs w:val="32"/>
          <w:lang w:val="en-US" w:eastAsia="zh-CN"/>
        </w:rPr>
        <w:t>21.1</w:t>
      </w:r>
      <w:r>
        <w:rPr>
          <w:rFonts w:hint="eastAsia" w:ascii="宋体" w:hAnsi="宋体" w:cs="宋体"/>
          <w:color w:val="3E3E3E"/>
          <w:kern w:val="0"/>
          <w:sz w:val="32"/>
          <w:szCs w:val="32"/>
        </w:rPr>
        <w:t>万元。</w:t>
      </w:r>
    </w:p>
    <w:p>
      <w:pPr>
        <w:widowControl/>
        <w:spacing w:before="100" w:beforeAutospacing="1" w:after="100" w:afterAutospacing="1" w:line="360" w:lineRule="auto"/>
        <w:ind w:firstLine="643" w:firstLineChars="200"/>
        <w:jc w:val="left"/>
        <w:rPr>
          <w:rFonts w:ascii="宋体" w:cs="Times New Roman"/>
          <w:b/>
          <w:bCs/>
          <w:color w:val="3E3E3E"/>
          <w:kern w:val="0"/>
          <w:sz w:val="32"/>
          <w:szCs w:val="32"/>
        </w:rPr>
      </w:pPr>
      <w:r>
        <w:rPr>
          <w:rFonts w:hint="eastAsia" w:ascii="宋体" w:hAnsi="宋体" w:cs="宋体"/>
          <w:b/>
          <w:bCs/>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1.</w:t>
      </w:r>
      <w:r>
        <w:rPr>
          <w:rFonts w:hint="eastAsia" w:ascii="宋体" w:hAnsi="宋体" w:cs="宋体"/>
          <w:color w:val="3E3E3E"/>
          <w:kern w:val="0"/>
          <w:sz w:val="32"/>
          <w:szCs w:val="32"/>
        </w:rPr>
        <w:t>工资福利支出</w:t>
      </w:r>
      <w:r>
        <w:rPr>
          <w:rFonts w:hint="eastAsia" w:ascii="宋体" w:hAnsi="宋体" w:cs="宋体"/>
          <w:color w:val="3E3E3E"/>
          <w:kern w:val="0"/>
          <w:sz w:val="32"/>
          <w:szCs w:val="32"/>
          <w:lang w:val="en-US" w:eastAsia="zh-CN"/>
        </w:rPr>
        <w:t>142.12</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ascii="宋体" w:hAnsi="宋体" w:cs="宋体"/>
          <w:color w:val="3E3E3E"/>
          <w:kern w:val="0"/>
          <w:sz w:val="32"/>
          <w:szCs w:val="32"/>
        </w:rPr>
        <w:t>2.</w:t>
      </w:r>
      <w:r>
        <w:rPr>
          <w:rFonts w:hint="eastAsia" w:ascii="宋体" w:hAnsi="宋体" w:cs="宋体"/>
          <w:color w:val="3E3E3E"/>
          <w:kern w:val="0"/>
          <w:sz w:val="32"/>
          <w:szCs w:val="32"/>
        </w:rPr>
        <w:t>商品和服务支出</w:t>
      </w:r>
      <w:r>
        <w:rPr>
          <w:rFonts w:hint="eastAsia" w:ascii="宋体" w:hAnsi="宋体" w:cs="宋体"/>
          <w:color w:val="3E3E3E"/>
          <w:kern w:val="0"/>
          <w:sz w:val="32"/>
          <w:szCs w:val="32"/>
          <w:lang w:val="en-US" w:eastAsia="zh-CN"/>
        </w:rPr>
        <w:t>3.7</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宋体" w:hAnsi="宋体" w:cs="宋体"/>
          <w:color w:val="3E3E3E"/>
          <w:kern w:val="0"/>
          <w:sz w:val="32"/>
          <w:szCs w:val="32"/>
        </w:rPr>
        <w:t>共计基本支出</w:t>
      </w:r>
      <w:r>
        <w:rPr>
          <w:rFonts w:hint="eastAsia" w:ascii="宋体" w:hAnsi="宋体" w:cs="宋体"/>
          <w:color w:val="3E3E3E"/>
          <w:kern w:val="0"/>
          <w:sz w:val="32"/>
          <w:szCs w:val="32"/>
          <w:lang w:val="en-US" w:eastAsia="zh-CN"/>
        </w:rPr>
        <w:t>145.82</w:t>
      </w:r>
      <w:r>
        <w:rPr>
          <w:rFonts w:hint="eastAsia" w:ascii="宋体" w:hAnsi="宋体" w:cs="宋体"/>
          <w:color w:val="3E3E3E"/>
          <w:kern w:val="0"/>
          <w:sz w:val="32"/>
          <w:szCs w:val="32"/>
        </w:rPr>
        <w:t>万元。</w:t>
      </w:r>
    </w:p>
    <w:p>
      <w:pPr>
        <w:widowControl/>
        <w:spacing w:before="100" w:beforeAutospacing="1" w:after="100" w:afterAutospacing="1" w:line="360" w:lineRule="auto"/>
        <w:ind w:firstLine="640" w:firstLineChars="200"/>
        <w:jc w:val="left"/>
        <w:rPr>
          <w:rFonts w:hint="eastAsia" w:ascii="宋体" w:hAnsi="宋体" w:cs="宋体"/>
          <w:b/>
          <w:bCs/>
          <w:color w:val="3E3E3E"/>
          <w:kern w:val="0"/>
          <w:sz w:val="32"/>
          <w:szCs w:val="32"/>
        </w:rPr>
      </w:pPr>
      <w:r>
        <w:rPr>
          <w:rFonts w:hint="eastAsia" w:ascii="宋体" w:hAnsi="宋体" w:cs="宋体"/>
          <w:color w:val="3E3E3E"/>
          <w:kern w:val="0"/>
          <w:sz w:val="32"/>
          <w:szCs w:val="32"/>
        </w:rPr>
        <w:t>四</w:t>
      </w:r>
      <w:r>
        <w:rPr>
          <w:rFonts w:hint="eastAsia" w:ascii="宋体" w:hAnsi="宋体" w:cs="宋体"/>
          <w:b/>
          <w:bCs/>
          <w:color w:val="3E3E3E"/>
          <w:kern w:val="0"/>
          <w:sz w:val="32"/>
          <w:szCs w:val="32"/>
        </w:rPr>
        <w:t>、</w:t>
      </w:r>
      <w:r>
        <w:rPr>
          <w:rFonts w:hint="eastAsia" w:ascii="宋体" w:hAnsi="宋体" w:cs="宋体"/>
          <w:b/>
          <w:bCs/>
          <w:color w:val="3E3E3E"/>
          <w:kern w:val="0"/>
          <w:sz w:val="32"/>
          <w:szCs w:val="32"/>
          <w:lang w:eastAsia="zh-CN"/>
        </w:rPr>
        <w:t>202</w:t>
      </w:r>
      <w:r>
        <w:rPr>
          <w:rFonts w:hint="eastAsia" w:ascii="宋体" w:hAnsi="宋体" w:cs="宋体"/>
          <w:b/>
          <w:bCs/>
          <w:color w:val="3E3E3E"/>
          <w:kern w:val="0"/>
          <w:sz w:val="32"/>
          <w:szCs w:val="32"/>
          <w:lang w:val="en-US" w:eastAsia="zh-CN"/>
        </w:rPr>
        <w:t>3</w:t>
      </w:r>
      <w:r>
        <w:rPr>
          <w:rFonts w:hint="eastAsia" w:ascii="宋体" w:hAnsi="宋体" w:cs="宋体"/>
          <w:b/>
          <w:bCs/>
          <w:color w:val="3E3E3E"/>
          <w:kern w:val="0"/>
          <w:sz w:val="32"/>
          <w:szCs w:val="32"/>
        </w:rPr>
        <w:t>年</w:t>
      </w:r>
      <w:r>
        <w:rPr>
          <w:rFonts w:hint="eastAsia" w:ascii="宋体" w:cs="宋体"/>
          <w:b/>
          <w:bCs/>
          <w:color w:val="3E3E3E"/>
          <w:kern w:val="0"/>
          <w:sz w:val="32"/>
          <w:szCs w:val="32"/>
        </w:rPr>
        <w:t>“</w:t>
      </w:r>
      <w:r>
        <w:rPr>
          <w:rFonts w:hint="eastAsia" w:ascii="宋体" w:hAnsi="宋体" w:cs="宋体"/>
          <w:b/>
          <w:bCs/>
          <w:color w:val="3E3E3E"/>
          <w:kern w:val="0"/>
          <w:sz w:val="32"/>
          <w:szCs w:val="32"/>
        </w:rPr>
        <w:t>三公</w:t>
      </w:r>
      <w:r>
        <w:rPr>
          <w:rFonts w:hint="eastAsia" w:ascii="宋体" w:cs="宋体"/>
          <w:b/>
          <w:bCs/>
          <w:color w:val="3E3E3E"/>
          <w:kern w:val="0"/>
          <w:sz w:val="32"/>
          <w:szCs w:val="32"/>
        </w:rPr>
        <w:t>”</w:t>
      </w:r>
      <w:r>
        <w:rPr>
          <w:rFonts w:hint="eastAsia" w:ascii="宋体" w:hAnsi="宋体" w:cs="宋体"/>
          <w:b/>
          <w:bCs/>
          <w:color w:val="3E3E3E"/>
          <w:kern w:val="0"/>
          <w:sz w:val="32"/>
          <w:szCs w:val="32"/>
        </w:rPr>
        <w:t>经费预算情况说明</w:t>
      </w:r>
    </w:p>
    <w:p>
      <w:pPr>
        <w:widowControl/>
        <w:spacing w:before="100" w:beforeAutospacing="1" w:after="100" w:afterAutospacing="1" w:line="360" w:lineRule="auto"/>
        <w:ind w:firstLine="640" w:firstLineChars="200"/>
        <w:jc w:val="left"/>
        <w:rPr>
          <w:rFonts w:hint="default" w:ascii="宋体" w:eastAsia="宋体" w:cs="Times New Roman"/>
          <w:color w:val="3E3E3E"/>
          <w:kern w:val="0"/>
          <w:sz w:val="32"/>
          <w:szCs w:val="32"/>
          <w:lang w:val="en-US" w:eastAsia="zh-CN"/>
        </w:rPr>
      </w:pPr>
      <w:r>
        <w:rPr>
          <w:rFonts w:hint="eastAsia" w:ascii="宋体" w:hAnsi="宋体" w:cs="宋体"/>
          <w:color w:val="3E3E3E"/>
          <w:kern w:val="0"/>
          <w:sz w:val="32"/>
          <w:szCs w:val="32"/>
          <w:lang w:val="en-US" w:eastAsia="zh-CN"/>
        </w:rPr>
        <w:t>我单位无“三公”经费。</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宋体" w:hAnsi="宋体" w:cs="宋体"/>
          <w:b/>
          <w:bCs/>
          <w:color w:val="3E3E3E"/>
          <w:kern w:val="0"/>
          <w:sz w:val="32"/>
          <w:szCs w:val="32"/>
        </w:rPr>
        <w:t>五、政府性基金预算说明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val="en-US" w:eastAsia="zh-CN"/>
        </w:rPr>
        <w:t>我单位无政府性基金预算</w:t>
      </w:r>
      <w:r>
        <w:rPr>
          <w:rFonts w:hint="eastAsia" w:ascii="宋体" w:hAnsi="宋体" w:cs="宋体"/>
          <w:color w:val="3E3E3E"/>
          <w:kern w:val="0"/>
          <w:sz w:val="32"/>
          <w:szCs w:val="32"/>
        </w:rPr>
        <w:t>。</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六、部门收支表说明</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val="en-US" w:eastAsia="zh-CN"/>
        </w:rPr>
        <w:t>二道招考中心2023年</w:t>
      </w:r>
      <w:r>
        <w:rPr>
          <w:rFonts w:hint="eastAsia" w:ascii="宋体" w:hAnsi="宋体" w:cs="宋体"/>
          <w:color w:val="3E3E3E"/>
          <w:kern w:val="0"/>
          <w:sz w:val="32"/>
          <w:szCs w:val="32"/>
        </w:rPr>
        <w:t>财政拨款收入</w:t>
      </w:r>
      <w:r>
        <w:rPr>
          <w:rFonts w:hint="eastAsia" w:ascii="宋体" w:hAnsi="宋体" w:cs="宋体"/>
          <w:color w:val="3E3E3E"/>
          <w:kern w:val="0"/>
          <w:sz w:val="32"/>
          <w:szCs w:val="32"/>
          <w:lang w:val="en-US" w:eastAsia="zh-CN"/>
        </w:rPr>
        <w:t>363.82</w:t>
      </w:r>
      <w:r>
        <w:rPr>
          <w:rFonts w:hint="eastAsia" w:ascii="宋体" w:hAnsi="宋体" w:cs="宋体"/>
          <w:color w:val="3E3E3E"/>
          <w:kern w:val="0"/>
          <w:sz w:val="32"/>
          <w:szCs w:val="32"/>
        </w:rPr>
        <w:t>万元。</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val="en-US" w:eastAsia="zh-CN"/>
        </w:rPr>
        <w:t>教育支出363.82万元</w:t>
      </w:r>
      <w:r>
        <w:rPr>
          <w:rFonts w:hint="eastAsia" w:ascii="宋体" w:hAnsi="宋体" w:cs="宋体"/>
          <w:color w:val="3E3E3E"/>
          <w:kern w:val="0"/>
          <w:sz w:val="32"/>
          <w:szCs w:val="32"/>
        </w:rPr>
        <w:t>。</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七、部门收入总表情况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lang w:val="en-US" w:eastAsia="zh-CN"/>
        </w:rPr>
        <w:t>二道招考中心2023年</w:t>
      </w:r>
      <w:r>
        <w:rPr>
          <w:rFonts w:hint="eastAsia" w:ascii="宋体" w:hAnsi="宋体" w:cs="宋体"/>
          <w:color w:val="3E3E3E"/>
          <w:kern w:val="0"/>
          <w:sz w:val="32"/>
          <w:szCs w:val="32"/>
        </w:rPr>
        <w:t>财政拨款收入</w:t>
      </w:r>
      <w:r>
        <w:rPr>
          <w:rFonts w:hint="eastAsia" w:ascii="宋体" w:hAnsi="宋体" w:cs="宋体"/>
          <w:color w:val="3E3E3E"/>
          <w:kern w:val="0"/>
          <w:sz w:val="32"/>
          <w:szCs w:val="32"/>
          <w:lang w:val="en-US" w:eastAsia="zh-CN"/>
        </w:rPr>
        <w:t>363.82</w:t>
      </w:r>
      <w:r>
        <w:rPr>
          <w:rFonts w:hint="eastAsia" w:ascii="宋体" w:hAnsi="宋体" w:cs="宋体"/>
          <w:color w:val="3E3E3E"/>
          <w:kern w:val="0"/>
          <w:sz w:val="32"/>
          <w:szCs w:val="32"/>
        </w:rPr>
        <w:t>万元。</w:t>
      </w:r>
    </w:p>
    <w:p>
      <w:pPr>
        <w:autoSpaceDE w:val="0"/>
        <w:autoSpaceDN w:val="0"/>
        <w:adjustRightInd w:val="0"/>
        <w:ind w:firstLine="643" w:firstLineChars="200"/>
        <w:rPr>
          <w:rFonts w:ascii="宋体" w:cs="Times New Roman"/>
          <w:b/>
          <w:bCs/>
          <w:color w:val="3E3E3E"/>
          <w:kern w:val="0"/>
          <w:sz w:val="32"/>
          <w:szCs w:val="32"/>
        </w:rPr>
      </w:pPr>
      <w:r>
        <w:rPr>
          <w:rFonts w:hint="eastAsia" w:ascii="宋体" w:hAnsi="宋体" w:cs="宋体"/>
          <w:b/>
          <w:bCs/>
          <w:color w:val="3E3E3E"/>
          <w:kern w:val="0"/>
          <w:sz w:val="32"/>
          <w:szCs w:val="32"/>
        </w:rPr>
        <w:t>八、部门支出总表情况</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按功能分类：</w:t>
      </w:r>
      <w:r>
        <w:rPr>
          <w:rFonts w:hint="eastAsia" w:ascii="宋体" w:hAnsi="宋体" w:cs="宋体"/>
          <w:color w:val="3E3E3E"/>
          <w:kern w:val="0"/>
          <w:sz w:val="32"/>
          <w:szCs w:val="32"/>
          <w:lang w:val="en-US" w:eastAsia="zh-CN"/>
        </w:rPr>
        <w:t>其他普通教育支出334.14万元，事业单位医疗支出8.58万元，机关事业单位基本养老保险缴费支出21.1万元</w:t>
      </w:r>
      <w:r>
        <w:rPr>
          <w:rFonts w:hint="eastAsia" w:ascii="宋体" w:hAnsi="宋体" w:cs="宋体"/>
          <w:color w:val="3E3E3E"/>
          <w:kern w:val="0"/>
          <w:sz w:val="32"/>
          <w:szCs w:val="32"/>
        </w:rPr>
        <w:t>。</w:t>
      </w:r>
    </w:p>
    <w:p>
      <w:pPr>
        <w:autoSpaceDE w:val="0"/>
        <w:autoSpaceDN w:val="0"/>
        <w:adjustRightInd w:val="0"/>
        <w:ind w:firstLine="640" w:firstLineChars="200"/>
        <w:rPr>
          <w:rFonts w:ascii="宋体" w:cs="Times New Roman"/>
          <w:color w:val="3E3E3E"/>
          <w:kern w:val="0"/>
          <w:sz w:val="32"/>
          <w:szCs w:val="32"/>
        </w:rPr>
      </w:pPr>
      <w:r>
        <w:rPr>
          <w:rFonts w:hint="eastAsia" w:ascii="宋体" w:hAnsi="宋体" w:cs="宋体"/>
          <w:color w:val="3E3E3E"/>
          <w:kern w:val="0"/>
          <w:sz w:val="32"/>
          <w:szCs w:val="32"/>
        </w:rPr>
        <w:t>科目分类：基本支出</w:t>
      </w:r>
      <w:r>
        <w:rPr>
          <w:rFonts w:hint="eastAsia" w:ascii="宋体" w:hAnsi="宋体" w:cs="宋体"/>
          <w:color w:val="3E3E3E"/>
          <w:kern w:val="0"/>
          <w:sz w:val="32"/>
          <w:szCs w:val="32"/>
          <w:lang w:val="en-US" w:eastAsia="zh-CN"/>
        </w:rPr>
        <w:t>145.82</w:t>
      </w:r>
      <w:r>
        <w:rPr>
          <w:rFonts w:hint="eastAsia" w:ascii="宋体" w:hAnsi="宋体" w:cs="宋体"/>
          <w:color w:val="3E3E3E"/>
          <w:kern w:val="0"/>
          <w:sz w:val="32"/>
          <w:szCs w:val="32"/>
        </w:rPr>
        <w:t>万元，项目支出</w:t>
      </w:r>
      <w:r>
        <w:rPr>
          <w:rFonts w:hint="eastAsia" w:ascii="宋体" w:hAnsi="宋体" w:cs="宋体"/>
          <w:color w:val="3E3E3E"/>
          <w:kern w:val="0"/>
          <w:sz w:val="32"/>
          <w:szCs w:val="32"/>
          <w:lang w:val="en-US" w:eastAsia="zh-CN"/>
        </w:rPr>
        <w:t>218</w:t>
      </w:r>
      <w:r>
        <w:rPr>
          <w:rFonts w:hint="eastAsia" w:ascii="宋体" w:hAnsi="宋体" w:cs="宋体"/>
          <w:color w:val="3E3E3E"/>
          <w:kern w:val="0"/>
          <w:sz w:val="32"/>
          <w:szCs w:val="32"/>
        </w:rPr>
        <w:t>万元。</w:t>
      </w:r>
    </w:p>
    <w:p>
      <w:pPr>
        <w:spacing w:line="500" w:lineRule="exact"/>
        <w:ind w:firstLine="643" w:firstLineChars="200"/>
        <w:rPr>
          <w:rFonts w:ascii="宋体" w:cs="Times New Roman"/>
          <w:sz w:val="32"/>
          <w:szCs w:val="32"/>
        </w:rPr>
      </w:pPr>
      <w:r>
        <w:rPr>
          <w:rFonts w:hint="eastAsia" w:ascii="宋体" w:hAnsi="宋体" w:cs="宋体"/>
          <w:b/>
          <w:bCs/>
          <w:sz w:val="32"/>
          <w:szCs w:val="32"/>
        </w:rPr>
        <w:t>九、机关运行经费支出情况</w:t>
      </w:r>
    </w:p>
    <w:p>
      <w:pPr>
        <w:spacing w:line="500" w:lineRule="exact"/>
        <w:ind w:firstLine="640" w:firstLineChars="200"/>
        <w:rPr>
          <w:rFonts w:hint="eastAsia" w:ascii="宋体" w:eastAsia="宋体" w:cs="Times New Roman"/>
          <w:sz w:val="32"/>
          <w:szCs w:val="32"/>
          <w:lang w:eastAsia="zh-CN"/>
        </w:rPr>
      </w:pPr>
      <w:r>
        <w:rPr>
          <w:rFonts w:hint="eastAsia" w:ascii="宋体" w:hAnsi="宋体" w:cs="宋体"/>
          <w:sz w:val="32"/>
          <w:szCs w:val="32"/>
          <w:lang w:val="en-US" w:eastAsia="zh-CN"/>
        </w:rPr>
        <w:t>无。</w:t>
      </w:r>
    </w:p>
    <w:p>
      <w:pPr>
        <w:spacing w:line="500" w:lineRule="exact"/>
        <w:rPr>
          <w:rFonts w:ascii="宋体" w:cs="Times New Roman"/>
          <w:b/>
          <w:bCs/>
          <w:sz w:val="32"/>
          <w:szCs w:val="32"/>
        </w:rPr>
      </w:pPr>
      <w:r>
        <w:rPr>
          <w:rFonts w:ascii="宋体" w:hAnsi="宋体" w:cs="宋体"/>
          <w:sz w:val="32"/>
          <w:szCs w:val="32"/>
        </w:rPr>
        <w:t xml:space="preserve">   </w:t>
      </w:r>
      <w:r>
        <w:rPr>
          <w:rFonts w:ascii="宋体" w:hAnsi="宋体" w:cs="宋体"/>
          <w:b/>
          <w:bCs/>
          <w:sz w:val="32"/>
          <w:szCs w:val="32"/>
        </w:rPr>
        <w:t xml:space="preserve"> </w:t>
      </w:r>
      <w:r>
        <w:rPr>
          <w:rFonts w:hint="eastAsia" w:ascii="宋体" w:hAnsi="宋体" w:cs="宋体"/>
          <w:b/>
          <w:bCs/>
          <w:sz w:val="32"/>
          <w:szCs w:val="32"/>
        </w:rPr>
        <w:t>十、政府采购支出情况</w:t>
      </w:r>
    </w:p>
    <w:p>
      <w:pPr>
        <w:spacing w:line="500" w:lineRule="exact"/>
        <w:ind w:firstLine="640" w:firstLineChars="200"/>
        <w:rPr>
          <w:rFonts w:hint="default" w:ascii="宋体" w:eastAsia="宋体" w:cs="Times New Roman"/>
          <w:sz w:val="32"/>
          <w:szCs w:val="32"/>
          <w:lang w:val="en-US" w:eastAsia="zh-CN"/>
        </w:rPr>
      </w:pPr>
      <w:r>
        <w:rPr>
          <w:rFonts w:hint="eastAsia" w:ascii="宋体" w:hAnsi="宋体" w:cs="宋体"/>
          <w:sz w:val="32"/>
          <w:szCs w:val="32"/>
          <w:lang w:val="en-US" w:eastAsia="zh-CN"/>
        </w:rPr>
        <w:t>我单位无采购支出。</w:t>
      </w:r>
    </w:p>
    <w:p>
      <w:pPr>
        <w:spacing w:line="500" w:lineRule="exact"/>
        <w:rPr>
          <w:rFonts w:ascii="宋体" w:cs="Times New Roman"/>
          <w:b/>
          <w:bCs/>
          <w:sz w:val="32"/>
          <w:szCs w:val="32"/>
        </w:rPr>
      </w:pPr>
      <w:r>
        <w:rPr>
          <w:rFonts w:ascii="宋体" w:hAnsi="宋体" w:cs="宋体"/>
          <w:sz w:val="32"/>
          <w:szCs w:val="32"/>
        </w:rPr>
        <w:t xml:space="preserve">    </w:t>
      </w:r>
      <w:r>
        <w:rPr>
          <w:rFonts w:hint="eastAsia" w:ascii="宋体" w:hAnsi="宋体" w:cs="宋体"/>
          <w:b/>
          <w:bCs/>
          <w:sz w:val="32"/>
          <w:szCs w:val="32"/>
        </w:rPr>
        <w:t>十一、国有资产占用情况</w:t>
      </w:r>
    </w:p>
    <w:p>
      <w:pPr>
        <w:spacing w:line="500" w:lineRule="exact"/>
        <w:ind w:firstLine="640" w:firstLineChars="200"/>
        <w:rPr>
          <w:rFonts w:hint="default" w:ascii="宋体" w:eastAsia="宋体" w:cs="Times New Roman"/>
          <w:sz w:val="32"/>
          <w:szCs w:val="32"/>
          <w:lang w:val="en-US" w:eastAsia="zh-CN"/>
        </w:rPr>
      </w:pPr>
      <w:r>
        <w:rPr>
          <w:rFonts w:hint="eastAsia" w:ascii="宋体" w:hAnsi="宋体" w:cs="宋体"/>
          <w:sz w:val="32"/>
          <w:szCs w:val="32"/>
          <w:lang w:val="en-US" w:eastAsia="zh-CN"/>
        </w:rPr>
        <w:t>我单位无国有资产占用。</w:t>
      </w:r>
    </w:p>
    <w:p>
      <w:pPr>
        <w:numPr>
          <w:ilvl w:val="0"/>
          <w:numId w:val="3"/>
        </w:numPr>
        <w:spacing w:line="500" w:lineRule="exact"/>
        <w:ind w:firstLine="482" w:firstLineChars="150"/>
        <w:rPr>
          <w:rFonts w:hint="eastAsia" w:ascii="宋体" w:hAnsi="宋体" w:cs="宋体"/>
          <w:b/>
          <w:bCs/>
          <w:sz w:val="32"/>
          <w:szCs w:val="32"/>
        </w:rPr>
      </w:pPr>
      <w:r>
        <w:rPr>
          <w:rFonts w:hint="eastAsia" w:ascii="宋体" w:hAnsi="宋体" w:cs="宋体"/>
          <w:b/>
          <w:bCs/>
          <w:sz w:val="32"/>
          <w:szCs w:val="32"/>
        </w:rPr>
        <w:t>预算绩效情况</w:t>
      </w:r>
    </w:p>
    <w:p>
      <w:pPr>
        <w:numPr>
          <w:ilvl w:val="0"/>
          <w:numId w:val="0"/>
        </w:numPr>
        <w:spacing w:line="500" w:lineRule="exact"/>
        <w:rPr>
          <w:rFonts w:hint="eastAsia" w:ascii="宋体" w:hAnsi="宋体" w:eastAsia="宋体" w:cs="宋体"/>
          <w:b/>
          <w:bCs/>
          <w:kern w:val="0"/>
          <w:sz w:val="32"/>
          <w:szCs w:val="32"/>
          <w:lang w:val="en-US" w:eastAsia="zh-CN"/>
        </w:rPr>
      </w:pPr>
      <w:r>
        <w:rPr>
          <w:rFonts w:hint="eastAsia" w:ascii="宋体" w:hAnsi="宋体" w:cs="宋体"/>
          <w:sz w:val="32"/>
          <w:szCs w:val="32"/>
          <w:lang w:val="en-US" w:eastAsia="zh-CN"/>
        </w:rPr>
        <w:t xml:space="preserve">    无。</w:t>
      </w:r>
    </w:p>
    <w:p>
      <w:pPr>
        <w:autoSpaceDE w:val="0"/>
        <w:autoSpaceDN w:val="0"/>
        <w:adjustRightInd w:val="0"/>
        <w:rPr>
          <w:rFonts w:ascii="宋体" w:cs="Times New Roman"/>
          <w:b/>
          <w:bCs/>
          <w:kern w:val="0"/>
          <w:sz w:val="32"/>
          <w:szCs w:val="32"/>
        </w:rPr>
      </w:pPr>
      <w:r>
        <w:rPr>
          <w:rFonts w:hint="eastAsia" w:ascii="宋体" w:hAnsi="宋体" w:cs="宋体"/>
          <w:b/>
          <w:bCs/>
          <w:kern w:val="0"/>
          <w:sz w:val="32"/>
          <w:szCs w:val="32"/>
        </w:rPr>
        <w:t>第四部分名词解释</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一、财政拨款收入：指中央财政当年拨付的资金。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二、事业收入：指事业单位开展专业业务活动及辅助活动所取得的收入。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三、事业单位经营收入：指事业单位在专业业务活动及其辅助活动之外开展非独立核算经营活动取得的收入。</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四、其他收入：指除上述“财政拨款收入”、“事业收入”、“事业单位经营收入”等以外的收入。主要是按规定动用的售房收入、存款利息收入等。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五、用事业基金弥补收支差额：指事业单位在预计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六、上年结转：指以前年度尚未完成，结转到本年仍按原规定用途继续使用的资金（预算中为预计数）。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七、结转下年：指以前年度预算安排、因客观条件发生变化无法按原计划实施，需延迟到以后年度按原规定用途继续使用的资金（预算中为预计数）。</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八、基本支出：指为保障机构正常运转、完成日常工作任务而发生的人员支出和公用支出。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九、项目支出：指在基本支出之外为完成特定行政任务和事业发展目标所发生的支出。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十、事业单位经营支出：指事业单位在专业业务活动及其辅助活动之外开展非独立核算经营活动发生的支出。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十一、住房公积金（科目代码</w:t>
      </w:r>
      <w:r>
        <w:rPr>
          <w:rFonts w:ascii="宋体" w:hAnsi="宋体" w:cs="宋体"/>
          <w:kern w:val="0"/>
          <w:sz w:val="32"/>
          <w:szCs w:val="32"/>
        </w:rPr>
        <w:t>2210201</w:t>
      </w:r>
      <w:r>
        <w:rPr>
          <w:rFonts w:hint="eastAsia" w:ascii="宋体" w:hAnsi="宋体" w:cs="宋体"/>
          <w:kern w:val="0"/>
          <w:sz w:val="32"/>
          <w:szCs w:val="32"/>
        </w:rPr>
        <w:t>）：指按照《住房公积金管理条例》的规定，由单位及其在职职工缴存的长期住房储金。该项政策始于上世纪九十年代中期，在全国机关、企事业单位在职职工中普遍实施，缴存比例最低不低于</w:t>
      </w:r>
      <w:r>
        <w:rPr>
          <w:rFonts w:ascii="宋体" w:hAnsi="宋体" w:cs="宋体"/>
          <w:kern w:val="0"/>
          <w:sz w:val="32"/>
          <w:szCs w:val="32"/>
        </w:rPr>
        <w:t>5</w:t>
      </w:r>
      <w:r>
        <w:rPr>
          <w:rFonts w:hint="eastAsia" w:ascii="宋体" w:hAnsi="宋体" w:cs="宋体"/>
          <w:kern w:val="0"/>
          <w:sz w:val="32"/>
          <w:szCs w:val="32"/>
        </w:rPr>
        <w:t>％，最高不超过</w:t>
      </w:r>
      <w:r>
        <w:rPr>
          <w:rFonts w:ascii="宋体" w:hAnsi="宋体" w:cs="宋体"/>
          <w:kern w:val="0"/>
          <w:sz w:val="32"/>
          <w:szCs w:val="32"/>
        </w:rPr>
        <w:t>12</w:t>
      </w:r>
      <w:r>
        <w:rPr>
          <w:rFonts w:hint="eastAsia" w:ascii="宋体" w:hAnsi="宋体" w:cs="宋体"/>
          <w:kern w:val="0"/>
          <w:sz w:val="32"/>
          <w:szCs w:val="32"/>
        </w:rPr>
        <w:t>％，缴存基数为职工本人上年工资，目前已实施近</w:t>
      </w:r>
      <w:r>
        <w:rPr>
          <w:rFonts w:ascii="宋体" w:hAnsi="宋体" w:cs="宋体"/>
          <w:kern w:val="0"/>
          <w:sz w:val="32"/>
          <w:szCs w:val="32"/>
        </w:rPr>
        <w:t xml:space="preserve">20 </w:t>
      </w:r>
      <w:r>
        <w:rPr>
          <w:rFonts w:hint="eastAsia" w:ascii="宋体" w:hAnsi="宋体" w:cs="宋体"/>
          <w:kern w:val="0"/>
          <w:sz w:val="32"/>
          <w:szCs w:val="32"/>
        </w:rPr>
        <w:t>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十二、提租补贴（科目代码</w:t>
      </w:r>
      <w:r>
        <w:rPr>
          <w:rFonts w:ascii="宋体" w:hAnsi="宋体" w:cs="宋体"/>
          <w:kern w:val="0"/>
          <w:sz w:val="32"/>
          <w:szCs w:val="32"/>
        </w:rPr>
        <w:t>2210202</w:t>
      </w:r>
      <w:r>
        <w:rPr>
          <w:rFonts w:hint="eastAsia" w:ascii="宋体" w:hAnsi="宋体" w:cs="宋体"/>
          <w:kern w:val="0"/>
          <w:sz w:val="32"/>
          <w:szCs w:val="32"/>
        </w:rPr>
        <w:t>）：指经国务院批准，于</w:t>
      </w:r>
      <w:r>
        <w:rPr>
          <w:rFonts w:ascii="宋体" w:hAnsi="宋体" w:cs="宋体"/>
          <w:kern w:val="0"/>
          <w:sz w:val="32"/>
          <w:szCs w:val="32"/>
        </w:rPr>
        <w:t xml:space="preserve">2000 </w:t>
      </w:r>
      <w:r>
        <w:rPr>
          <w:rFonts w:hint="eastAsia" w:ascii="宋体" w:hAnsi="宋体" w:cs="宋体"/>
          <w:kern w:val="0"/>
          <w:sz w:val="32"/>
          <w:szCs w:val="32"/>
        </w:rPr>
        <w:t>年开始针对在京中央单位公有住房租金标准提高发放的补贴，中央在京单位按照在职在编职工人数和离退休人数以及相应职级的补贴标准确定，人均月补贴</w:t>
      </w:r>
      <w:r>
        <w:rPr>
          <w:rFonts w:ascii="宋体" w:hAnsi="宋体" w:cs="宋体"/>
          <w:kern w:val="0"/>
          <w:sz w:val="32"/>
          <w:szCs w:val="32"/>
        </w:rPr>
        <w:t xml:space="preserve">90 </w:t>
      </w:r>
      <w:r>
        <w:rPr>
          <w:rFonts w:hint="eastAsia" w:ascii="宋体" w:hAnsi="宋体" w:cs="宋体"/>
          <w:kern w:val="0"/>
          <w:sz w:val="32"/>
          <w:szCs w:val="32"/>
        </w:rPr>
        <w:t>元。</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十三、购房补贴（科目代码</w:t>
      </w:r>
      <w:r>
        <w:rPr>
          <w:rFonts w:ascii="宋体" w:hAnsi="宋体" w:cs="宋体"/>
          <w:kern w:val="0"/>
          <w:sz w:val="32"/>
          <w:szCs w:val="32"/>
        </w:rPr>
        <w:t>2210203</w:t>
      </w:r>
      <w:r>
        <w:rPr>
          <w:rFonts w:hint="eastAsia" w:ascii="宋体" w:hAnsi="宋体" w:cs="宋体"/>
          <w:kern w:val="0"/>
          <w:sz w:val="32"/>
          <w:szCs w:val="32"/>
        </w:rPr>
        <w:t>）：是指根据《国务院关于进一步深化城镇住房制度改革加快住房建设的通知》（国发</w:t>
      </w:r>
      <w:r>
        <w:rPr>
          <w:rFonts w:ascii="宋体" w:hAnsi="宋体" w:cs="宋体"/>
          <w:kern w:val="0"/>
          <w:sz w:val="32"/>
          <w:szCs w:val="32"/>
        </w:rPr>
        <w:t xml:space="preserve">[1998]23 </w:t>
      </w:r>
      <w:r>
        <w:rPr>
          <w:rFonts w:hint="eastAsia" w:ascii="宋体" w:hAnsi="宋体" w:cs="宋体"/>
          <w:kern w:val="0"/>
          <w:sz w:val="32"/>
          <w:szCs w:val="32"/>
        </w:rPr>
        <w:t>号）的规定，从</w:t>
      </w:r>
      <w:r>
        <w:rPr>
          <w:rFonts w:ascii="宋体" w:hAnsi="宋体" w:cs="宋体"/>
          <w:kern w:val="0"/>
          <w:sz w:val="32"/>
          <w:szCs w:val="32"/>
        </w:rPr>
        <w:t xml:space="preserve">1998 </w:t>
      </w:r>
      <w:r>
        <w:rPr>
          <w:rFonts w:hint="eastAsia" w:ascii="宋体" w:hAnsi="宋体" w:cs="宋体"/>
          <w:kern w:val="0"/>
          <w:sz w:val="32"/>
          <w:szCs w:val="32"/>
        </w:rPr>
        <w:t>年下半年停止实物分房后，房价收入比超过</w:t>
      </w:r>
      <w:r>
        <w:rPr>
          <w:rFonts w:ascii="宋体" w:hAnsi="宋体" w:cs="宋体"/>
          <w:kern w:val="0"/>
          <w:sz w:val="32"/>
          <w:szCs w:val="32"/>
        </w:rPr>
        <w:t xml:space="preserve">4 </w:t>
      </w:r>
      <w:r>
        <w:rPr>
          <w:rFonts w:hint="eastAsia" w:ascii="宋体" w:hAnsi="宋体" w:cs="宋体"/>
          <w:kern w:val="0"/>
          <w:sz w:val="32"/>
          <w:szCs w:val="32"/>
        </w:rPr>
        <w:t>倍以上地区对无房和住房未达标职工发放的住房货币化改革补贴资金。中央行政事业单位从</w:t>
      </w:r>
      <w:r>
        <w:rPr>
          <w:rFonts w:ascii="宋体" w:hAnsi="宋体" w:cs="宋体"/>
          <w:kern w:val="0"/>
          <w:sz w:val="32"/>
          <w:szCs w:val="32"/>
        </w:rPr>
        <w:t xml:space="preserve">2000 </w:t>
      </w:r>
      <w:r>
        <w:rPr>
          <w:rFonts w:hint="eastAsia" w:ascii="宋体" w:hAnsi="宋体" w:cs="宋体"/>
          <w:kern w:val="0"/>
          <w:sz w:val="32"/>
          <w:szCs w:val="32"/>
        </w:rPr>
        <w:t>年开始发放购房补贴资金，地方行政事业单位从</w:t>
      </w:r>
      <w:r>
        <w:rPr>
          <w:rFonts w:ascii="宋体" w:hAnsi="宋体" w:cs="宋体"/>
          <w:kern w:val="0"/>
          <w:sz w:val="32"/>
          <w:szCs w:val="32"/>
        </w:rPr>
        <w:t xml:space="preserve">1999 </w:t>
      </w:r>
      <w:r>
        <w:rPr>
          <w:rFonts w:hint="eastAsia" w:ascii="宋体" w:hAnsi="宋体" w:cs="宋体"/>
          <w:kern w:val="0"/>
          <w:sz w:val="32"/>
          <w:szCs w:val="32"/>
        </w:rPr>
        <w:t>年陆续开始发放购房补贴资金，企业根据本单位情况自行确定。在京中央单位按照《中共中央办公厅国务院办公厅转发建设部等单位</w:t>
      </w:r>
      <w:r>
        <w:rPr>
          <w:rFonts w:ascii="宋体" w:hAnsi="宋体" w:cs="宋体"/>
          <w:kern w:val="0"/>
          <w:sz w:val="32"/>
          <w:szCs w:val="32"/>
        </w:rPr>
        <w:t>&lt;</w:t>
      </w:r>
      <w:r>
        <w:rPr>
          <w:rFonts w:hint="eastAsia" w:ascii="宋体" w:hAnsi="宋体" w:cs="宋体"/>
          <w:kern w:val="0"/>
          <w:sz w:val="32"/>
          <w:szCs w:val="32"/>
        </w:rPr>
        <w:t>关于完善在京中央和国家机关住房制度的若干意见</w:t>
      </w:r>
      <w:r>
        <w:rPr>
          <w:rFonts w:ascii="宋体" w:hAnsi="宋体" w:cs="宋体"/>
          <w:kern w:val="0"/>
          <w:sz w:val="32"/>
          <w:szCs w:val="32"/>
        </w:rPr>
        <w:t>&gt;</w:t>
      </w:r>
      <w:r>
        <w:rPr>
          <w:rFonts w:hint="eastAsia" w:ascii="宋体" w:hAnsi="宋体" w:cs="宋体"/>
          <w:kern w:val="0"/>
          <w:sz w:val="32"/>
          <w:szCs w:val="32"/>
        </w:rPr>
        <w:t>的通知》（厅字</w:t>
      </w:r>
      <w:r>
        <w:rPr>
          <w:rFonts w:ascii="宋体" w:hAnsi="宋体" w:cs="宋体"/>
          <w:kern w:val="0"/>
          <w:sz w:val="32"/>
          <w:szCs w:val="32"/>
        </w:rPr>
        <w:t xml:space="preserve">[2005]8 </w:t>
      </w:r>
      <w:r>
        <w:rPr>
          <w:rFonts w:hint="eastAsia" w:ascii="宋体" w:hAnsi="宋体" w:cs="宋体"/>
          <w:kern w:val="0"/>
          <w:sz w:val="32"/>
          <w:szCs w:val="32"/>
        </w:rPr>
        <w:t>号）规定的标准执行，京外中央单位按照所在地人民政府住房分配货币化改革的政策规定和标准执行。</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宋体" w:cs="Times New Roman"/>
          <w:kern w:val="0"/>
          <w:sz w:val="32"/>
          <w:szCs w:val="32"/>
        </w:rPr>
      </w:pPr>
      <w:r>
        <w:rPr>
          <w:rFonts w:ascii="宋体" w:hAnsi="宋体" w:cs="宋体"/>
          <w:kern w:val="0"/>
          <w:sz w:val="32"/>
          <w:szCs w:val="32"/>
        </w:rPr>
        <w:t xml:space="preserve">    </w:t>
      </w:r>
      <w:r>
        <w:rPr>
          <w:rFonts w:hint="eastAsia" w:ascii="宋体" w:hAnsi="宋体" w:cs="宋体"/>
          <w:kern w:val="0"/>
          <w:sz w:val="32"/>
          <w:szCs w:val="32"/>
        </w:rPr>
        <w:t>十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39FB52"/>
    <w:multiLevelType w:val="singleLevel"/>
    <w:tmpl w:val="F839FB52"/>
    <w:lvl w:ilvl="0" w:tentative="0">
      <w:start w:val="1"/>
      <w:numFmt w:val="decimal"/>
      <w:lvlText w:val="%1."/>
      <w:lvlJc w:val="left"/>
      <w:pPr>
        <w:tabs>
          <w:tab w:val="left" w:pos="312"/>
        </w:tabs>
        <w:ind w:left="-13"/>
      </w:pPr>
    </w:lvl>
  </w:abstractNum>
  <w:abstractNum w:abstractNumId="1">
    <w:nsid w:val="FE69C987"/>
    <w:multiLevelType w:val="singleLevel"/>
    <w:tmpl w:val="FE69C987"/>
    <w:lvl w:ilvl="0" w:tentative="0">
      <w:start w:val="12"/>
      <w:numFmt w:val="chineseCounting"/>
      <w:suff w:val="nothing"/>
      <w:lvlText w:val="%1、"/>
      <w:lvlJc w:val="left"/>
      <w:rPr>
        <w:rFonts w:hint="eastAsia"/>
      </w:rPr>
    </w:lvl>
  </w:abstractNum>
  <w:abstractNum w:abstractNumId="2">
    <w:nsid w:val="136AE070"/>
    <w:multiLevelType w:val="singleLevel"/>
    <w:tmpl w:val="136AE070"/>
    <w:lvl w:ilvl="0" w:tentative="0">
      <w:start w:val="1"/>
      <w:numFmt w:val="decimal"/>
      <w:suff w:val="nothing"/>
      <w:lvlText w:val="（%1）"/>
      <w:lvlJc w:val="left"/>
      <w:pPr>
        <w:ind w:left="-1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zMjI0MzJkYWY5NGVhNWUxZWVjZjRlNjk0MzkxZDkifQ=="/>
  </w:docVars>
  <w:rsids>
    <w:rsidRoot w:val="00AC598A"/>
    <w:rsid w:val="000150E7"/>
    <w:rsid w:val="00016F38"/>
    <w:rsid w:val="0001704A"/>
    <w:rsid w:val="00075C6E"/>
    <w:rsid w:val="000A1373"/>
    <w:rsid w:val="000F087E"/>
    <w:rsid w:val="00102AEA"/>
    <w:rsid w:val="00112E35"/>
    <w:rsid w:val="001A03DE"/>
    <w:rsid w:val="001A067E"/>
    <w:rsid w:val="001C3DB7"/>
    <w:rsid w:val="001D764C"/>
    <w:rsid w:val="001E1757"/>
    <w:rsid w:val="001F4768"/>
    <w:rsid w:val="002A7FBA"/>
    <w:rsid w:val="00300EEC"/>
    <w:rsid w:val="0035248F"/>
    <w:rsid w:val="003A7ECF"/>
    <w:rsid w:val="00415BBF"/>
    <w:rsid w:val="00437D6A"/>
    <w:rsid w:val="004415A0"/>
    <w:rsid w:val="0050084A"/>
    <w:rsid w:val="00520680"/>
    <w:rsid w:val="005211A3"/>
    <w:rsid w:val="005238B0"/>
    <w:rsid w:val="0057123B"/>
    <w:rsid w:val="005759CD"/>
    <w:rsid w:val="005C178A"/>
    <w:rsid w:val="00614FF8"/>
    <w:rsid w:val="00626C72"/>
    <w:rsid w:val="0066668B"/>
    <w:rsid w:val="006B7561"/>
    <w:rsid w:val="006E2BEF"/>
    <w:rsid w:val="00720D92"/>
    <w:rsid w:val="00732B62"/>
    <w:rsid w:val="00762C61"/>
    <w:rsid w:val="008718E6"/>
    <w:rsid w:val="00875658"/>
    <w:rsid w:val="008960D1"/>
    <w:rsid w:val="00932835"/>
    <w:rsid w:val="00997711"/>
    <w:rsid w:val="009F53FD"/>
    <w:rsid w:val="00A2531E"/>
    <w:rsid w:val="00AA71A4"/>
    <w:rsid w:val="00AB0186"/>
    <w:rsid w:val="00AB23A3"/>
    <w:rsid w:val="00AC598A"/>
    <w:rsid w:val="00AC6007"/>
    <w:rsid w:val="00AD2E46"/>
    <w:rsid w:val="00AE1000"/>
    <w:rsid w:val="00B37860"/>
    <w:rsid w:val="00B623E3"/>
    <w:rsid w:val="00B71F68"/>
    <w:rsid w:val="00B80A2E"/>
    <w:rsid w:val="00C30AE4"/>
    <w:rsid w:val="00CC5F4E"/>
    <w:rsid w:val="00D4224E"/>
    <w:rsid w:val="00D5067E"/>
    <w:rsid w:val="00D56901"/>
    <w:rsid w:val="00DC4B07"/>
    <w:rsid w:val="00DF2DDB"/>
    <w:rsid w:val="00E63DCC"/>
    <w:rsid w:val="00EB0DF0"/>
    <w:rsid w:val="00ED2B29"/>
    <w:rsid w:val="00F331A5"/>
    <w:rsid w:val="00F46C87"/>
    <w:rsid w:val="00F94E66"/>
    <w:rsid w:val="19BF133C"/>
    <w:rsid w:val="22057A5E"/>
    <w:rsid w:val="254C2FF9"/>
    <w:rsid w:val="33A16F2C"/>
    <w:rsid w:val="353D4AE2"/>
    <w:rsid w:val="3AE17F00"/>
    <w:rsid w:val="441428C6"/>
    <w:rsid w:val="51444915"/>
    <w:rsid w:val="53C42C27"/>
    <w:rsid w:val="54963D28"/>
    <w:rsid w:val="79EF291C"/>
    <w:rsid w:val="7BB63D67"/>
    <w:rsid w:val="7FD826E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qFormat/>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26" w:firstLineChars="200"/>
    </w:pPr>
    <w:rPr>
      <w:sz w:val="28"/>
    </w:rPr>
  </w:style>
  <w:style w:type="paragraph" w:styleId="3">
    <w:name w:val="footer"/>
    <w:basedOn w:val="1"/>
    <w:link w:val="9"/>
    <w:semiHidden/>
    <w:qFormat/>
    <w:uiPriority w:val="99"/>
    <w:pPr>
      <w:tabs>
        <w:tab w:val="center" w:pos="4153"/>
        <w:tab w:val="right" w:pos="8306"/>
      </w:tabs>
      <w:snapToGrid w:val="0"/>
      <w:jc w:val="left"/>
    </w:pPr>
    <w:rPr>
      <w:sz w:val="18"/>
      <w:szCs w:val="18"/>
    </w:rPr>
  </w:style>
  <w:style w:type="paragraph" w:styleId="4">
    <w:name w:val="header"/>
    <w:basedOn w:val="1"/>
    <w:link w:val="8"/>
    <w:semiHidden/>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qFormat/>
    <w:uiPriority w:val="99"/>
    <w:rPr>
      <w:rFonts w:ascii="Times New Roman" w:hAnsi="Times New Roman" w:cs="Times New Roman"/>
      <w:sz w:val="24"/>
      <w:szCs w:val="24"/>
    </w:rPr>
  </w:style>
  <w:style w:type="character" w:customStyle="1" w:styleId="8">
    <w:name w:val="Header Char"/>
    <w:basedOn w:val="7"/>
    <w:link w:val="4"/>
    <w:semiHidden/>
    <w:qFormat/>
    <w:locked/>
    <w:uiPriority w:val="99"/>
    <w:rPr>
      <w:sz w:val="18"/>
      <w:szCs w:val="18"/>
    </w:rPr>
  </w:style>
  <w:style w:type="character" w:customStyle="1" w:styleId="9">
    <w:name w:val="Footer Char"/>
    <w:basedOn w:val="7"/>
    <w:link w:val="3"/>
    <w:semiHidden/>
    <w:qFormat/>
    <w:locked/>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Microsoft</Company>
  <Pages>22</Pages>
  <Words>6048</Words>
  <Characters>6294</Characters>
  <Lines>0</Lines>
  <Paragraphs>0</Paragraphs>
  <TotalTime>0</TotalTime>
  <ScaleCrop>false</ScaleCrop>
  <LinksUpToDate>false</LinksUpToDate>
  <CharactersWithSpaces>6431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原来结局总是空</cp:lastModifiedBy>
  <cp:lastPrinted>2023-07-03T02:49:00Z</cp:lastPrinted>
  <dcterms:modified xsi:type="dcterms:W3CDTF">2023-01-09T02:25:50Z</dcterms:modified>
  <dc:title>2017年长春市工业和信息化局</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4330A135C1364C9C96C179FE195D6AAD_13</vt:lpwstr>
  </property>
</Properties>
</file>