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长春市二道区民政局关于发放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2017年度养老  服务业补贴资金的公示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为进一步推进我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养老服务事业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发展，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根据《长春市人民政府关于加快养老服务业发展的实施意见》（长府发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现对二道区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非营利性养老机构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补助发放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公示。如有意见或问题，请在公示期间内向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二道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民政</w:t>
      </w:r>
      <w:r>
        <w:rPr>
          <w:rFonts w:hint="eastAsia" w:ascii="仿宋" w:hAnsi="仿宋" w:eastAsia="仿宋" w:cs="仿宋"/>
          <w:sz w:val="32"/>
          <w:szCs w:val="32"/>
        </w:rPr>
        <w:t>局反映。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2020年6月29日--2020年7月13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  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81327472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6" w:firstLineChars="14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长春市二道区民政局</w:t>
      </w:r>
    </w:p>
    <w:p>
      <w:pPr>
        <w:ind w:firstLine="4806" w:firstLineChars="15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2020年6月29日</w:t>
      </w:r>
    </w:p>
    <w:p>
      <w:pPr>
        <w:ind w:firstLine="4806" w:firstLineChars="150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6" w:firstLineChars="150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  <w:t>201</w:t>
      </w:r>
      <w: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  <w:t>年度</w:t>
      </w:r>
      <w: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  <w:lang w:eastAsia="zh-CN"/>
        </w:rPr>
        <w:t>二道</w:t>
      </w:r>
      <w: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  <w:t>区养老服务业补贴</w:t>
      </w:r>
      <w: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  <w:lang w:val="en-US" w:eastAsia="zh-CN"/>
        </w:rPr>
        <w:t>发放</w:t>
      </w:r>
      <w: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  <w:t>公示汇总表</w:t>
      </w:r>
    </w:p>
    <w:p>
      <w:pP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</w:pPr>
    </w:p>
    <w:tbl>
      <w:tblPr>
        <w:tblStyle w:val="3"/>
        <w:tblW w:w="11139" w:type="dxa"/>
        <w:tblInd w:w="-15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940"/>
        <w:gridCol w:w="840"/>
        <w:gridCol w:w="840"/>
        <w:gridCol w:w="945"/>
        <w:gridCol w:w="990"/>
        <w:gridCol w:w="990"/>
        <w:gridCol w:w="947"/>
        <w:gridCol w:w="990"/>
        <w:gridCol w:w="1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36"/>
                <w:szCs w:val="36"/>
                <w:u w:val="none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36"/>
                <w:szCs w:val="36"/>
                <w:u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36"/>
                <w:szCs w:val="36"/>
                <w:u w:val="none"/>
              </w:rPr>
              <w:t>年度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36"/>
                <w:szCs w:val="36"/>
                <w:u w:val="none"/>
                <w:lang w:eastAsia="zh-CN"/>
              </w:rPr>
              <w:t>二道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36"/>
                <w:szCs w:val="36"/>
                <w:u w:val="none"/>
              </w:rPr>
              <w:t>区养老服务业补贴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36"/>
                <w:szCs w:val="36"/>
                <w:u w:val="none"/>
                <w:lang w:val="en-US" w:eastAsia="zh-CN"/>
              </w:rPr>
              <w:t>发放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36"/>
                <w:szCs w:val="36"/>
                <w:u w:val="none"/>
              </w:rPr>
              <w:t>公示汇总表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一次性建设补贴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民办养老机构运营补贴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困难老人入住机构补贴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市区补贴资金合计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补贴床 位数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市区补贴资金合计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    人次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市区补贴资金合计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困难老  人数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市区补贴资金合计 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长春市二道区仁和老年养护中心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邢秋芬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107.80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107.80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长春市二道区十委社区老年公寓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11.2900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长春市二道区泰祥老年公寓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韩科研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长春市二道区赛诺老年公寓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马虹遐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13.1050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长春市二道区济康老年养护中心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公晓颖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37.6750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长春市二道区安嘉老年公寓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包文芳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18.1150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0.1650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长春市丰园老年公寓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才秀云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长春市松海敬老院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苏继红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长春市二道区为民养老院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长春市二道区雅森老年护理院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盛景柱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15.8600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长春市二道区永兴老年护理院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4.8800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长春市二道区东站老年公寓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12.5300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0.3600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长春市二道区钻石城老年公寓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田淑霞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2.7600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长春市二道区舒心老人之家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4.2350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长春市二道区同心养老院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6.4200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长春市二道区福寿护理院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矫淑荣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11.5600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长春市二道区热电社区老年公寓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左凤珍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6.1050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长春市二道区沿河社区老年公寓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15.8400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长春市二道区祥盛老年照护院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8.8600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308.395</w:t>
            </w:r>
          </w:p>
        </w:tc>
      </w:tr>
    </w:tbl>
    <w:p/>
    <w:p>
      <w:pPr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32C5"/>
    <w:rsid w:val="04686FFA"/>
    <w:rsid w:val="04B848E9"/>
    <w:rsid w:val="1E4079F0"/>
    <w:rsid w:val="220F0BEE"/>
    <w:rsid w:val="23AD73BA"/>
    <w:rsid w:val="36296FA9"/>
    <w:rsid w:val="3B296FA0"/>
    <w:rsid w:val="43537AD0"/>
    <w:rsid w:val="504C4A21"/>
    <w:rsid w:val="5B6A7865"/>
    <w:rsid w:val="6CC64F33"/>
    <w:rsid w:val="71A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2019-01-08T03:22:00Z</dcterms:created>
  <dc:creator>Administrator</dc:creator>
  <cp:lastModifiedBy>Lenovo</cp:lastModifiedBy>
  <cp:lastPrinted>2019-01-09T06:57:00Z</cp:lastPrinted>
  <dcterms:modified xsi:type="dcterms:W3CDTF">2020-06-28T05:53:50Z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